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1A4DC" w14:textId="77777777" w:rsidR="003C1734" w:rsidRDefault="00222FC3" w:rsidP="00222FC3">
      <w:pPr>
        <w:spacing w:after="160" w:line="380" w:lineRule="exact"/>
        <w:rPr>
          <w:b/>
          <w:color w:val="E31B37"/>
          <w:sz w:val="32"/>
          <w:szCs w:val="32"/>
          <w:u w:color="000000"/>
          <w:lang w:val="de-DE"/>
        </w:rPr>
      </w:pPr>
      <w:r w:rsidRPr="00222FC3">
        <w:rPr>
          <w:b/>
          <w:color w:val="E31B37"/>
          <w:sz w:val="32"/>
          <w:szCs w:val="32"/>
          <w:u w:color="000000"/>
          <w:lang w:val="de-DE"/>
        </w:rPr>
        <w:t>Umwelt im Kopf, DHF auf dem DACH</w:t>
      </w:r>
    </w:p>
    <w:p w14:paraId="5F7E2E76" w14:textId="1DD982A7" w:rsidR="00222FC3" w:rsidRDefault="00D73D5D" w:rsidP="00222FC3">
      <w:pPr>
        <w:spacing w:after="240" w:line="300" w:lineRule="exact"/>
        <w:jc w:val="both"/>
        <w:rPr>
          <w:b/>
          <w:color w:val="666666"/>
          <w:sz w:val="24"/>
          <w:szCs w:val="24"/>
          <w:u w:color="000000"/>
          <w:lang w:val="de-DE"/>
        </w:rPr>
      </w:pPr>
      <w:r>
        <w:rPr>
          <w:b/>
          <w:color w:val="666666"/>
          <w:sz w:val="24"/>
          <w:szCs w:val="24"/>
          <w:u w:color="000000"/>
          <w:lang w:val="de-DE"/>
        </w:rPr>
        <w:t xml:space="preserve">Die </w:t>
      </w:r>
      <w:r w:rsidR="00332C48">
        <w:rPr>
          <w:b/>
          <w:color w:val="666666"/>
          <w:sz w:val="24"/>
          <w:szCs w:val="24"/>
          <w:u w:color="000000"/>
          <w:lang w:val="de-DE"/>
        </w:rPr>
        <w:t>DHF Unterdeckplatte</w:t>
      </w:r>
      <w:r w:rsidR="00FB4B05">
        <w:rPr>
          <w:b/>
          <w:color w:val="666666"/>
          <w:sz w:val="24"/>
          <w:szCs w:val="24"/>
          <w:u w:color="000000"/>
          <w:lang w:val="de-DE"/>
        </w:rPr>
        <w:t xml:space="preserve"> von EGGER</w:t>
      </w:r>
      <w:r w:rsidR="00332C48">
        <w:rPr>
          <w:b/>
          <w:color w:val="666666"/>
          <w:sz w:val="24"/>
          <w:szCs w:val="24"/>
          <w:u w:color="000000"/>
          <w:lang w:val="de-DE"/>
        </w:rPr>
        <w:t xml:space="preserve"> vereint </w:t>
      </w:r>
      <w:r w:rsidR="00B364FC">
        <w:rPr>
          <w:b/>
          <w:color w:val="666666"/>
          <w:sz w:val="24"/>
          <w:szCs w:val="24"/>
          <w:u w:color="000000"/>
          <w:lang w:val="de-DE"/>
        </w:rPr>
        <w:t>bau</w:t>
      </w:r>
      <w:r w:rsidR="004D7B47">
        <w:rPr>
          <w:b/>
          <w:color w:val="666666"/>
          <w:sz w:val="24"/>
          <w:szCs w:val="24"/>
          <w:u w:color="000000"/>
          <w:lang w:val="de-DE"/>
        </w:rPr>
        <w:t xml:space="preserve">physikalische </w:t>
      </w:r>
      <w:r w:rsidR="00332C48">
        <w:rPr>
          <w:b/>
          <w:color w:val="666666"/>
          <w:sz w:val="24"/>
          <w:szCs w:val="24"/>
          <w:u w:color="000000"/>
          <w:lang w:val="de-DE"/>
        </w:rPr>
        <w:t xml:space="preserve">Produkteigenschaften </w:t>
      </w:r>
      <w:r w:rsidR="004D7B47">
        <w:rPr>
          <w:b/>
          <w:color w:val="666666"/>
          <w:sz w:val="24"/>
          <w:szCs w:val="24"/>
          <w:u w:color="000000"/>
          <w:lang w:val="de-DE"/>
        </w:rPr>
        <w:t>mit posit</w:t>
      </w:r>
      <w:r>
        <w:rPr>
          <w:b/>
          <w:color w:val="666666"/>
          <w:sz w:val="24"/>
          <w:szCs w:val="24"/>
          <w:u w:color="000000"/>
          <w:lang w:val="de-DE"/>
        </w:rPr>
        <w:t>iven Nachhaltigkeitsindikatoren.</w:t>
      </w:r>
    </w:p>
    <w:p w14:paraId="742D5ACD" w14:textId="79096E38" w:rsidR="004D7B47" w:rsidRDefault="004D7B47" w:rsidP="004D7B47">
      <w:pPr>
        <w:spacing w:after="360"/>
        <w:jc w:val="both"/>
        <w:rPr>
          <w:b/>
          <w:color w:val="666666"/>
          <w:u w:color="000000"/>
          <w:lang w:val="de-DE"/>
        </w:rPr>
      </w:pPr>
      <w:r w:rsidRPr="004D7B47">
        <w:rPr>
          <w:b/>
          <w:color w:val="666666"/>
          <w:u w:color="000000"/>
          <w:lang w:val="de-DE"/>
        </w:rPr>
        <w:t>Die kunstharzgebundene</w:t>
      </w:r>
      <w:r w:rsidR="004063B3">
        <w:rPr>
          <w:b/>
          <w:color w:val="666666"/>
          <w:u w:color="000000"/>
          <w:lang w:val="de-DE"/>
        </w:rPr>
        <w:t>,</w:t>
      </w:r>
      <w:r w:rsidRPr="004D7B47">
        <w:rPr>
          <w:b/>
          <w:color w:val="666666"/>
          <w:u w:color="000000"/>
          <w:lang w:val="de-DE"/>
        </w:rPr>
        <w:t xml:space="preserve"> mitteldichte </w:t>
      </w:r>
      <w:r w:rsidR="004063B3">
        <w:rPr>
          <w:b/>
          <w:color w:val="666666"/>
          <w:u w:color="000000"/>
          <w:lang w:val="de-DE"/>
        </w:rPr>
        <w:t>Faserplatte EGGER DHF ist</w:t>
      </w:r>
      <w:r w:rsidRPr="004D7B47">
        <w:rPr>
          <w:b/>
          <w:color w:val="666666"/>
          <w:u w:color="000000"/>
          <w:lang w:val="de-DE"/>
        </w:rPr>
        <w:t xml:space="preserve"> feuchtebeständig, diffusionsoffen und gleichzeitig aussteifend und somit ideal für die äußere </w:t>
      </w:r>
      <w:r>
        <w:rPr>
          <w:b/>
          <w:color w:val="666666"/>
          <w:u w:color="000000"/>
          <w:lang w:val="de-DE"/>
        </w:rPr>
        <w:t xml:space="preserve">Beplankung von Dächern. </w:t>
      </w:r>
      <w:r w:rsidR="00321474">
        <w:rPr>
          <w:b/>
          <w:color w:val="666666"/>
          <w:u w:color="000000"/>
          <w:lang w:val="de-DE"/>
        </w:rPr>
        <w:t xml:space="preserve">Aber nicht nur </w:t>
      </w:r>
      <w:r>
        <w:rPr>
          <w:b/>
          <w:color w:val="666666"/>
          <w:u w:color="000000"/>
          <w:lang w:val="de-DE"/>
        </w:rPr>
        <w:t>diese</w:t>
      </w:r>
      <w:r w:rsidRPr="004D7B47">
        <w:rPr>
          <w:b/>
          <w:color w:val="666666"/>
          <w:u w:color="000000"/>
          <w:lang w:val="de-DE"/>
        </w:rPr>
        <w:t xml:space="preserve"> Eigenschaften</w:t>
      </w:r>
      <w:r w:rsidR="00321474">
        <w:rPr>
          <w:b/>
          <w:color w:val="666666"/>
          <w:u w:color="000000"/>
          <w:lang w:val="de-DE"/>
        </w:rPr>
        <w:t xml:space="preserve"> spielen</w:t>
      </w:r>
      <w:r w:rsidRPr="004D7B47">
        <w:rPr>
          <w:b/>
          <w:color w:val="666666"/>
          <w:u w:color="000000"/>
          <w:lang w:val="de-DE"/>
        </w:rPr>
        <w:t xml:space="preserve"> bei der Auswahl des richtigen Produkts für ein Bauvorhaben </w:t>
      </w:r>
      <w:r w:rsidR="00321474" w:rsidRPr="004D7B47">
        <w:rPr>
          <w:b/>
          <w:color w:val="666666"/>
          <w:u w:color="000000"/>
          <w:lang w:val="de-DE"/>
        </w:rPr>
        <w:t>eine wichtige Rolle</w:t>
      </w:r>
      <w:r w:rsidRPr="004D7B47">
        <w:rPr>
          <w:b/>
          <w:color w:val="666666"/>
          <w:u w:color="000000"/>
          <w:lang w:val="de-DE"/>
        </w:rPr>
        <w:t xml:space="preserve">, </w:t>
      </w:r>
      <w:r w:rsidR="00321474">
        <w:rPr>
          <w:b/>
          <w:color w:val="666666"/>
          <w:u w:color="000000"/>
          <w:lang w:val="de-DE"/>
        </w:rPr>
        <w:t>sondern</w:t>
      </w:r>
      <w:r w:rsidRPr="004D7B47">
        <w:rPr>
          <w:b/>
          <w:color w:val="666666"/>
          <w:u w:color="000000"/>
          <w:lang w:val="de-DE"/>
        </w:rPr>
        <w:t xml:space="preserve"> auch die Nachhaltigkeitsfaktoren </w:t>
      </w:r>
      <w:r w:rsidR="00321474">
        <w:rPr>
          <w:b/>
          <w:color w:val="666666"/>
          <w:u w:color="000000"/>
          <w:lang w:val="de-DE"/>
        </w:rPr>
        <w:t>gewinnen an</w:t>
      </w:r>
      <w:r w:rsidRPr="004D7B47">
        <w:rPr>
          <w:b/>
          <w:color w:val="666666"/>
          <w:u w:color="000000"/>
          <w:lang w:val="de-DE"/>
        </w:rPr>
        <w:t xml:space="preserve"> Bedeutung. </w:t>
      </w:r>
      <w:r>
        <w:rPr>
          <w:b/>
          <w:color w:val="666666"/>
          <w:u w:color="000000"/>
          <w:lang w:val="de-DE"/>
        </w:rPr>
        <w:t>Die</w:t>
      </w:r>
      <w:r w:rsidRPr="004D7B47">
        <w:rPr>
          <w:b/>
          <w:color w:val="666666"/>
          <w:u w:color="000000"/>
          <w:lang w:val="de-DE"/>
        </w:rPr>
        <w:t xml:space="preserve"> DHF Unterdeckplatte </w:t>
      </w:r>
      <w:r>
        <w:rPr>
          <w:b/>
          <w:color w:val="666666"/>
          <w:u w:color="000000"/>
          <w:lang w:val="de-DE"/>
        </w:rPr>
        <w:t xml:space="preserve">vereint </w:t>
      </w:r>
      <w:r w:rsidRPr="004D7B47">
        <w:rPr>
          <w:b/>
          <w:color w:val="666666"/>
          <w:u w:color="000000"/>
          <w:lang w:val="de-DE"/>
        </w:rPr>
        <w:t>beste ökologische Werte mit ihren überzeugenden bauphys</w:t>
      </w:r>
      <w:r>
        <w:rPr>
          <w:b/>
          <w:color w:val="666666"/>
          <w:u w:color="000000"/>
          <w:lang w:val="de-DE"/>
        </w:rPr>
        <w:t>ikalischen Produkteigenschaften</w:t>
      </w:r>
      <w:r w:rsidR="001449C6">
        <w:rPr>
          <w:b/>
          <w:color w:val="666666"/>
          <w:u w:color="000000"/>
          <w:lang w:val="de-DE"/>
        </w:rPr>
        <w:t>.</w:t>
      </w:r>
    </w:p>
    <w:p w14:paraId="37A9F9BB" w14:textId="0EE7639A" w:rsidR="0021025C" w:rsidRPr="004D7B47" w:rsidRDefault="00493AA9" w:rsidP="001E4E7B">
      <w:pPr>
        <w:spacing w:after="360"/>
        <w:jc w:val="both"/>
        <w:rPr>
          <w:color w:val="666666"/>
          <w:lang w:val="de-DE"/>
        </w:rPr>
      </w:pPr>
      <w:r w:rsidRPr="004D7B47">
        <w:rPr>
          <w:color w:val="666666"/>
          <w:lang w:val="de-DE"/>
        </w:rPr>
        <w:t>Die EGGER DHF Unterdeckplatte</w:t>
      </w:r>
      <w:r w:rsidR="005B42EA" w:rsidRPr="004D7B47">
        <w:rPr>
          <w:color w:val="666666"/>
          <w:lang w:val="de-DE"/>
        </w:rPr>
        <w:t xml:space="preserve"> ist der optimale Werkstoff für</w:t>
      </w:r>
      <w:r w:rsidR="00442753" w:rsidRPr="004D7B47">
        <w:rPr>
          <w:color w:val="666666"/>
          <w:lang w:val="de-DE"/>
        </w:rPr>
        <w:t xml:space="preserve"> </w:t>
      </w:r>
      <w:r w:rsidR="00EE6669" w:rsidRPr="004D7B47">
        <w:rPr>
          <w:color w:val="666666"/>
          <w:lang w:val="de-DE"/>
        </w:rPr>
        <w:t xml:space="preserve">die Herstellung von </w:t>
      </w:r>
      <w:r w:rsidRPr="004D7B47">
        <w:rPr>
          <w:color w:val="666666"/>
          <w:lang w:val="de-DE"/>
        </w:rPr>
        <w:t>Dachkonstruktionen. Durch beste bauphysikalische</w:t>
      </w:r>
      <w:r w:rsidR="00442753" w:rsidRPr="004D7B47">
        <w:rPr>
          <w:color w:val="666666"/>
          <w:lang w:val="de-DE"/>
        </w:rPr>
        <w:t xml:space="preserve"> Merkmale gemäß der CE-Leistun</w:t>
      </w:r>
      <w:r w:rsidR="00D715B9">
        <w:rPr>
          <w:color w:val="666666"/>
          <w:lang w:val="de-DE"/>
        </w:rPr>
        <w:t>gserklärung sowie hervorragende</w:t>
      </w:r>
      <w:r w:rsidR="00442753" w:rsidRPr="004D7B47">
        <w:rPr>
          <w:color w:val="666666"/>
          <w:lang w:val="de-DE"/>
        </w:rPr>
        <w:t xml:space="preserve"> ökologische Eigenschaften erfüllt </w:t>
      </w:r>
      <w:r w:rsidRPr="004D7B47">
        <w:rPr>
          <w:color w:val="666666"/>
          <w:lang w:val="de-DE"/>
        </w:rPr>
        <w:t>sie alle Anforderungen</w:t>
      </w:r>
      <w:r w:rsidR="00F0228F">
        <w:rPr>
          <w:color w:val="666666"/>
          <w:lang w:val="de-DE"/>
        </w:rPr>
        <w:t xml:space="preserve"> für die äußere Beplankung</w:t>
      </w:r>
      <w:r w:rsidR="00877C2D">
        <w:rPr>
          <w:color w:val="666666"/>
          <w:lang w:val="de-DE"/>
        </w:rPr>
        <w:t xml:space="preserve"> Ihres Daches</w:t>
      </w:r>
      <w:r w:rsidR="00FF650D">
        <w:rPr>
          <w:color w:val="666666"/>
          <w:lang w:val="de-DE"/>
        </w:rPr>
        <w:t>.</w:t>
      </w:r>
      <w:r w:rsidR="00BC459A">
        <w:rPr>
          <w:color w:val="666666"/>
          <w:lang w:val="de-DE"/>
        </w:rPr>
        <w:t xml:space="preserve"> </w:t>
      </w:r>
      <w:r w:rsidR="007F3B92">
        <w:rPr>
          <w:color w:val="666666"/>
          <w:lang w:val="de-DE"/>
        </w:rPr>
        <w:t>B</w:t>
      </w:r>
      <w:r w:rsidR="00BC459A">
        <w:rPr>
          <w:color w:val="666666"/>
          <w:lang w:val="de-DE"/>
        </w:rPr>
        <w:t>ei der Herstellung einer Dachkonstruktion mit der DHF Unterdeckplatte</w:t>
      </w:r>
      <w:r w:rsidR="007F3B92">
        <w:rPr>
          <w:color w:val="666666"/>
          <w:lang w:val="de-DE"/>
        </w:rPr>
        <w:t xml:space="preserve"> können</w:t>
      </w:r>
      <w:r w:rsidR="00BC459A">
        <w:rPr>
          <w:color w:val="666666"/>
          <w:lang w:val="de-DE"/>
        </w:rPr>
        <w:t xml:space="preserve"> drei Funktionen in nur einem Arbeitsgang ausgeführt werden. Eine zusätzliche Folie ist somit nicht notwendig. A</w:t>
      </w:r>
      <w:r w:rsidR="00B20418">
        <w:rPr>
          <w:color w:val="666666"/>
          <w:lang w:val="de-DE"/>
        </w:rPr>
        <w:t xml:space="preserve">uch </w:t>
      </w:r>
      <w:r w:rsidR="00641382">
        <w:rPr>
          <w:color w:val="666666"/>
          <w:lang w:val="de-DE"/>
        </w:rPr>
        <w:t xml:space="preserve">Michael </w:t>
      </w:r>
      <w:proofErr w:type="spellStart"/>
      <w:r w:rsidR="004D7B47" w:rsidRPr="004D7B47">
        <w:rPr>
          <w:color w:val="666666"/>
          <w:lang w:val="de-DE"/>
        </w:rPr>
        <w:t>Pölzleitner</w:t>
      </w:r>
      <w:proofErr w:type="spellEnd"/>
      <w:r w:rsidR="004D7B47" w:rsidRPr="004D7B47">
        <w:rPr>
          <w:color w:val="666666"/>
          <w:lang w:val="de-DE"/>
        </w:rPr>
        <w:t xml:space="preserve">, Geschäftsführer von Holzbau </w:t>
      </w:r>
      <w:proofErr w:type="spellStart"/>
      <w:r w:rsidR="004D7B47" w:rsidRPr="004D7B47">
        <w:rPr>
          <w:color w:val="666666"/>
          <w:lang w:val="de-DE"/>
        </w:rPr>
        <w:t>Koasa</w:t>
      </w:r>
      <w:proofErr w:type="spellEnd"/>
      <w:r w:rsidR="004D7B47">
        <w:rPr>
          <w:color w:val="666666"/>
          <w:lang w:val="de-DE"/>
        </w:rPr>
        <w:t xml:space="preserve">, </w:t>
      </w:r>
      <w:r w:rsidR="00BC459A">
        <w:rPr>
          <w:color w:val="666666"/>
          <w:lang w:val="de-DE"/>
        </w:rPr>
        <w:t xml:space="preserve">ist von der EGGER DHF </w:t>
      </w:r>
      <w:r w:rsidR="00B20418">
        <w:rPr>
          <w:color w:val="666666"/>
          <w:lang w:val="de-DE"/>
        </w:rPr>
        <w:t>überzeugt</w:t>
      </w:r>
      <w:r w:rsidR="004D7B47">
        <w:rPr>
          <w:color w:val="666666"/>
          <w:lang w:val="de-DE"/>
        </w:rPr>
        <w:t xml:space="preserve">: </w:t>
      </w:r>
      <w:r w:rsidR="0021025C" w:rsidRPr="004D7B47">
        <w:rPr>
          <w:color w:val="666666"/>
          <w:lang w:val="de-DE"/>
        </w:rPr>
        <w:t>„Neben der Qualität der Bauprodukte im Holzbau spielt heute auch das Thema Nachhaltigkeit eine große Rolle. Die EGGER DHF Unterdeckplatte</w:t>
      </w:r>
      <w:r w:rsidR="0052477F">
        <w:rPr>
          <w:color w:val="666666"/>
          <w:lang w:val="de-DE"/>
        </w:rPr>
        <w:t xml:space="preserve"> zeichnen</w:t>
      </w:r>
      <w:r w:rsidR="0021025C" w:rsidRPr="004D7B47">
        <w:rPr>
          <w:color w:val="666666"/>
          <w:lang w:val="de-DE"/>
        </w:rPr>
        <w:t xml:space="preserve"> nicht nur ihre ausgezeichneten bauphysikalischen Eigenschaften, sondern auch ihre Nachhaltigkeit aus. Deshalb ist es für mich die ideale Platte zur Realisierung meines Bauprojekt</w:t>
      </w:r>
      <w:r w:rsidR="004D7B47">
        <w:rPr>
          <w:color w:val="666666"/>
          <w:lang w:val="de-DE"/>
        </w:rPr>
        <w:t>e</w:t>
      </w:r>
      <w:r w:rsidR="0021025C" w:rsidRPr="004D7B47">
        <w:rPr>
          <w:color w:val="666666"/>
          <w:lang w:val="de-DE"/>
        </w:rPr>
        <w:t>s</w:t>
      </w:r>
      <w:r w:rsidR="004D7B47">
        <w:rPr>
          <w:color w:val="666666"/>
          <w:lang w:val="de-DE"/>
        </w:rPr>
        <w:t>.</w:t>
      </w:r>
      <w:r w:rsidR="0021025C" w:rsidRPr="004D7B47">
        <w:rPr>
          <w:color w:val="666666"/>
          <w:lang w:val="de-DE"/>
        </w:rPr>
        <w:t>“</w:t>
      </w:r>
    </w:p>
    <w:p w14:paraId="16D5CC0D" w14:textId="05F911E0" w:rsidR="004D7B47" w:rsidRDefault="004D7B47" w:rsidP="004D7B47">
      <w:pPr>
        <w:spacing w:after="280" w:line="240" w:lineRule="exact"/>
        <w:jc w:val="both"/>
        <w:rPr>
          <w:b/>
          <w:color w:val="666666"/>
          <w:sz w:val="24"/>
          <w:szCs w:val="24"/>
          <w:u w:color="000000"/>
          <w:lang w:val="de-DE"/>
        </w:rPr>
      </w:pPr>
      <w:r w:rsidRPr="005F446D">
        <w:rPr>
          <w:b/>
          <w:color w:val="666666"/>
          <w:sz w:val="24"/>
          <w:szCs w:val="24"/>
          <w:u w:color="000000"/>
          <w:lang w:val="de-DE"/>
        </w:rPr>
        <w:t>Nachhaltig in jeder Faser</w:t>
      </w:r>
    </w:p>
    <w:p w14:paraId="0EDE3D66" w14:textId="5AC0D1C3" w:rsidR="005F446D" w:rsidRPr="001E4E7B" w:rsidRDefault="004118D3" w:rsidP="001E4E7B">
      <w:pPr>
        <w:spacing w:after="360"/>
        <w:jc w:val="both"/>
        <w:rPr>
          <w:color w:val="666666"/>
          <w:lang w:val="de-DE"/>
        </w:rPr>
      </w:pPr>
      <w:r w:rsidRPr="00B53CD6">
        <w:rPr>
          <w:color w:val="666666"/>
          <w:lang w:val="de-DE"/>
        </w:rPr>
        <w:t>Mit der DHF bietet EGGER eine Holzbauplatte mit Nachhaltigkeit in jed</w:t>
      </w:r>
      <w:r w:rsidR="006B03E1">
        <w:rPr>
          <w:color w:val="666666"/>
          <w:lang w:val="de-DE"/>
        </w:rPr>
        <w:t>er Faser. Die formaldehydfreie V</w:t>
      </w:r>
      <w:r w:rsidRPr="00B53CD6">
        <w:rPr>
          <w:color w:val="666666"/>
          <w:lang w:val="de-DE"/>
        </w:rPr>
        <w:t>e</w:t>
      </w:r>
      <w:r w:rsidR="006B03E1">
        <w:rPr>
          <w:color w:val="666666"/>
          <w:lang w:val="de-DE"/>
        </w:rPr>
        <w:t>r</w:t>
      </w:r>
      <w:r w:rsidRPr="00B53CD6">
        <w:rPr>
          <w:color w:val="666666"/>
          <w:lang w:val="de-DE"/>
        </w:rPr>
        <w:t>leimung und die Verwendung von naturbelassenem Holz macht die Unterdeckplatte besonders umweltfreundlich.</w:t>
      </w:r>
      <w:r w:rsidR="00ED45D5" w:rsidRPr="00B53CD6">
        <w:rPr>
          <w:color w:val="666666"/>
          <w:lang w:val="de-DE"/>
        </w:rPr>
        <w:t xml:space="preserve"> Das zeigen auch </w:t>
      </w:r>
      <w:r w:rsidR="00927F3C">
        <w:rPr>
          <w:color w:val="666666"/>
          <w:lang w:val="de-DE"/>
        </w:rPr>
        <w:t>die</w:t>
      </w:r>
      <w:r w:rsidR="00B460B9">
        <w:rPr>
          <w:color w:val="666666"/>
          <w:lang w:val="de-DE"/>
        </w:rPr>
        <w:t xml:space="preserve"> Nachhaltigkeitsindikatoren</w:t>
      </w:r>
      <w:r w:rsidR="00AD1E3F">
        <w:rPr>
          <w:color w:val="666666"/>
          <w:lang w:val="de-DE"/>
        </w:rPr>
        <w:t xml:space="preserve"> von EGGER</w:t>
      </w:r>
      <w:r w:rsidR="00B460B9">
        <w:rPr>
          <w:color w:val="666666"/>
          <w:lang w:val="de-DE"/>
        </w:rPr>
        <w:t xml:space="preserve">: </w:t>
      </w:r>
      <w:r w:rsidR="00B460B9" w:rsidRPr="00B460B9">
        <w:rPr>
          <w:color w:val="666666"/>
          <w:lang w:val="de-DE"/>
        </w:rPr>
        <w:t xml:space="preserve">Getreu </w:t>
      </w:r>
      <w:r w:rsidR="00927F3C">
        <w:rPr>
          <w:color w:val="666666"/>
          <w:lang w:val="de-DE"/>
        </w:rPr>
        <w:t>der</w:t>
      </w:r>
      <w:r w:rsidR="00B460B9" w:rsidRPr="00B460B9">
        <w:rPr>
          <w:color w:val="666666"/>
          <w:lang w:val="de-DE"/>
        </w:rPr>
        <w:t xml:space="preserve"> Mission "Mehr aus Holz" ist es für </w:t>
      </w:r>
      <w:r w:rsidR="00927F3C">
        <w:rPr>
          <w:color w:val="666666"/>
          <w:lang w:val="de-DE"/>
        </w:rPr>
        <w:t>das Unternehmen</w:t>
      </w:r>
      <w:r w:rsidR="00B460B9" w:rsidRPr="00B460B9">
        <w:rPr>
          <w:color w:val="666666"/>
          <w:lang w:val="de-DE"/>
        </w:rPr>
        <w:t xml:space="preserve"> wichtig, nachhaltig zu handeln, Ressourcen zu schonen und den Klimaschutz zu fördern.</w:t>
      </w:r>
      <w:r w:rsidR="00B460B9">
        <w:rPr>
          <w:color w:val="666666"/>
          <w:lang w:val="de-DE"/>
        </w:rPr>
        <w:t xml:space="preserve"> </w:t>
      </w:r>
      <w:r w:rsidR="00927F3C">
        <w:rPr>
          <w:color w:val="666666"/>
          <w:lang w:val="de-DE"/>
        </w:rPr>
        <w:t>Die</w:t>
      </w:r>
      <w:r w:rsidR="00B460B9">
        <w:rPr>
          <w:color w:val="666666"/>
          <w:lang w:val="de-DE"/>
        </w:rPr>
        <w:t xml:space="preserve"> Nachhaltigkeitsindikatoren machen die Umweltleistung jedes einzelnen Produkts transparent und leicht nachvollziehbar. </w:t>
      </w:r>
      <w:r w:rsidR="00ED45D5" w:rsidRPr="00B53CD6">
        <w:rPr>
          <w:color w:val="666666"/>
          <w:lang w:val="de-DE"/>
        </w:rPr>
        <w:t>Unter dem Titel „Mehr Transparenz“ informiert EGGER über den C</w:t>
      </w:r>
      <w:r w:rsidR="000E6086">
        <w:rPr>
          <w:color w:val="666666"/>
          <w:lang w:val="de-DE"/>
        </w:rPr>
        <w:t>O</w:t>
      </w:r>
      <w:r w:rsidR="000E6086" w:rsidRPr="000E6086">
        <w:rPr>
          <w:color w:val="666666"/>
          <w:vertAlign w:val="subscript"/>
          <w:lang w:val="de-DE"/>
        </w:rPr>
        <w:t>2</w:t>
      </w:r>
      <w:r w:rsidR="00ED45D5" w:rsidRPr="00B53CD6">
        <w:rPr>
          <w:color w:val="666666"/>
          <w:lang w:val="de-DE"/>
        </w:rPr>
        <w:t xml:space="preserve">-Fußabdruck, </w:t>
      </w:r>
      <w:r w:rsidR="009F13F7">
        <w:rPr>
          <w:color w:val="666666"/>
          <w:lang w:val="de-DE"/>
        </w:rPr>
        <w:t>Beitrag zur Bioökonomie, Beitrag zur Kreislaufwirtschaft, Holzanteile aus dem regionalen Umfeld sowie über den Holzanteil aus verifizier</w:t>
      </w:r>
      <w:r w:rsidR="009E0DE6">
        <w:rPr>
          <w:color w:val="666666"/>
          <w:lang w:val="de-DE"/>
        </w:rPr>
        <w:t>ten und zertifizierten Quellen.</w:t>
      </w:r>
    </w:p>
    <w:p w14:paraId="6DBA2BA5" w14:textId="6835E3BF" w:rsidR="00995F82" w:rsidRDefault="002D6917" w:rsidP="00995F82">
      <w:pPr>
        <w:spacing w:after="360"/>
        <w:jc w:val="both"/>
        <w:rPr>
          <w:color w:val="666666"/>
          <w:lang w:val="de-DE"/>
        </w:rPr>
      </w:pPr>
      <w:r w:rsidRPr="001E4E7B">
        <w:rPr>
          <w:color w:val="666666"/>
          <w:lang w:val="de-DE"/>
        </w:rPr>
        <w:t xml:space="preserve">Die Nachhaltigkeitsindikatoren der EGGER DHF sind durchweg positiv und zeigen einmal mehr die Umweltfreundlichkeit der Platte. </w:t>
      </w:r>
      <w:r w:rsidR="00BA14B9" w:rsidRPr="001E4E7B">
        <w:rPr>
          <w:color w:val="666666"/>
          <w:lang w:val="de-DE"/>
        </w:rPr>
        <w:t xml:space="preserve">So </w:t>
      </w:r>
      <w:r w:rsidR="00ED4519">
        <w:rPr>
          <w:color w:val="666666"/>
          <w:lang w:val="de-DE"/>
        </w:rPr>
        <w:t xml:space="preserve">weist die Unterdeckplatte </w:t>
      </w:r>
      <w:r w:rsidR="00D715B9">
        <w:rPr>
          <w:color w:val="666666"/>
          <w:lang w:val="de-DE"/>
        </w:rPr>
        <w:t xml:space="preserve">sogar </w:t>
      </w:r>
      <w:r w:rsidR="00BA14B9" w:rsidRPr="001E4E7B">
        <w:rPr>
          <w:color w:val="666666"/>
          <w:lang w:val="de-DE"/>
        </w:rPr>
        <w:t xml:space="preserve">einen negativen </w:t>
      </w:r>
      <w:r w:rsidR="00DD775C">
        <w:rPr>
          <w:color w:val="666666"/>
          <w:lang w:val="de-DE"/>
        </w:rPr>
        <w:t>C</w:t>
      </w:r>
      <w:r w:rsidR="000E6086">
        <w:rPr>
          <w:color w:val="666666"/>
          <w:lang w:val="de-DE"/>
        </w:rPr>
        <w:t>O</w:t>
      </w:r>
      <w:r w:rsidR="000E6086" w:rsidRPr="000E6086">
        <w:rPr>
          <w:color w:val="666666"/>
          <w:vertAlign w:val="subscript"/>
          <w:lang w:val="de-DE"/>
        </w:rPr>
        <w:t>2</w:t>
      </w:r>
      <w:r w:rsidR="00DD775C">
        <w:rPr>
          <w:color w:val="666666"/>
          <w:lang w:val="de-DE"/>
        </w:rPr>
        <w:t xml:space="preserve">- </w:t>
      </w:r>
      <w:r w:rsidR="00BA14B9" w:rsidRPr="001E4E7B">
        <w:rPr>
          <w:color w:val="666666"/>
          <w:lang w:val="de-DE"/>
        </w:rPr>
        <w:t xml:space="preserve">Fußabdruck auf, da </w:t>
      </w:r>
      <w:r w:rsidR="00B86246">
        <w:rPr>
          <w:color w:val="666666"/>
          <w:lang w:val="de-DE"/>
        </w:rPr>
        <w:t xml:space="preserve">sich </w:t>
      </w:r>
      <w:r w:rsidR="00BA14B9" w:rsidRPr="001E4E7B">
        <w:rPr>
          <w:color w:val="666666"/>
          <w:lang w:val="de-DE"/>
        </w:rPr>
        <w:t>während der P</w:t>
      </w:r>
      <w:r w:rsidR="00C15FB9">
        <w:rPr>
          <w:color w:val="666666"/>
          <w:lang w:val="de-DE"/>
        </w:rPr>
        <w:t>roduktion mehr gespeichertes CO</w:t>
      </w:r>
      <w:r w:rsidR="00C15FB9" w:rsidRPr="000E6086">
        <w:rPr>
          <w:color w:val="666666"/>
          <w:vertAlign w:val="subscript"/>
          <w:lang w:val="de-DE"/>
        </w:rPr>
        <w:t>2</w:t>
      </w:r>
      <w:r w:rsidR="00BA14B9" w:rsidRPr="001E4E7B">
        <w:rPr>
          <w:color w:val="666666"/>
          <w:lang w:val="de-DE"/>
        </w:rPr>
        <w:t xml:space="preserve"> im Holz befindet, als ausgestoßen wird. </w:t>
      </w:r>
      <w:r w:rsidR="009042AA">
        <w:rPr>
          <w:color w:val="666666"/>
          <w:lang w:val="de-DE"/>
        </w:rPr>
        <w:t>„Die DHF</w:t>
      </w:r>
      <w:r w:rsidR="009042AA" w:rsidRPr="009042AA">
        <w:rPr>
          <w:color w:val="666666"/>
          <w:lang w:val="de-DE"/>
        </w:rPr>
        <w:t xml:space="preserve"> leistet </w:t>
      </w:r>
      <w:r w:rsidR="006A452A">
        <w:rPr>
          <w:color w:val="666666"/>
          <w:lang w:val="de-DE"/>
        </w:rPr>
        <w:t xml:space="preserve">zudem </w:t>
      </w:r>
      <w:r w:rsidR="009042AA" w:rsidRPr="009042AA">
        <w:rPr>
          <w:color w:val="666666"/>
          <w:lang w:val="de-DE"/>
        </w:rPr>
        <w:t xml:space="preserve">einen Beitrag zur Kreislaufwirtschaft, denn sie besteht zu 90% aus Nebenprodukten aus der Sägeindustrie. Auch den Übergang zur Bioökonomie, also weg von einer erdölbasierten Wirtschaft, unterstützt das Produkt, </w:t>
      </w:r>
      <w:r w:rsidR="006A452A">
        <w:rPr>
          <w:color w:val="666666"/>
          <w:lang w:val="de-DE"/>
        </w:rPr>
        <w:t>da</w:t>
      </w:r>
      <w:r w:rsidR="009042AA" w:rsidRPr="009042AA">
        <w:rPr>
          <w:color w:val="666666"/>
          <w:lang w:val="de-DE"/>
        </w:rPr>
        <w:t xml:space="preserve"> es zu 95% aus nachwachsenden Ressourcen besteht. Schon 97% der in der Produktion eingesetzten </w:t>
      </w:r>
      <w:r w:rsidR="009042AA" w:rsidRPr="009042AA">
        <w:rPr>
          <w:color w:val="666666"/>
          <w:lang w:val="de-DE"/>
        </w:rPr>
        <w:lastRenderedPageBreak/>
        <w:t>Sägenebenprodukte stammen aus dem regionalen Umfeld, was die regionale Wirtschaft stärkt und das Verkehrsaufkommen reduziert.“</w:t>
      </w:r>
      <w:r w:rsidR="009042AA">
        <w:rPr>
          <w:color w:val="666666"/>
          <w:lang w:val="de-DE"/>
        </w:rPr>
        <w:t xml:space="preserve"> </w:t>
      </w:r>
      <w:r w:rsidR="00462754">
        <w:rPr>
          <w:color w:val="666666"/>
          <w:lang w:val="de-DE"/>
        </w:rPr>
        <w:t xml:space="preserve">so </w:t>
      </w:r>
      <w:r w:rsidR="009042AA" w:rsidRPr="009042AA">
        <w:rPr>
          <w:color w:val="666666"/>
          <w:lang w:val="de-DE"/>
        </w:rPr>
        <w:t>Moritz Bühner</w:t>
      </w:r>
      <w:r w:rsidR="00462754" w:rsidRPr="009042AA">
        <w:rPr>
          <w:color w:val="666666"/>
          <w:lang w:val="de-DE"/>
        </w:rPr>
        <w:t xml:space="preserve">, </w:t>
      </w:r>
      <w:r w:rsidR="009042AA">
        <w:rPr>
          <w:color w:val="666666"/>
          <w:lang w:val="de-DE"/>
        </w:rPr>
        <w:t xml:space="preserve">Teamleiter des Bereichs Corporate </w:t>
      </w:r>
      <w:proofErr w:type="spellStart"/>
      <w:r w:rsidR="00B460B9">
        <w:rPr>
          <w:color w:val="666666"/>
          <w:lang w:val="de-DE"/>
        </w:rPr>
        <w:t>Sustainability</w:t>
      </w:r>
      <w:proofErr w:type="spellEnd"/>
      <w:r w:rsidR="00B460B9">
        <w:rPr>
          <w:color w:val="666666"/>
          <w:lang w:val="de-DE"/>
        </w:rPr>
        <w:t xml:space="preserve"> bei EGGER.</w:t>
      </w:r>
      <w:r w:rsidR="00462754">
        <w:rPr>
          <w:color w:val="666666"/>
          <w:lang w:val="de-DE"/>
        </w:rPr>
        <w:t xml:space="preserve"> </w:t>
      </w:r>
      <w:r w:rsidR="004D5516">
        <w:rPr>
          <w:color w:val="666666"/>
          <w:lang w:val="de-DE"/>
        </w:rPr>
        <w:t xml:space="preserve">Weitere Informationen zum Thema Nachhaltigkeit bei EGGER finden </w:t>
      </w:r>
      <w:r w:rsidR="00DD775C">
        <w:rPr>
          <w:color w:val="666666"/>
          <w:lang w:val="de-DE"/>
        </w:rPr>
        <w:t>Sie unter</w:t>
      </w:r>
      <w:r w:rsidR="00DD775C">
        <w:rPr>
          <w:rStyle w:val="Hyperlink"/>
          <w:lang w:val="de-DE"/>
        </w:rPr>
        <w:t xml:space="preserve"> </w:t>
      </w:r>
      <w:r w:rsidR="00432E77" w:rsidRPr="002C6FAB">
        <w:rPr>
          <w:rStyle w:val="Hyperlink"/>
          <w:lang w:val="de-DE"/>
        </w:rPr>
        <w:t>www.egger.com/</w:t>
      </w:r>
      <w:r w:rsidR="002C6FAB">
        <w:rPr>
          <w:rStyle w:val="Hyperlink"/>
          <w:lang w:val="de-DE"/>
        </w:rPr>
        <w:t>ecofacts</w:t>
      </w:r>
    </w:p>
    <w:p w14:paraId="3BBF2892" w14:textId="0E0194E7" w:rsidR="004F6817" w:rsidRPr="00995F82" w:rsidRDefault="00F00E08" w:rsidP="00995F82">
      <w:pPr>
        <w:spacing w:after="360"/>
        <w:jc w:val="both"/>
        <w:rPr>
          <w:color w:val="666666"/>
          <w:lang w:val="de-DE"/>
        </w:rPr>
      </w:pPr>
      <w:r>
        <w:rPr>
          <w:b/>
          <w:color w:val="666666"/>
          <w:sz w:val="24"/>
          <w:szCs w:val="24"/>
          <w:u w:color="000000"/>
          <w:lang w:val="de-DE"/>
        </w:rPr>
        <w:t>Eigenschaften, die sich zeigen lassen</w:t>
      </w:r>
    </w:p>
    <w:p w14:paraId="17054054" w14:textId="77777777" w:rsidR="00D8709B" w:rsidRDefault="0055076B" w:rsidP="0055076B">
      <w:pPr>
        <w:spacing w:after="360"/>
        <w:jc w:val="both"/>
        <w:rPr>
          <w:color w:val="666666"/>
          <w:lang w:val="de-DE"/>
        </w:rPr>
      </w:pPr>
      <w:r>
        <w:rPr>
          <w:color w:val="666666"/>
          <w:lang w:val="de-DE"/>
        </w:rPr>
        <w:t>Der Einsatz der EGGER DHF ermöglicht eine schnelle und effektive Herstellung einer wasserableitenden, winddichten und begehbaren Dachfläche.</w:t>
      </w:r>
      <w:r w:rsidR="00FF650D">
        <w:rPr>
          <w:color w:val="666666"/>
          <w:lang w:val="de-DE"/>
        </w:rPr>
        <w:t xml:space="preserve"> Im Vergleich zu einer herkömmlichen Herstellung, werden dadurch drei Funktionen in n</w:t>
      </w:r>
      <w:r w:rsidR="00036D8E">
        <w:rPr>
          <w:color w:val="666666"/>
          <w:lang w:val="de-DE"/>
        </w:rPr>
        <w:t>ur einem Arbeitsgang ausgeführt, so dass auf eine zusätzliche Folie verzichtet werden kann.</w:t>
      </w:r>
    </w:p>
    <w:p w14:paraId="3E6FC1FB" w14:textId="28104992" w:rsidR="0055076B" w:rsidRPr="00EE6669" w:rsidRDefault="00D8709B" w:rsidP="0055076B">
      <w:pPr>
        <w:spacing w:after="360"/>
        <w:jc w:val="both"/>
        <w:rPr>
          <w:color w:val="666666"/>
          <w:lang w:val="de-DE"/>
        </w:rPr>
      </w:pPr>
      <w:r>
        <w:rPr>
          <w:color w:val="666666"/>
          <w:lang w:val="de-DE"/>
        </w:rPr>
        <w:t xml:space="preserve">Daneben </w:t>
      </w:r>
      <w:r w:rsidR="0055076B">
        <w:rPr>
          <w:color w:val="666666"/>
          <w:lang w:val="de-DE"/>
        </w:rPr>
        <w:t>sorgt die Unterdeckplatte</w:t>
      </w:r>
      <w:r>
        <w:rPr>
          <w:color w:val="666666"/>
          <w:lang w:val="de-DE"/>
        </w:rPr>
        <w:t xml:space="preserve"> auch während der Bauphase</w:t>
      </w:r>
      <w:r w:rsidR="0055076B">
        <w:rPr>
          <w:color w:val="666666"/>
          <w:lang w:val="de-DE"/>
        </w:rPr>
        <w:t xml:space="preserve"> für einen Hagelschutz bis zu</w:t>
      </w:r>
      <w:r w:rsidR="00ED6C9B">
        <w:rPr>
          <w:color w:val="666666"/>
          <w:lang w:val="de-DE"/>
        </w:rPr>
        <w:t>r</w:t>
      </w:r>
      <w:r w:rsidR="0055076B">
        <w:rPr>
          <w:color w:val="666666"/>
          <w:lang w:val="de-DE"/>
        </w:rPr>
        <w:t xml:space="preserve"> Herstellung der endgültigen Dacheindeckung. Durch die Diffusionsoffenheit können in Verbindung mit Dampfbremsen auf der Innenseite des Bauteils sichere und dauerhafte Konstruktionen mit geringem Tauwasserrisiko und hohe</w:t>
      </w:r>
      <w:r w:rsidR="0093067D">
        <w:rPr>
          <w:color w:val="666666"/>
          <w:lang w:val="de-DE"/>
        </w:rPr>
        <w:t xml:space="preserve">m </w:t>
      </w:r>
      <w:r w:rsidR="0055076B">
        <w:rPr>
          <w:color w:val="666666"/>
          <w:lang w:val="de-DE"/>
        </w:rPr>
        <w:t xml:space="preserve">Austrocknungspotenzial hergestellt werden. Dank der passgenauen Ausformung des Nut- und Federprofils fügen sich die Platten wie von selbst ineinander und ermöglicht eine schnelle Verlegung. Auch durch das aufgedruckte Nagelraster entfällt eine zusätzliche Markierung bei der Montage, so dass die Platten schnell verlegt werden können. </w:t>
      </w:r>
    </w:p>
    <w:p w14:paraId="3C5650A4" w14:textId="0216636E" w:rsidR="004A2F11" w:rsidRPr="0055076B" w:rsidRDefault="0055076B" w:rsidP="0055076B">
      <w:pPr>
        <w:spacing w:after="360"/>
        <w:jc w:val="both"/>
        <w:rPr>
          <w:color w:val="666666"/>
          <w:lang w:val="de-DE"/>
        </w:rPr>
      </w:pPr>
      <w:r>
        <w:rPr>
          <w:color w:val="666666"/>
          <w:lang w:val="de-DE"/>
        </w:rPr>
        <w:t xml:space="preserve">Dies bestätigt auch </w:t>
      </w:r>
      <w:r w:rsidR="001D1C65">
        <w:rPr>
          <w:color w:val="666666"/>
          <w:lang w:val="de-DE"/>
        </w:rPr>
        <w:t xml:space="preserve">Michael </w:t>
      </w:r>
      <w:proofErr w:type="spellStart"/>
      <w:r w:rsidR="001D1C65">
        <w:rPr>
          <w:color w:val="666666"/>
          <w:lang w:val="de-DE"/>
        </w:rPr>
        <w:t>Pölzleitner</w:t>
      </w:r>
      <w:proofErr w:type="spellEnd"/>
      <w:r w:rsidR="001D1C65">
        <w:rPr>
          <w:color w:val="666666"/>
          <w:lang w:val="de-DE"/>
        </w:rPr>
        <w:t xml:space="preserve">: </w:t>
      </w:r>
      <w:r w:rsidR="00EC134F" w:rsidRPr="0055076B">
        <w:rPr>
          <w:color w:val="666666"/>
          <w:lang w:val="de-DE"/>
        </w:rPr>
        <w:t>„</w:t>
      </w:r>
      <w:r>
        <w:rPr>
          <w:color w:val="666666"/>
          <w:lang w:val="de-DE"/>
        </w:rPr>
        <w:t>Die</w:t>
      </w:r>
      <w:r w:rsidR="004A2F11" w:rsidRPr="0055076B">
        <w:rPr>
          <w:color w:val="666666"/>
          <w:lang w:val="de-DE"/>
        </w:rPr>
        <w:t xml:space="preserve"> EGGER DHF Unterdeckplatte überzeugt </w:t>
      </w:r>
      <w:r>
        <w:rPr>
          <w:color w:val="666666"/>
          <w:lang w:val="de-DE"/>
        </w:rPr>
        <w:t xml:space="preserve">mich </w:t>
      </w:r>
      <w:r w:rsidR="004A2F11" w:rsidRPr="0055076B">
        <w:rPr>
          <w:color w:val="666666"/>
          <w:lang w:val="de-DE"/>
        </w:rPr>
        <w:t xml:space="preserve">mit ihren technischen Eigenschaften. </w:t>
      </w:r>
      <w:r w:rsidR="00C93BFA" w:rsidRPr="0055076B">
        <w:rPr>
          <w:color w:val="666666"/>
          <w:lang w:val="de-DE"/>
        </w:rPr>
        <w:t>Die Holzfaserplatte bietet Regen- sowie Durchtrittsicherheit und kann, dank des optimierten Nut- und Federprofils, einfach und schnell verlegt werden. Dies macht die Platte für uns zum optimalen Werkstoff</w:t>
      </w:r>
      <w:r>
        <w:rPr>
          <w:color w:val="666666"/>
          <w:lang w:val="de-DE"/>
        </w:rPr>
        <w:t xml:space="preserve"> für Dachkonstruktionen.</w:t>
      </w:r>
      <w:r w:rsidR="004F6817" w:rsidRPr="0055076B">
        <w:rPr>
          <w:color w:val="666666"/>
          <w:lang w:val="de-DE"/>
        </w:rPr>
        <w:t xml:space="preserve">“ </w:t>
      </w:r>
    </w:p>
    <w:p w14:paraId="194A4F99" w14:textId="77777777" w:rsidR="00D837C3" w:rsidRPr="00915C16" w:rsidRDefault="00D837C3" w:rsidP="00D837C3">
      <w:pPr>
        <w:spacing w:after="120" w:line="280" w:lineRule="exact"/>
        <w:rPr>
          <w:b/>
          <w:color w:val="666666"/>
          <w:sz w:val="24"/>
          <w:szCs w:val="24"/>
          <w:u w:color="000000"/>
          <w:lang w:val="de-DE"/>
        </w:rPr>
      </w:pPr>
      <w:r w:rsidRPr="00915C16">
        <w:rPr>
          <w:b/>
          <w:color w:val="666666"/>
          <w:sz w:val="24"/>
          <w:szCs w:val="24"/>
          <w:u w:color="000000"/>
          <w:lang w:val="de-DE"/>
        </w:rPr>
        <w:t>Über EGGER</w:t>
      </w:r>
    </w:p>
    <w:p w14:paraId="52DC5328" w14:textId="77777777" w:rsidR="00D837C3" w:rsidRDefault="00D837C3" w:rsidP="00D837C3">
      <w:pPr>
        <w:spacing w:after="360"/>
        <w:jc w:val="both"/>
        <w:rPr>
          <w:color w:val="666666"/>
          <w:lang w:val="de-DE"/>
        </w:rPr>
      </w:pPr>
      <w:r w:rsidRPr="00BB374B">
        <w:rPr>
          <w:color w:val="666666"/>
          <w:lang w:val="de-DE"/>
        </w:rPr>
        <w:t>Das seit 1961 bestehende Famili</w:t>
      </w:r>
      <w:r w:rsidR="00312096">
        <w:rPr>
          <w:color w:val="666666"/>
          <w:lang w:val="de-DE"/>
        </w:rPr>
        <w:t>enunternehmen beschäftigt ca. 10.100</w:t>
      </w:r>
      <w:r w:rsidRPr="00BB374B">
        <w:rPr>
          <w:color w:val="666666"/>
          <w:lang w:val="de-DE"/>
        </w:rPr>
        <w:t xml:space="preserve"> </w:t>
      </w:r>
      <w:r>
        <w:rPr>
          <w:color w:val="666666"/>
          <w:lang w:val="de-DE"/>
        </w:rPr>
        <w:t>Mitarbeiter. Diese stellen an 20</w:t>
      </w:r>
      <w:r w:rsidRPr="00BB374B">
        <w:rPr>
          <w:color w:val="666666"/>
          <w:lang w:val="de-DE"/>
        </w:rPr>
        <w:t xml:space="preserve"> Standorten weltweit eine umfassende Produktpalette aus Holzwerkstoffen (Span-, OSB- und MDF-Platten) sowie Schnittholz her. Damit erwirtschaftete das Unternehmen im Geschäftsjahr 201</w:t>
      </w:r>
      <w:r w:rsidR="005B15BA">
        <w:rPr>
          <w:color w:val="666666"/>
          <w:lang w:val="de-DE"/>
        </w:rPr>
        <w:t>9/2020</w:t>
      </w:r>
      <w:r w:rsidRPr="00BB374B">
        <w:rPr>
          <w:color w:val="666666"/>
          <w:lang w:val="de-DE"/>
        </w:rPr>
        <w:t xml:space="preserve"> einen Umsatz von 2,</w:t>
      </w:r>
      <w:r w:rsidR="005B15BA">
        <w:rPr>
          <w:color w:val="666666"/>
          <w:lang w:val="de-DE"/>
        </w:rPr>
        <w:t>83</w:t>
      </w:r>
      <w:r w:rsidRPr="00BB374B">
        <w:rPr>
          <w:color w:val="666666"/>
          <w:lang w:val="de-DE"/>
        </w:rPr>
        <w:t xml:space="preserve"> Mrd. Euro. EGGER hat weltweit Abnehmer in der Möbelindustrie, dem Holz- und Bodenbelagsfachhandel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holzwerkstoffbasierende Fußböden (Laminat-, Kork- und Designfußböden).</w:t>
      </w:r>
    </w:p>
    <w:p w14:paraId="696F16AC" w14:textId="77777777" w:rsidR="005879DB" w:rsidRDefault="005879DB" w:rsidP="004118D3">
      <w:pPr>
        <w:spacing w:after="280" w:line="240" w:lineRule="exact"/>
        <w:jc w:val="both"/>
        <w:rPr>
          <w:color w:val="666666"/>
          <w:u w:color="000000"/>
          <w:lang w:val="de-DE"/>
        </w:rPr>
      </w:pPr>
    </w:p>
    <w:p w14:paraId="1F14C0A6" w14:textId="77777777" w:rsidR="00644AFE" w:rsidRDefault="00644AFE" w:rsidP="004118D3">
      <w:pPr>
        <w:spacing w:after="280" w:line="240" w:lineRule="exact"/>
        <w:jc w:val="both"/>
        <w:rPr>
          <w:color w:val="666666"/>
          <w:u w:color="000000"/>
          <w:lang w:val="de-DE"/>
        </w:rPr>
      </w:pPr>
    </w:p>
    <w:p w14:paraId="097C39FB" w14:textId="77777777" w:rsidR="00644AFE" w:rsidRDefault="00644AFE">
      <w:pPr>
        <w:spacing w:line="240" w:lineRule="auto"/>
        <w:rPr>
          <w:color w:val="666666"/>
          <w:u w:color="000000"/>
          <w:lang w:val="de-DE"/>
        </w:rPr>
      </w:pPr>
      <w:r>
        <w:rPr>
          <w:color w:val="666666"/>
          <w:u w:color="000000"/>
          <w:lang w:val="de-DE"/>
        </w:rPr>
        <w:br w:type="page"/>
      </w:r>
    </w:p>
    <w:p w14:paraId="4BF8C8FA" w14:textId="6FB899B0" w:rsidR="00644AFE" w:rsidRPr="0074392F" w:rsidRDefault="00644AFE" w:rsidP="00644AFE">
      <w:pPr>
        <w:spacing w:after="240" w:line="380" w:lineRule="exact"/>
        <w:rPr>
          <w:i/>
          <w:color w:val="666666"/>
          <w:lang w:val="de-DE"/>
        </w:rPr>
      </w:pPr>
      <w:r w:rsidRPr="00A77CD8">
        <w:rPr>
          <w:rFonts w:cs="Arial"/>
          <w:b/>
          <w:color w:val="E31B37"/>
          <w:sz w:val="32"/>
          <w:szCs w:val="32"/>
          <w:lang w:val="de-DE"/>
        </w:rPr>
        <w:lastRenderedPageBreak/>
        <w:t>Bildlegende</w:t>
      </w:r>
    </w:p>
    <w:tbl>
      <w:tblPr>
        <w:tblpPr w:vertAnchor="text" w:horzAnchor="margin" w:tblpY="1"/>
        <w:tblOverlap w:val="never"/>
        <w:tblW w:w="8505" w:type="dxa"/>
        <w:tblLook w:val="04A0" w:firstRow="1" w:lastRow="0" w:firstColumn="1" w:lastColumn="0" w:noHBand="0" w:noVBand="1"/>
      </w:tblPr>
      <w:tblGrid>
        <w:gridCol w:w="4743"/>
        <w:gridCol w:w="3762"/>
      </w:tblGrid>
      <w:tr w:rsidR="00644AFE" w:rsidRPr="0075609B" w14:paraId="3499A70B" w14:textId="77777777" w:rsidTr="00712A51">
        <w:tc>
          <w:tcPr>
            <w:tcW w:w="4785" w:type="dxa"/>
          </w:tcPr>
          <w:p w14:paraId="10F42284" w14:textId="782417A4" w:rsidR="005B7523" w:rsidRDefault="005B7523" w:rsidP="00712A51">
            <w:pPr>
              <w:spacing w:before="216"/>
              <w:rPr>
                <w:noProof/>
                <w:color w:val="666666"/>
                <w:lang w:val="de-DE"/>
              </w:rPr>
            </w:pPr>
            <w:r>
              <w:rPr>
                <w:noProof/>
                <w:color w:val="666666"/>
                <w:lang w:val="de-DE"/>
              </w:rPr>
              <w:drawing>
                <wp:anchor distT="0" distB="0" distL="114300" distR="114300" simplePos="0" relativeHeight="251658240" behindDoc="0" locked="0" layoutInCell="1" allowOverlap="1" wp14:anchorId="77E0849D" wp14:editId="54E1E32A">
                  <wp:simplePos x="0" y="0"/>
                  <wp:positionH relativeFrom="margin">
                    <wp:posOffset>-70174</wp:posOffset>
                  </wp:positionH>
                  <wp:positionV relativeFrom="paragraph">
                    <wp:posOffset>65657</wp:posOffset>
                  </wp:positionV>
                  <wp:extent cx="2855343" cy="2106034"/>
                  <wp:effectExtent l="0" t="0" r="2540" b="889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g_dhf_kampagne_keyvisual_quer.tif"/>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866697" cy="2114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8154C" w14:textId="77777777" w:rsidR="005B7523" w:rsidRDefault="005B7523" w:rsidP="00712A51">
            <w:pPr>
              <w:spacing w:before="216"/>
              <w:rPr>
                <w:noProof/>
                <w:color w:val="666666"/>
                <w:lang w:val="de-DE"/>
              </w:rPr>
            </w:pPr>
          </w:p>
          <w:p w14:paraId="2F54321B" w14:textId="77777777" w:rsidR="005B7523" w:rsidRDefault="005B7523" w:rsidP="00712A51">
            <w:pPr>
              <w:spacing w:before="216"/>
              <w:rPr>
                <w:noProof/>
                <w:color w:val="666666"/>
                <w:lang w:val="de-DE"/>
              </w:rPr>
            </w:pPr>
          </w:p>
          <w:p w14:paraId="533A5381" w14:textId="77777777" w:rsidR="005B7523" w:rsidRDefault="005B7523" w:rsidP="00712A51">
            <w:pPr>
              <w:spacing w:before="216"/>
              <w:rPr>
                <w:noProof/>
                <w:color w:val="666666"/>
                <w:lang w:val="de-DE"/>
              </w:rPr>
            </w:pPr>
          </w:p>
          <w:p w14:paraId="247BDDAD" w14:textId="77777777" w:rsidR="005B7523" w:rsidRDefault="005B7523" w:rsidP="00712A51">
            <w:pPr>
              <w:spacing w:before="216"/>
              <w:rPr>
                <w:noProof/>
                <w:color w:val="666666"/>
                <w:lang w:val="de-DE"/>
              </w:rPr>
            </w:pPr>
          </w:p>
          <w:p w14:paraId="7EBDCD6C" w14:textId="77777777" w:rsidR="005B7523" w:rsidRDefault="005B7523" w:rsidP="00712A51">
            <w:pPr>
              <w:spacing w:before="216"/>
              <w:rPr>
                <w:noProof/>
                <w:color w:val="666666"/>
                <w:lang w:val="de-DE"/>
              </w:rPr>
            </w:pPr>
          </w:p>
          <w:p w14:paraId="4FB7CC87" w14:textId="77777777" w:rsidR="005B7523" w:rsidRDefault="005B7523" w:rsidP="00712A51">
            <w:pPr>
              <w:spacing w:before="216"/>
              <w:rPr>
                <w:noProof/>
                <w:color w:val="666666"/>
                <w:lang w:val="de-DE"/>
              </w:rPr>
            </w:pPr>
          </w:p>
          <w:p w14:paraId="2242EC00" w14:textId="6FD81558" w:rsidR="00644AFE" w:rsidRPr="0074392F" w:rsidRDefault="00644AFE" w:rsidP="00712A51">
            <w:pPr>
              <w:spacing w:before="216"/>
              <w:rPr>
                <w:color w:val="666666"/>
                <w:lang w:val="de-DE"/>
              </w:rPr>
            </w:pPr>
          </w:p>
        </w:tc>
        <w:tc>
          <w:tcPr>
            <w:tcW w:w="4785" w:type="dxa"/>
          </w:tcPr>
          <w:p w14:paraId="38641BCA" w14:textId="7E26F199" w:rsidR="00B364FC" w:rsidRDefault="0075609B" w:rsidP="00B364FC">
            <w:pPr>
              <w:spacing w:before="216" w:line="280" w:lineRule="atLeast"/>
              <w:rPr>
                <w:color w:val="666666"/>
                <w:lang w:val="de-DE"/>
              </w:rPr>
            </w:pPr>
            <w:r>
              <w:rPr>
                <w:color w:val="666666"/>
                <w:lang w:val="de-DE"/>
              </w:rPr>
              <w:t>Umwelt im Kopf, DHF auf dem Dach. Wer auf Holz setzt kann auf Folie verzichten.</w:t>
            </w:r>
          </w:p>
          <w:p w14:paraId="79942B85" w14:textId="21F5242F" w:rsidR="00824FCE" w:rsidRPr="00B364FC" w:rsidRDefault="00824FCE" w:rsidP="00B364FC">
            <w:pPr>
              <w:spacing w:before="216" w:line="280" w:lineRule="atLeast"/>
              <w:rPr>
                <w:color w:val="666666"/>
                <w:lang w:val="de-DE"/>
              </w:rPr>
            </w:pPr>
            <w:r>
              <w:rPr>
                <w:rFonts w:cs="Arial"/>
                <w:color w:val="666666"/>
                <w:lang w:val="de-DE"/>
              </w:rPr>
              <w:t>©</w:t>
            </w:r>
            <w:r>
              <w:rPr>
                <w:color w:val="666666"/>
                <w:lang w:val="de-DE"/>
              </w:rPr>
              <w:t xml:space="preserve"> Die Wilden Kaiser</w:t>
            </w:r>
          </w:p>
          <w:p w14:paraId="7C6472EB" w14:textId="6A229275" w:rsidR="00324FC1" w:rsidRPr="00FB3C59" w:rsidRDefault="00324FC1" w:rsidP="00712A51">
            <w:pPr>
              <w:spacing w:before="216" w:line="280" w:lineRule="atLeast"/>
              <w:rPr>
                <w:color w:val="666666"/>
                <w:lang w:val="de-DE"/>
              </w:rPr>
            </w:pPr>
          </w:p>
        </w:tc>
      </w:tr>
      <w:tr w:rsidR="00644AFE" w:rsidRPr="00CC484B" w14:paraId="64541A45" w14:textId="77777777" w:rsidTr="00712A51">
        <w:tc>
          <w:tcPr>
            <w:tcW w:w="4785" w:type="dxa"/>
          </w:tcPr>
          <w:p w14:paraId="05AA2CA3" w14:textId="174BFD85" w:rsidR="00644AFE" w:rsidRPr="00052D5E" w:rsidRDefault="00DE4731" w:rsidP="00712A51">
            <w:pPr>
              <w:spacing w:before="216"/>
              <w:rPr>
                <w:noProof/>
                <w:lang w:val="de-DE" w:eastAsia="en-US"/>
              </w:rPr>
            </w:pPr>
            <w:r>
              <w:rPr>
                <w:noProof/>
                <w:lang w:val="de-DE"/>
              </w:rPr>
              <w:drawing>
                <wp:anchor distT="0" distB="0" distL="114300" distR="114300" simplePos="0" relativeHeight="251659264" behindDoc="0" locked="0" layoutInCell="1" allowOverlap="1" wp14:anchorId="5F642C77" wp14:editId="727CE6C9">
                  <wp:simplePos x="0" y="0"/>
                  <wp:positionH relativeFrom="column">
                    <wp:posOffset>-27305</wp:posOffset>
                  </wp:positionH>
                  <wp:positionV relativeFrom="paragraph">
                    <wp:posOffset>563</wp:posOffset>
                  </wp:positionV>
                  <wp:extent cx="2844165" cy="1897380"/>
                  <wp:effectExtent l="0" t="0" r="0" b="7620"/>
                  <wp:wrapThrough wrapText="bothSides">
                    <wp:wrapPolygon edited="0">
                      <wp:start x="0" y="0"/>
                      <wp:lineTo x="0" y="21470"/>
                      <wp:lineTo x="21412" y="21470"/>
                      <wp:lineTo x="2141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PI_AP_REF_2020_Gewerbepark_Neumarkt_Wallersee_AT_45.jpg"/>
                          <pic:cNvPicPr/>
                        </pic:nvPicPr>
                        <pic:blipFill>
                          <a:blip r:embed="rId12">
                            <a:extLst>
                              <a:ext uri="{28A0092B-C50C-407E-A947-70E740481C1C}">
                                <a14:useLocalDpi xmlns:a14="http://schemas.microsoft.com/office/drawing/2010/main" val="0"/>
                              </a:ext>
                            </a:extLst>
                          </a:blip>
                          <a:stretch>
                            <a:fillRect/>
                          </a:stretch>
                        </pic:blipFill>
                        <pic:spPr>
                          <a:xfrm>
                            <a:off x="0" y="0"/>
                            <a:ext cx="2844165" cy="1897380"/>
                          </a:xfrm>
                          <a:prstGeom prst="rect">
                            <a:avLst/>
                          </a:prstGeom>
                        </pic:spPr>
                      </pic:pic>
                    </a:graphicData>
                  </a:graphic>
                  <wp14:sizeRelH relativeFrom="margin">
                    <wp14:pctWidth>0</wp14:pctWidth>
                  </wp14:sizeRelH>
                  <wp14:sizeRelV relativeFrom="margin">
                    <wp14:pctHeight>0</wp14:pctHeight>
                  </wp14:sizeRelV>
                </wp:anchor>
              </w:drawing>
            </w:r>
          </w:p>
        </w:tc>
        <w:tc>
          <w:tcPr>
            <w:tcW w:w="4785" w:type="dxa"/>
          </w:tcPr>
          <w:p w14:paraId="2B168836" w14:textId="57B1F7F5" w:rsidR="003C388E" w:rsidRDefault="00CC484B" w:rsidP="00712A51">
            <w:pPr>
              <w:spacing w:before="216" w:line="280" w:lineRule="atLeast"/>
              <w:rPr>
                <w:color w:val="666666"/>
                <w:lang w:val="de-DE"/>
              </w:rPr>
            </w:pPr>
            <w:r>
              <w:rPr>
                <w:color w:val="666666"/>
                <w:lang w:val="de-DE"/>
              </w:rPr>
              <w:t xml:space="preserve">Die </w:t>
            </w:r>
            <w:r w:rsidR="003C388E">
              <w:rPr>
                <w:color w:val="666666"/>
                <w:lang w:val="de-DE"/>
              </w:rPr>
              <w:t>EGGER DHF Unterdeckplatte</w:t>
            </w:r>
            <w:r>
              <w:rPr>
                <w:color w:val="666666"/>
                <w:lang w:val="de-DE"/>
              </w:rPr>
              <w:t xml:space="preserve"> ist</w:t>
            </w:r>
            <w:r w:rsidR="003C388E">
              <w:rPr>
                <w:color w:val="666666"/>
                <w:lang w:val="de-DE"/>
              </w:rPr>
              <w:t xml:space="preserve"> der optimale Werkstoff für Dachkonstruktionen.</w:t>
            </w:r>
          </w:p>
          <w:p w14:paraId="618268D7" w14:textId="1EC894EA" w:rsidR="00824FCE" w:rsidRDefault="00824FCE" w:rsidP="00712A51">
            <w:pPr>
              <w:spacing w:before="216" w:line="280" w:lineRule="atLeast"/>
              <w:rPr>
                <w:color w:val="666666"/>
                <w:lang w:val="de-DE"/>
              </w:rPr>
            </w:pPr>
            <w:r>
              <w:rPr>
                <w:rFonts w:cs="Arial"/>
                <w:color w:val="666666"/>
                <w:lang w:val="de-DE"/>
              </w:rPr>
              <w:t>©</w:t>
            </w:r>
            <w:r>
              <w:rPr>
                <w:color w:val="666666"/>
                <w:lang w:val="de-DE"/>
              </w:rPr>
              <w:t xml:space="preserve"> Klaus Bauer</w:t>
            </w:r>
          </w:p>
          <w:p w14:paraId="6C7F224F" w14:textId="69C1B849" w:rsidR="001E385B" w:rsidRPr="00A77CD8" w:rsidRDefault="001E385B" w:rsidP="00712A51">
            <w:pPr>
              <w:spacing w:before="216" w:line="280" w:lineRule="atLeast"/>
              <w:rPr>
                <w:color w:val="404040"/>
                <w:lang w:val="de-DE"/>
              </w:rPr>
            </w:pPr>
          </w:p>
        </w:tc>
      </w:tr>
      <w:tr w:rsidR="00644AFE" w:rsidRPr="000E6086" w14:paraId="3EAB74C4" w14:textId="77777777" w:rsidTr="00712A51">
        <w:tc>
          <w:tcPr>
            <w:tcW w:w="4785" w:type="dxa"/>
          </w:tcPr>
          <w:p w14:paraId="18845621" w14:textId="0909605C" w:rsidR="00644AFE" w:rsidRPr="00CC484B" w:rsidRDefault="007F3F5F" w:rsidP="00712A51">
            <w:pPr>
              <w:spacing w:before="216"/>
              <w:rPr>
                <w:noProof/>
                <w:lang w:val="de-DE" w:eastAsia="en-US"/>
              </w:rPr>
            </w:pPr>
            <w:r>
              <w:rPr>
                <w:noProof/>
                <w:lang w:val="de-DE"/>
              </w:rPr>
              <w:drawing>
                <wp:anchor distT="0" distB="0" distL="114300" distR="114300" simplePos="0" relativeHeight="251660288" behindDoc="0" locked="0" layoutInCell="1" allowOverlap="1" wp14:anchorId="667339D8" wp14:editId="12AA1389">
                  <wp:simplePos x="0" y="0"/>
                  <wp:positionH relativeFrom="column">
                    <wp:posOffset>-25459</wp:posOffset>
                  </wp:positionH>
                  <wp:positionV relativeFrom="paragraph">
                    <wp:posOffset>-221927</wp:posOffset>
                  </wp:positionV>
                  <wp:extent cx="2811721" cy="2107148"/>
                  <wp:effectExtent l="0" t="0" r="8255"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PI_PR_PH_bui_dhf_t_and_g_nail_grid_01.jpg"/>
                          <pic:cNvPicPr/>
                        </pic:nvPicPr>
                        <pic:blipFill>
                          <a:blip r:embed="rId13">
                            <a:extLst>
                              <a:ext uri="{28A0092B-C50C-407E-A947-70E740481C1C}">
                                <a14:useLocalDpi xmlns:a14="http://schemas.microsoft.com/office/drawing/2010/main" val="0"/>
                              </a:ext>
                            </a:extLst>
                          </a:blip>
                          <a:stretch>
                            <a:fillRect/>
                          </a:stretch>
                        </pic:blipFill>
                        <pic:spPr>
                          <a:xfrm>
                            <a:off x="0" y="0"/>
                            <a:ext cx="2811721" cy="2107148"/>
                          </a:xfrm>
                          <a:prstGeom prst="rect">
                            <a:avLst/>
                          </a:prstGeom>
                        </pic:spPr>
                      </pic:pic>
                    </a:graphicData>
                  </a:graphic>
                  <wp14:sizeRelH relativeFrom="margin">
                    <wp14:pctWidth>0</wp14:pctWidth>
                  </wp14:sizeRelH>
                  <wp14:sizeRelV relativeFrom="margin">
                    <wp14:pctHeight>0</wp14:pctHeight>
                  </wp14:sizeRelV>
                </wp:anchor>
              </w:drawing>
            </w:r>
          </w:p>
          <w:p w14:paraId="26398C42" w14:textId="77777777" w:rsidR="007F3F5F" w:rsidRPr="00CC484B" w:rsidRDefault="007F3F5F" w:rsidP="00712A51">
            <w:pPr>
              <w:spacing w:before="216"/>
              <w:rPr>
                <w:noProof/>
                <w:lang w:val="de-DE" w:eastAsia="en-US"/>
              </w:rPr>
            </w:pPr>
          </w:p>
          <w:p w14:paraId="4ABBC717" w14:textId="77777777" w:rsidR="007F3F5F" w:rsidRPr="00CC484B" w:rsidRDefault="007F3F5F" w:rsidP="00712A51">
            <w:pPr>
              <w:spacing w:before="216"/>
              <w:rPr>
                <w:noProof/>
                <w:lang w:val="de-DE" w:eastAsia="en-US"/>
              </w:rPr>
            </w:pPr>
          </w:p>
          <w:p w14:paraId="37E13248" w14:textId="5FD256FC" w:rsidR="007F3F5F" w:rsidRPr="00CC484B" w:rsidRDefault="007F3F5F" w:rsidP="00712A51">
            <w:pPr>
              <w:spacing w:before="216"/>
              <w:rPr>
                <w:noProof/>
                <w:lang w:val="de-DE" w:eastAsia="en-US"/>
              </w:rPr>
            </w:pPr>
          </w:p>
          <w:p w14:paraId="235FE5E1" w14:textId="3712F938" w:rsidR="007F3F5F" w:rsidRPr="00CC484B" w:rsidRDefault="007F3F5F" w:rsidP="00712A51">
            <w:pPr>
              <w:spacing w:before="216"/>
              <w:rPr>
                <w:noProof/>
                <w:lang w:val="de-DE" w:eastAsia="en-US"/>
              </w:rPr>
            </w:pPr>
          </w:p>
          <w:p w14:paraId="6DEF9C41" w14:textId="77777777" w:rsidR="007F3F5F" w:rsidRPr="00CC484B" w:rsidRDefault="007F3F5F" w:rsidP="00712A51">
            <w:pPr>
              <w:spacing w:before="216"/>
              <w:rPr>
                <w:noProof/>
                <w:lang w:val="de-DE" w:eastAsia="en-US"/>
              </w:rPr>
            </w:pPr>
          </w:p>
          <w:p w14:paraId="0980C6BA" w14:textId="2D4805F6" w:rsidR="007F3F5F" w:rsidRPr="00CC484B" w:rsidRDefault="007F3F5F" w:rsidP="00712A51">
            <w:pPr>
              <w:spacing w:before="216"/>
              <w:rPr>
                <w:noProof/>
                <w:lang w:val="de-DE" w:eastAsia="en-US"/>
              </w:rPr>
            </w:pPr>
          </w:p>
        </w:tc>
        <w:tc>
          <w:tcPr>
            <w:tcW w:w="4785" w:type="dxa"/>
          </w:tcPr>
          <w:p w14:paraId="560343AE" w14:textId="51532B34" w:rsidR="003C388E" w:rsidRDefault="0075609B" w:rsidP="003C388E">
            <w:pPr>
              <w:spacing w:before="216" w:line="280" w:lineRule="atLeast"/>
              <w:rPr>
                <w:color w:val="666666"/>
                <w:lang w:val="de-DE"/>
              </w:rPr>
            </w:pPr>
            <w:r>
              <w:rPr>
                <w:color w:val="666666"/>
                <w:lang w:val="de-DE"/>
              </w:rPr>
              <w:t xml:space="preserve">Die DHF Unterdeckplatte von EGGER vereint bauphysikalische Eigenschaften </w:t>
            </w:r>
            <w:r w:rsidR="003067CA">
              <w:rPr>
                <w:color w:val="666666"/>
                <w:lang w:val="de-DE"/>
              </w:rPr>
              <w:t>mit positiven Nachhaltigkeitsin</w:t>
            </w:r>
            <w:r>
              <w:rPr>
                <w:color w:val="666666"/>
                <w:lang w:val="de-DE"/>
              </w:rPr>
              <w:t>dikatoren.</w:t>
            </w:r>
          </w:p>
          <w:p w14:paraId="2C547223" w14:textId="59B6D4B3" w:rsidR="00E8373C" w:rsidRPr="00FB3C59" w:rsidRDefault="00E8373C" w:rsidP="00712A51">
            <w:pPr>
              <w:spacing w:before="216" w:line="280" w:lineRule="atLeast"/>
              <w:rPr>
                <w:color w:val="666666"/>
                <w:lang w:val="de-DE"/>
              </w:rPr>
            </w:pPr>
          </w:p>
        </w:tc>
      </w:tr>
    </w:tbl>
    <w:p w14:paraId="5418AC62" w14:textId="6F32902B" w:rsidR="00F46E4A" w:rsidRDefault="008A0B99" w:rsidP="00F46E4A">
      <w:pPr>
        <w:ind w:left="4962"/>
        <w:rPr>
          <w:color w:val="666666"/>
          <w:lang w:val="de-DE"/>
        </w:rPr>
      </w:pPr>
      <w:r>
        <w:rPr>
          <w:noProof/>
          <w:color w:val="666666"/>
          <w:lang w:val="de-DE"/>
        </w:rPr>
        <w:lastRenderedPageBreak/>
        <w:drawing>
          <wp:anchor distT="0" distB="0" distL="114300" distR="114300" simplePos="0" relativeHeight="251661312" behindDoc="0" locked="0" layoutInCell="1" allowOverlap="1" wp14:anchorId="72E4CC29" wp14:editId="3F0FF9AF">
            <wp:simplePos x="0" y="0"/>
            <wp:positionH relativeFrom="column">
              <wp:posOffset>-258229</wp:posOffset>
            </wp:positionH>
            <wp:positionV relativeFrom="paragraph">
              <wp:posOffset>-121033</wp:posOffset>
            </wp:positionV>
            <wp:extent cx="3114675" cy="4306287"/>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EBP_Eco_facts_dh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4675" cy="4306287"/>
                    </a:xfrm>
                    <a:prstGeom prst="rect">
                      <a:avLst/>
                    </a:prstGeom>
                  </pic:spPr>
                </pic:pic>
              </a:graphicData>
            </a:graphic>
            <wp14:sizeRelH relativeFrom="margin">
              <wp14:pctWidth>0</wp14:pctWidth>
            </wp14:sizeRelH>
            <wp14:sizeRelV relativeFrom="margin">
              <wp14:pctHeight>0</wp14:pctHeight>
            </wp14:sizeRelV>
          </wp:anchor>
        </w:drawing>
      </w:r>
      <w:r w:rsidR="005E0771">
        <w:rPr>
          <w:color w:val="666666"/>
          <w:lang w:val="de-DE"/>
        </w:rPr>
        <w:t>Die Nachhaltigkeitsindikatoren der EGGER DHF unterstreichen die Umweltfreundlichkeit der Platte.</w:t>
      </w:r>
    </w:p>
    <w:p w14:paraId="62B0167C" w14:textId="54263C30" w:rsidR="00AD4394" w:rsidRDefault="00AD4394" w:rsidP="00F46E4A">
      <w:pPr>
        <w:ind w:left="4962"/>
        <w:rPr>
          <w:color w:val="666666"/>
          <w:lang w:val="de-DE"/>
        </w:rPr>
      </w:pPr>
    </w:p>
    <w:p w14:paraId="6B81B5E8" w14:textId="25A1A5C9" w:rsidR="002935DD" w:rsidRDefault="002935DD" w:rsidP="0054246C">
      <w:pPr>
        <w:rPr>
          <w:color w:val="666666"/>
          <w:lang w:val="de-DE"/>
        </w:rPr>
      </w:pPr>
    </w:p>
    <w:p w14:paraId="367634D1" w14:textId="6FDA8807" w:rsidR="00A30A0E" w:rsidRDefault="002935DD" w:rsidP="00A30A0E">
      <w:pPr>
        <w:ind w:left="4962"/>
        <w:rPr>
          <w:color w:val="666666"/>
          <w:sz w:val="16"/>
          <w:lang w:val="de-DE"/>
        </w:rPr>
      </w:pPr>
      <w:r w:rsidRPr="002935DD">
        <w:rPr>
          <w:color w:val="666666"/>
          <w:sz w:val="16"/>
          <w:lang w:val="de-DE"/>
        </w:rPr>
        <w:t>Icons immer mit der Überschrift „Mehr Transparenz“ verwenden</w:t>
      </w:r>
    </w:p>
    <w:p w14:paraId="20AA3BD1" w14:textId="413B8022" w:rsidR="00E80977" w:rsidRDefault="00E80977" w:rsidP="00F46E4A">
      <w:pPr>
        <w:ind w:left="4962"/>
        <w:rPr>
          <w:color w:val="666666"/>
          <w:lang w:val="de-DE"/>
        </w:rPr>
      </w:pPr>
    </w:p>
    <w:p w14:paraId="35A94450" w14:textId="0238F94F" w:rsidR="00AD4394" w:rsidRDefault="00AD4394" w:rsidP="00F46E4A">
      <w:pPr>
        <w:ind w:left="4962"/>
        <w:rPr>
          <w:color w:val="666666"/>
          <w:lang w:val="de-DE"/>
        </w:rPr>
      </w:pPr>
    </w:p>
    <w:p w14:paraId="08A875E0" w14:textId="67208999" w:rsidR="005E0771" w:rsidRDefault="005E0771" w:rsidP="00F46E4A">
      <w:pPr>
        <w:ind w:left="4962"/>
        <w:rPr>
          <w:color w:val="666666"/>
          <w:lang w:val="de-DE"/>
        </w:rPr>
      </w:pPr>
    </w:p>
    <w:p w14:paraId="78523E1A" w14:textId="50E4DCC4" w:rsidR="005E0771" w:rsidRDefault="005E0771" w:rsidP="00F46E4A">
      <w:pPr>
        <w:ind w:left="4962"/>
        <w:rPr>
          <w:rStyle w:val="FOTOS"/>
          <w:color w:val="595959"/>
          <w:lang w:val="de-DE"/>
        </w:rPr>
      </w:pPr>
    </w:p>
    <w:p w14:paraId="26751C18" w14:textId="3798EBEF" w:rsidR="00C8206E" w:rsidRDefault="00C8206E" w:rsidP="00644AFE">
      <w:pPr>
        <w:rPr>
          <w:rStyle w:val="FOTOS"/>
          <w:color w:val="595959"/>
          <w:lang w:val="de-DE"/>
        </w:rPr>
      </w:pPr>
    </w:p>
    <w:p w14:paraId="3F300296" w14:textId="49EF728D" w:rsidR="00C8206E" w:rsidRDefault="00C8206E" w:rsidP="00644AFE">
      <w:pPr>
        <w:rPr>
          <w:rStyle w:val="FOTOS"/>
          <w:color w:val="595959"/>
          <w:lang w:val="de-DE"/>
        </w:rPr>
      </w:pPr>
    </w:p>
    <w:p w14:paraId="311D2291" w14:textId="4B13B1D6" w:rsidR="00C8206E" w:rsidRDefault="00C8206E" w:rsidP="00644AFE">
      <w:pPr>
        <w:rPr>
          <w:rStyle w:val="FOTOS"/>
          <w:color w:val="595959"/>
          <w:lang w:val="de-DE"/>
        </w:rPr>
      </w:pPr>
    </w:p>
    <w:p w14:paraId="4D9A4B3D" w14:textId="13E061BC" w:rsidR="008A0B99" w:rsidRDefault="008A0B99" w:rsidP="00644AFE">
      <w:pPr>
        <w:rPr>
          <w:rStyle w:val="FOTOS"/>
          <w:color w:val="595959"/>
          <w:lang w:val="de-DE"/>
        </w:rPr>
      </w:pPr>
    </w:p>
    <w:p w14:paraId="22122936" w14:textId="57E77D75" w:rsidR="008A0B99" w:rsidRDefault="008A0B99" w:rsidP="00644AFE">
      <w:pPr>
        <w:rPr>
          <w:rStyle w:val="FOTOS"/>
          <w:color w:val="595959"/>
          <w:lang w:val="de-DE"/>
        </w:rPr>
      </w:pPr>
    </w:p>
    <w:p w14:paraId="66C4E44B" w14:textId="6597A370" w:rsidR="008A0B99" w:rsidRDefault="008A0B99" w:rsidP="00644AFE">
      <w:pPr>
        <w:rPr>
          <w:rStyle w:val="FOTOS"/>
          <w:color w:val="595959"/>
          <w:lang w:val="de-DE"/>
        </w:rPr>
      </w:pPr>
    </w:p>
    <w:p w14:paraId="0565E957" w14:textId="75DCFBA3" w:rsidR="008A0B99" w:rsidRDefault="008A0B99" w:rsidP="00644AFE">
      <w:pPr>
        <w:rPr>
          <w:rStyle w:val="FOTOS"/>
          <w:color w:val="595959"/>
          <w:lang w:val="de-DE"/>
        </w:rPr>
      </w:pPr>
    </w:p>
    <w:p w14:paraId="39AE9FCA" w14:textId="516DD83D" w:rsidR="00BD2783" w:rsidRDefault="00BD2783" w:rsidP="00644AFE">
      <w:pPr>
        <w:rPr>
          <w:rStyle w:val="FOTOS"/>
          <w:color w:val="595959"/>
          <w:lang w:val="de-DE"/>
        </w:rPr>
      </w:pPr>
    </w:p>
    <w:p w14:paraId="7E0D8E7F" w14:textId="349E2D26" w:rsidR="0054246C" w:rsidRDefault="0054246C" w:rsidP="00644AFE">
      <w:pPr>
        <w:rPr>
          <w:rStyle w:val="FOTOS"/>
          <w:color w:val="595959"/>
          <w:lang w:val="de-DE"/>
        </w:rPr>
      </w:pPr>
    </w:p>
    <w:p w14:paraId="3336D25D" w14:textId="1F32FE3F" w:rsidR="0054246C" w:rsidRDefault="0054246C" w:rsidP="00644AFE">
      <w:pPr>
        <w:rPr>
          <w:rStyle w:val="FOTOS"/>
          <w:color w:val="595959"/>
          <w:lang w:val="de-DE"/>
        </w:rPr>
      </w:pPr>
    </w:p>
    <w:p w14:paraId="02508544" w14:textId="66F04B4E" w:rsidR="0054246C" w:rsidRDefault="0054246C" w:rsidP="00644AFE">
      <w:pPr>
        <w:rPr>
          <w:rStyle w:val="FOTOS"/>
          <w:color w:val="595959"/>
          <w:lang w:val="de-DE"/>
        </w:rPr>
      </w:pPr>
    </w:p>
    <w:p w14:paraId="2B85DD8F" w14:textId="620746DD" w:rsidR="0054246C" w:rsidRDefault="0054246C" w:rsidP="00644AFE">
      <w:pPr>
        <w:rPr>
          <w:rStyle w:val="FOTOS"/>
          <w:color w:val="595959"/>
          <w:lang w:val="de-DE"/>
        </w:rPr>
      </w:pPr>
    </w:p>
    <w:p w14:paraId="4C368465" w14:textId="77777777" w:rsidR="0054246C" w:rsidRDefault="0054246C" w:rsidP="00644AFE">
      <w:pPr>
        <w:rPr>
          <w:rStyle w:val="FOTOS"/>
          <w:color w:val="595959"/>
          <w:lang w:val="de-DE"/>
        </w:rPr>
      </w:pPr>
    </w:p>
    <w:p w14:paraId="18413FA1" w14:textId="771D0213" w:rsidR="00F46E4A" w:rsidRDefault="00F46E4A" w:rsidP="00644AFE">
      <w:pPr>
        <w:rPr>
          <w:rStyle w:val="FOTOS"/>
          <w:color w:val="595959"/>
          <w:lang w:val="de-DE"/>
        </w:rPr>
      </w:pPr>
    </w:p>
    <w:p w14:paraId="483E3E3C" w14:textId="61B36056" w:rsidR="00F46E4A" w:rsidRDefault="00F46E4A" w:rsidP="00644AFE">
      <w:pPr>
        <w:rPr>
          <w:rStyle w:val="FOTOS"/>
          <w:color w:val="595959"/>
          <w:lang w:val="de-DE"/>
        </w:rPr>
      </w:pPr>
    </w:p>
    <w:p w14:paraId="52AB6B0E" w14:textId="2CB51F99" w:rsidR="00644AFE" w:rsidRDefault="00644AFE" w:rsidP="00644AF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w:t>
      </w:r>
      <w:r w:rsidR="00C42937">
        <w:rPr>
          <w:rStyle w:val="Copyright"/>
          <w:rFonts w:cs="Arial"/>
          <w:color w:val="595959"/>
          <w:lang w:val="de-DE"/>
        </w:rPr>
        <w:t>©</w:t>
      </w:r>
      <w:r w:rsidR="00C42937">
        <w:rPr>
          <w:rStyle w:val="Copyright"/>
          <w:color w:val="595959"/>
          <w:lang w:val="de-DE"/>
        </w:rPr>
        <w:t xml:space="preserve">Klaus Bauer, </w:t>
      </w:r>
      <w:r w:rsidR="00C42937">
        <w:rPr>
          <w:rStyle w:val="Copyright"/>
          <w:rFonts w:cs="Arial"/>
          <w:color w:val="595959"/>
          <w:lang w:val="de-DE"/>
        </w:rPr>
        <w:t>©</w:t>
      </w:r>
      <w:r w:rsidR="00C42937">
        <w:rPr>
          <w:rStyle w:val="Copyright"/>
          <w:color w:val="595959"/>
          <w:lang w:val="de-DE"/>
        </w:rPr>
        <w:t>Die Wilden Kaiser</w:t>
      </w:r>
    </w:p>
    <w:p w14:paraId="71B61310" w14:textId="77777777" w:rsidR="00644AFE" w:rsidRDefault="00644AFE" w:rsidP="00644AFE">
      <w:pPr>
        <w:rPr>
          <w:rStyle w:val="Copyright"/>
          <w:color w:val="595959"/>
          <w:lang w:val="en-US"/>
        </w:rPr>
      </w:pPr>
      <w:r w:rsidRPr="00395908">
        <w:rPr>
          <w:rStyle w:val="FOTOS"/>
          <w:caps/>
          <w:color w:val="595959"/>
          <w:lang w:val="en-US"/>
        </w:rPr>
        <w:t xml:space="preserve">Bilddownload: </w:t>
      </w:r>
      <w:hyperlink r:id="rId15" w:history="1">
        <w:r w:rsidR="00581BC7" w:rsidRPr="00A3737C">
          <w:rPr>
            <w:rStyle w:val="Hyperlink"/>
            <w:sz w:val="16"/>
            <w:lang w:val="en-US"/>
          </w:rPr>
          <w:t>https://celum.egger.com/pinaccess/showpin.do?pinCode=pMhxY7rPHm5n</w:t>
        </w:r>
      </w:hyperlink>
      <w:r w:rsidR="00581BC7">
        <w:rPr>
          <w:rStyle w:val="Copyright"/>
          <w:color w:val="595959"/>
          <w:lang w:val="en-US"/>
        </w:rPr>
        <w:t xml:space="preserve"> </w:t>
      </w:r>
    </w:p>
    <w:p w14:paraId="0C49F6F6" w14:textId="564E9240" w:rsidR="00E77175" w:rsidRDefault="00E77175" w:rsidP="00644AFE">
      <w:pPr>
        <w:rPr>
          <w:rStyle w:val="Copyright"/>
          <w:color w:val="595959"/>
          <w:lang w:val="en-US"/>
        </w:rPr>
      </w:pPr>
      <w:bookmarkStart w:id="0" w:name="_GoBack"/>
      <w:bookmarkEnd w:id="0"/>
    </w:p>
    <w:p w14:paraId="1F4D92C5" w14:textId="6C4CE773" w:rsidR="00E77175" w:rsidRDefault="00E77175" w:rsidP="00644AFE">
      <w:pPr>
        <w:rPr>
          <w:rStyle w:val="Copyright"/>
          <w:color w:val="595959"/>
          <w:lang w:val="en-US"/>
        </w:rPr>
      </w:pPr>
    </w:p>
    <w:p w14:paraId="5D580D6D" w14:textId="77777777" w:rsidR="00E77175" w:rsidRPr="00395908" w:rsidRDefault="00E77175" w:rsidP="00644AFE">
      <w:pPr>
        <w:rPr>
          <w:rStyle w:val="Copyright"/>
          <w:color w:val="595959"/>
          <w:lang w:val="en-US"/>
        </w:rPr>
      </w:pPr>
    </w:p>
    <w:p w14:paraId="2984EBA4" w14:textId="166012BC" w:rsidR="00644AFE" w:rsidRPr="00644AFE" w:rsidRDefault="00644AFE" w:rsidP="00644AFE">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6B50B4F6" w14:textId="77777777" w:rsidR="00644AFE" w:rsidRPr="004E06FC" w:rsidRDefault="00644AFE" w:rsidP="00644AFE">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Pr>
          <w:b w:val="0"/>
          <w:color w:val="666666"/>
          <w:szCs w:val="16"/>
        </w:rPr>
        <w:t xml:space="preserve"> OG</w:t>
      </w:r>
    </w:p>
    <w:p w14:paraId="123B3F06" w14:textId="77777777" w:rsidR="00644AFE" w:rsidRPr="004E06FC" w:rsidRDefault="00644AFE" w:rsidP="00644AFE">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05ED9430" w14:textId="6C3979FD" w:rsidR="00644AFE" w:rsidRPr="004E06FC" w:rsidRDefault="00644AFE" w:rsidP="00644AFE">
      <w:pPr>
        <w:pStyle w:val="Adresse"/>
        <w:framePr w:hSpace="0" w:wrap="auto" w:vAnchor="margin" w:hAnchor="text" w:yAlign="inline"/>
        <w:spacing w:before="0" w:line="280" w:lineRule="exact"/>
        <w:ind w:right="-1701"/>
        <w:suppressOverlap w:val="0"/>
        <w:rPr>
          <w:color w:val="666666"/>
          <w:lang w:val="de-DE"/>
        </w:rPr>
      </w:pPr>
      <w:r>
        <w:rPr>
          <w:color w:val="666666"/>
          <w:lang w:val="de-DE"/>
        </w:rPr>
        <w:t>Lisa Berke</w:t>
      </w:r>
    </w:p>
    <w:p w14:paraId="065AA219" w14:textId="77777777" w:rsidR="00644AFE" w:rsidRPr="004E06FC" w:rsidRDefault="00644AFE" w:rsidP="00644AFE">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5E095672" w14:textId="77777777" w:rsidR="00644AFE" w:rsidRPr="004E06FC" w:rsidRDefault="00644AFE" w:rsidP="00644AFE">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27464A8D" w14:textId="77777777" w:rsidR="00644AFE" w:rsidRPr="004E06FC" w:rsidRDefault="00644AFE" w:rsidP="00644AFE">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4EA6D5B8" w14:textId="76741C01" w:rsidR="00644AFE" w:rsidRPr="004E06FC" w:rsidRDefault="00644AFE" w:rsidP="00644AFE">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Pr>
          <w:color w:val="666666"/>
          <w:lang w:val="de-DE"/>
        </w:rPr>
        <w:t>10426</w:t>
      </w:r>
    </w:p>
    <w:p w14:paraId="7161CD28" w14:textId="2B45690E" w:rsidR="00644AFE" w:rsidRPr="00D9580D" w:rsidRDefault="00644AFE" w:rsidP="00644AFE">
      <w:pPr>
        <w:pStyle w:val="Adresse"/>
        <w:framePr w:hSpace="0" w:wrap="auto" w:vAnchor="margin" w:hAnchor="text" w:yAlign="inline"/>
        <w:spacing w:before="0" w:line="280" w:lineRule="exact"/>
        <w:ind w:right="-1701"/>
        <w:suppressOverlap w:val="0"/>
        <w:rPr>
          <w:color w:val="666666"/>
          <w:lang w:val="en-US"/>
        </w:rPr>
      </w:pPr>
      <w:r>
        <w:rPr>
          <w:color w:val="666666"/>
          <w:lang w:val="en-US"/>
        </w:rPr>
        <w:t>F</w:t>
      </w:r>
      <w:r>
        <w:rPr>
          <w:color w:val="666666"/>
          <w:lang w:val="en-US"/>
        </w:rPr>
        <w:tab/>
        <w:t>+43 5 0600-90426</w:t>
      </w:r>
    </w:p>
    <w:p w14:paraId="61880612" w14:textId="0D6E23B6" w:rsidR="00644AFE" w:rsidRPr="00E77175" w:rsidRDefault="00323640" w:rsidP="00E77175">
      <w:pPr>
        <w:pStyle w:val="Adresse"/>
        <w:framePr w:hSpace="0" w:wrap="auto" w:vAnchor="margin" w:hAnchor="text" w:yAlign="inline"/>
        <w:spacing w:before="0" w:after="672" w:line="280" w:lineRule="exact"/>
        <w:ind w:right="-1701"/>
        <w:suppressOverlap w:val="0"/>
        <w:rPr>
          <w:color w:val="0000FF"/>
          <w:u w:val="single"/>
          <w:lang w:val="en-US"/>
        </w:rPr>
      </w:pPr>
      <w:hyperlink r:id="rId16" w:history="1">
        <w:r w:rsidR="00644AFE">
          <w:rPr>
            <w:rStyle w:val="Hyperlink"/>
            <w:lang w:val="en-US"/>
          </w:rPr>
          <w:t>Lisa.Berke@Egger.com</w:t>
        </w:r>
      </w:hyperlink>
    </w:p>
    <w:sectPr w:rsidR="00644AFE" w:rsidRPr="00E77175" w:rsidSect="008272B0">
      <w:headerReference w:type="default" r:id="rId17"/>
      <w:footerReference w:type="default" r:id="rId18"/>
      <w:headerReference w:type="first" r:id="rId19"/>
      <w:footerReference w:type="first" r:id="rId20"/>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5F12E" w14:textId="77777777" w:rsidR="00395FDD" w:rsidRPr="002724CD" w:rsidRDefault="00395FDD">
      <w:pPr>
        <w:spacing w:line="240" w:lineRule="auto"/>
        <w:rPr>
          <w:lang w:val="de-DE"/>
        </w:rPr>
      </w:pPr>
      <w:r w:rsidRPr="002724CD">
        <w:rPr>
          <w:lang w:val="de-DE"/>
        </w:rPr>
        <w:separator/>
      </w:r>
    </w:p>
  </w:endnote>
  <w:endnote w:type="continuationSeparator" w:id="0">
    <w:p w14:paraId="173B8095" w14:textId="77777777" w:rsidR="00395FDD" w:rsidRPr="002724CD" w:rsidRDefault="00395FDD">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9964"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585F" w14:textId="1C55FC6E"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23640">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23640"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23640">
                            <w:rPr>
                              <w:rFonts w:cs="Arial"/>
                              <w:noProof/>
                              <w:color w:val="E31937"/>
                              <w:sz w:val="14"/>
                              <w:szCs w:val="14"/>
                            </w:rPr>
                            <w:t>4</w:t>
                          </w:r>
                          <w:r w:rsidRPr="00BB60AD">
                            <w:rPr>
                              <w:rFonts w:cs="Arial"/>
                              <w:color w:val="E31937"/>
                              <w:sz w:val="14"/>
                              <w:szCs w:val="14"/>
                            </w:rPr>
                            <w:fldChar w:fldCharType="end"/>
                          </w:r>
                        </w:p>
                        <w:p w14:paraId="2D612B46" w14:textId="77777777" w:rsidR="00FB3C59" w:rsidRDefault="00FB3C59" w:rsidP="00A672DE"/>
                        <w:p w14:paraId="03C5F274" w14:textId="77777777" w:rsidR="00FB3C59" w:rsidRDefault="00FB3C59" w:rsidP="00A672DE"/>
                        <w:p w14:paraId="5BF2ED55" w14:textId="77777777" w:rsidR="00FB3C59" w:rsidRDefault="00FB3C59" w:rsidP="00A672DE"/>
                        <w:p w14:paraId="1187C1A1" w14:textId="77777777" w:rsidR="00FB3C59" w:rsidRDefault="00FB3C59" w:rsidP="00A672DE"/>
                        <w:p w14:paraId="201BF89C"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5C0E585F" w14:textId="1C55FC6E"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23640">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23640"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23640">
                      <w:rPr>
                        <w:rFonts w:cs="Arial"/>
                        <w:noProof/>
                        <w:color w:val="E31937"/>
                        <w:sz w:val="14"/>
                        <w:szCs w:val="14"/>
                      </w:rPr>
                      <w:t>4</w:t>
                    </w:r>
                    <w:r w:rsidRPr="00BB60AD">
                      <w:rPr>
                        <w:rFonts w:cs="Arial"/>
                        <w:color w:val="E31937"/>
                        <w:sz w:val="14"/>
                        <w:szCs w:val="14"/>
                      </w:rPr>
                      <w:fldChar w:fldCharType="end"/>
                    </w:r>
                  </w:p>
                  <w:p w14:paraId="2D612B46" w14:textId="77777777" w:rsidR="00FB3C59" w:rsidRDefault="00FB3C59" w:rsidP="00A672DE"/>
                  <w:p w14:paraId="03C5F274" w14:textId="77777777" w:rsidR="00FB3C59" w:rsidRDefault="00FB3C59" w:rsidP="00A672DE"/>
                  <w:p w14:paraId="5BF2ED55" w14:textId="77777777" w:rsidR="00FB3C59" w:rsidRDefault="00FB3C59" w:rsidP="00A672DE"/>
                  <w:p w14:paraId="1187C1A1" w14:textId="77777777" w:rsidR="00FB3C59" w:rsidRDefault="00FB3C59" w:rsidP="00A672DE"/>
                  <w:p w14:paraId="201BF89C"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18DB"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0E0A1" w14:textId="77777777" w:rsidR="00395FDD" w:rsidRPr="002724CD" w:rsidRDefault="00395FDD" w:rsidP="00EF3465">
      <w:pPr>
        <w:spacing w:after="672" w:line="240" w:lineRule="auto"/>
        <w:rPr>
          <w:lang w:val="de-DE"/>
        </w:rPr>
      </w:pPr>
      <w:r w:rsidRPr="002724CD">
        <w:rPr>
          <w:lang w:val="de-DE"/>
        </w:rPr>
        <w:separator/>
      </w:r>
    </w:p>
  </w:footnote>
  <w:footnote w:type="continuationSeparator" w:id="0">
    <w:p w14:paraId="59D07BB9" w14:textId="77777777" w:rsidR="00395FDD" w:rsidRPr="002724CD" w:rsidRDefault="00395FDD">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DF85"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30A783AD">
              <wp:simplePos x="0" y="0"/>
              <wp:positionH relativeFrom="page">
                <wp:posOffset>648335</wp:posOffset>
              </wp:positionH>
              <wp:positionV relativeFrom="page">
                <wp:posOffset>1440180</wp:posOffset>
              </wp:positionV>
              <wp:extent cx="3627120" cy="798830"/>
              <wp:effectExtent l="635" t="1905" r="127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6943A"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29615D99" w14:textId="4DAB970F" w:rsidR="00FB3C59" w:rsidRPr="00CB2362" w:rsidRDefault="00D73D5D" w:rsidP="00F83548">
                          <w:pPr>
                            <w:pStyle w:val="TITEL1"/>
                            <w:spacing w:after="0" w:line="380" w:lineRule="exact"/>
                            <w:jc w:val="left"/>
                          </w:pPr>
                          <w:r>
                            <w:rPr>
                              <w:rStyle w:val="TITEL1Char"/>
                              <w:b/>
                              <w:sz w:val="32"/>
                              <w:szCs w:val="32"/>
                            </w:rPr>
                            <w:t xml:space="preserve">EGGER </w:t>
                          </w:r>
                          <w:r w:rsidR="00222FC3">
                            <w:rPr>
                              <w:rStyle w:val="TITEL1Char"/>
                              <w:b/>
                              <w:sz w:val="32"/>
                              <w:szCs w:val="32"/>
                            </w:rPr>
                            <w:t xml:space="preserve">DHF </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05pt;margin-top:113.4pt;width:285.6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6F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sfTfJYBDURhb1bO5+NIKSHV4bSxzr/hukNhUmML5CM62T44&#10;H9iQ6uAS2Wsp2FJIGQ27Xt1Ki7YEquN+nJXjWRQAIk/dpArOSodjA+KwAiThjrAX6MZsfy+zvEhv&#10;8nK0nM5no2JZTEblLJ2P0qy8KadpURZ3yx+BYFZUrWCMqweh+KHysuLvMrvvgaFmYu2hvsblJJ9E&#10;7Wfs3anINH5/EtkJD40oRVfj+dGJVCGx94rFNvFEyGGenNOPUYYYHP4xKrEMQuZDL7rK71Y7QAnT&#10;lWbPUBBWQ74gtfB6wKTV9htGPXRijd3XDbEcI/lWhaIaT4AQ9O6ZZc+s1ZlFFAW4GnuMhumtH1p+&#10;Y6xYt3BbNsTJXEMxLkWskxdm+xKGjouC9q9DaOlTO3q9vGGLnwAAAP//AwBQSwMEFAAGAAgAAAAh&#10;ANYc/rjiAAAACwEAAA8AAABkcnMvZG93bnJldi54bWxMj8FOwzAQRO9I/IO1SFwQdeKItApxqqoV&#10;J+BAQap6c+MliYjXIXbbwNeznOA42qfZN+Vycr044Rg6TxrSWQICqfa2o0bD2+vD7QJEiIas6T2h&#10;hi8MsKwuL0pTWH+mFzxtYyO4hEJhNLQxDoWUoW7RmTDzAxLf3v3oTOQ4NtKO5szlrpcqSXLpTEf8&#10;oTUDrlusP7ZHp2Hx7W6eSWVP9XqXDvn+cfO5mm+0vr6aVvcgIk7xD4ZffVaHip0O/kg2iJ5zolJG&#10;NSiV8wYm8nmWgThoyO5UDrIq5f8N1Q8AAAD//wMAUEsBAi0AFAAGAAgAAAAhALaDOJL+AAAA4QEA&#10;ABMAAAAAAAAAAAAAAAAAAAAAAFtDb250ZW50X1R5cGVzXS54bWxQSwECLQAUAAYACAAAACEAOP0h&#10;/9YAAACUAQAACwAAAAAAAAAAAAAAAAAvAQAAX3JlbHMvLnJlbHNQSwECLQAUAAYACAAAACEAux9e&#10;hX8CAAALBQAADgAAAAAAAAAAAAAAAAAuAgAAZHJzL2Uyb0RvYy54bWxQSwECLQAUAAYACAAAACEA&#10;1hz+uOIAAAALAQAADwAAAAAAAAAAAAAAAADZBAAAZHJzL2Rvd25yZXYueG1sUEsFBgAAAAAEAAQA&#10;8wAAAOgFAAAAAA==&#10;" fillcolor="#e31937" stroked="f">
              <v:textbox style="mso-fit-shape-to-text:t" inset="3.75mm,3.75mm,3.75mm,3.75mm">
                <w:txbxContent>
                  <w:p w14:paraId="5AB6943A"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29615D99" w14:textId="4DAB970F" w:rsidR="00FB3C59" w:rsidRPr="00CB2362" w:rsidRDefault="00D73D5D" w:rsidP="00F83548">
                    <w:pPr>
                      <w:pStyle w:val="TITEL1"/>
                      <w:spacing w:after="0" w:line="380" w:lineRule="exact"/>
                      <w:jc w:val="left"/>
                    </w:pPr>
                    <w:r>
                      <w:rPr>
                        <w:rStyle w:val="TITEL1Char"/>
                        <w:b/>
                        <w:sz w:val="32"/>
                        <w:szCs w:val="32"/>
                      </w:rPr>
                      <w:t xml:space="preserve">EGGER </w:t>
                    </w:r>
                    <w:r w:rsidR="00222FC3">
                      <w:rPr>
                        <w:rStyle w:val="TITEL1Char"/>
                        <w:b/>
                        <w:sz w:val="32"/>
                        <w:szCs w:val="32"/>
                      </w:rPr>
                      <w:t xml:space="preserve">DHF </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E3901"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24AA8"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062615F"/>
    <w:multiLevelType w:val="hybridMultilevel"/>
    <w:tmpl w:val="8E586C42"/>
    <w:lvl w:ilvl="0" w:tplc="C656738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1228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FC3"/>
    <w:rsid w:val="00006093"/>
    <w:rsid w:val="00006633"/>
    <w:rsid w:val="00010A13"/>
    <w:rsid w:val="00015FF8"/>
    <w:rsid w:val="00024EBD"/>
    <w:rsid w:val="00034D46"/>
    <w:rsid w:val="00036D8E"/>
    <w:rsid w:val="000376F4"/>
    <w:rsid w:val="00045626"/>
    <w:rsid w:val="000507FB"/>
    <w:rsid w:val="00053858"/>
    <w:rsid w:val="00055E65"/>
    <w:rsid w:val="0006243E"/>
    <w:rsid w:val="000643E9"/>
    <w:rsid w:val="00067147"/>
    <w:rsid w:val="00067246"/>
    <w:rsid w:val="00067B59"/>
    <w:rsid w:val="00070374"/>
    <w:rsid w:val="0007091F"/>
    <w:rsid w:val="0007565A"/>
    <w:rsid w:val="000911EF"/>
    <w:rsid w:val="000A09EB"/>
    <w:rsid w:val="000A2C0F"/>
    <w:rsid w:val="000A5C6E"/>
    <w:rsid w:val="000A69CA"/>
    <w:rsid w:val="000B45A4"/>
    <w:rsid w:val="000C4022"/>
    <w:rsid w:val="000D3F69"/>
    <w:rsid w:val="000E6086"/>
    <w:rsid w:val="000F6261"/>
    <w:rsid w:val="000F7DE5"/>
    <w:rsid w:val="00120D07"/>
    <w:rsid w:val="00120D0F"/>
    <w:rsid w:val="001449C6"/>
    <w:rsid w:val="001637C4"/>
    <w:rsid w:val="00165F14"/>
    <w:rsid w:val="00167757"/>
    <w:rsid w:val="00175BAB"/>
    <w:rsid w:val="0017657B"/>
    <w:rsid w:val="00177661"/>
    <w:rsid w:val="001777AF"/>
    <w:rsid w:val="00190232"/>
    <w:rsid w:val="00193647"/>
    <w:rsid w:val="001950C4"/>
    <w:rsid w:val="001A2D8D"/>
    <w:rsid w:val="001B0116"/>
    <w:rsid w:val="001C5D94"/>
    <w:rsid w:val="001D185D"/>
    <w:rsid w:val="001D1C65"/>
    <w:rsid w:val="001E1CB1"/>
    <w:rsid w:val="001E2992"/>
    <w:rsid w:val="001E385B"/>
    <w:rsid w:val="001E4E7B"/>
    <w:rsid w:val="001F6F7C"/>
    <w:rsid w:val="00200820"/>
    <w:rsid w:val="00200D2E"/>
    <w:rsid w:val="00202EED"/>
    <w:rsid w:val="0021025C"/>
    <w:rsid w:val="00210C13"/>
    <w:rsid w:val="002212FD"/>
    <w:rsid w:val="00222FC3"/>
    <w:rsid w:val="00230C20"/>
    <w:rsid w:val="00236A52"/>
    <w:rsid w:val="00243AEC"/>
    <w:rsid w:val="002520F8"/>
    <w:rsid w:val="00260495"/>
    <w:rsid w:val="00271A5E"/>
    <w:rsid w:val="002724CD"/>
    <w:rsid w:val="00273B55"/>
    <w:rsid w:val="00281D71"/>
    <w:rsid w:val="00290EBF"/>
    <w:rsid w:val="002935DD"/>
    <w:rsid w:val="00296E19"/>
    <w:rsid w:val="002A5BEF"/>
    <w:rsid w:val="002A7A62"/>
    <w:rsid w:val="002B10B9"/>
    <w:rsid w:val="002B10D3"/>
    <w:rsid w:val="002B2E62"/>
    <w:rsid w:val="002C395E"/>
    <w:rsid w:val="002C50E2"/>
    <w:rsid w:val="002C6FAB"/>
    <w:rsid w:val="002D4C9E"/>
    <w:rsid w:val="002D5EC2"/>
    <w:rsid w:val="002D6917"/>
    <w:rsid w:val="002D7E9F"/>
    <w:rsid w:val="002E73F5"/>
    <w:rsid w:val="003063CB"/>
    <w:rsid w:val="003067CA"/>
    <w:rsid w:val="00307A85"/>
    <w:rsid w:val="00312096"/>
    <w:rsid w:val="00315EF6"/>
    <w:rsid w:val="00321474"/>
    <w:rsid w:val="00323640"/>
    <w:rsid w:val="00323714"/>
    <w:rsid w:val="00324FC1"/>
    <w:rsid w:val="00325DD3"/>
    <w:rsid w:val="00331717"/>
    <w:rsid w:val="00332C48"/>
    <w:rsid w:val="00333B45"/>
    <w:rsid w:val="00340CF1"/>
    <w:rsid w:val="0034393C"/>
    <w:rsid w:val="00362398"/>
    <w:rsid w:val="0037627A"/>
    <w:rsid w:val="00381BD8"/>
    <w:rsid w:val="00383116"/>
    <w:rsid w:val="003877F8"/>
    <w:rsid w:val="003907E4"/>
    <w:rsid w:val="00395908"/>
    <w:rsid w:val="00395FDD"/>
    <w:rsid w:val="003A4B23"/>
    <w:rsid w:val="003B4130"/>
    <w:rsid w:val="003C1734"/>
    <w:rsid w:val="003C388E"/>
    <w:rsid w:val="003C45CA"/>
    <w:rsid w:val="003C46F4"/>
    <w:rsid w:val="003C476E"/>
    <w:rsid w:val="003C4D13"/>
    <w:rsid w:val="003C5FDD"/>
    <w:rsid w:val="003C7966"/>
    <w:rsid w:val="003D1523"/>
    <w:rsid w:val="003D3017"/>
    <w:rsid w:val="003D6307"/>
    <w:rsid w:val="003F4F51"/>
    <w:rsid w:val="004048F0"/>
    <w:rsid w:val="004063B3"/>
    <w:rsid w:val="00407425"/>
    <w:rsid w:val="004118D3"/>
    <w:rsid w:val="00416A75"/>
    <w:rsid w:val="004259F9"/>
    <w:rsid w:val="004261D5"/>
    <w:rsid w:val="00432E77"/>
    <w:rsid w:val="00434205"/>
    <w:rsid w:val="00440E23"/>
    <w:rsid w:val="004416DD"/>
    <w:rsid w:val="00442753"/>
    <w:rsid w:val="00453C81"/>
    <w:rsid w:val="00454BEC"/>
    <w:rsid w:val="00457735"/>
    <w:rsid w:val="00462754"/>
    <w:rsid w:val="004752F8"/>
    <w:rsid w:val="00476384"/>
    <w:rsid w:val="004807CD"/>
    <w:rsid w:val="0048141D"/>
    <w:rsid w:val="00490A42"/>
    <w:rsid w:val="004919FF"/>
    <w:rsid w:val="00493AA9"/>
    <w:rsid w:val="004946C0"/>
    <w:rsid w:val="004A0A46"/>
    <w:rsid w:val="004A2F11"/>
    <w:rsid w:val="004A3C7F"/>
    <w:rsid w:val="004B2C0C"/>
    <w:rsid w:val="004D1AD6"/>
    <w:rsid w:val="004D5516"/>
    <w:rsid w:val="004D5E31"/>
    <w:rsid w:val="004D7B21"/>
    <w:rsid w:val="004D7B47"/>
    <w:rsid w:val="004E06FC"/>
    <w:rsid w:val="004E4F29"/>
    <w:rsid w:val="004E4F51"/>
    <w:rsid w:val="004F4795"/>
    <w:rsid w:val="004F6817"/>
    <w:rsid w:val="0052477F"/>
    <w:rsid w:val="00525EB0"/>
    <w:rsid w:val="00525FDA"/>
    <w:rsid w:val="005378EE"/>
    <w:rsid w:val="0054246C"/>
    <w:rsid w:val="005459B9"/>
    <w:rsid w:val="0055076B"/>
    <w:rsid w:val="00552F9D"/>
    <w:rsid w:val="00572F99"/>
    <w:rsid w:val="00581BC7"/>
    <w:rsid w:val="005879DB"/>
    <w:rsid w:val="005963D9"/>
    <w:rsid w:val="00597048"/>
    <w:rsid w:val="005A6F06"/>
    <w:rsid w:val="005B15BA"/>
    <w:rsid w:val="005B42EA"/>
    <w:rsid w:val="005B51D9"/>
    <w:rsid w:val="005B7523"/>
    <w:rsid w:val="005B7AF0"/>
    <w:rsid w:val="005C29C7"/>
    <w:rsid w:val="005C5C94"/>
    <w:rsid w:val="005D4054"/>
    <w:rsid w:val="005E0771"/>
    <w:rsid w:val="005E2606"/>
    <w:rsid w:val="005E32E1"/>
    <w:rsid w:val="005F446D"/>
    <w:rsid w:val="00602EF1"/>
    <w:rsid w:val="006039B4"/>
    <w:rsid w:val="00613C56"/>
    <w:rsid w:val="00614526"/>
    <w:rsid w:val="00616BB9"/>
    <w:rsid w:val="006277CD"/>
    <w:rsid w:val="00627A4F"/>
    <w:rsid w:val="00633B84"/>
    <w:rsid w:val="006348E4"/>
    <w:rsid w:val="00641382"/>
    <w:rsid w:val="00644AFE"/>
    <w:rsid w:val="00647EC4"/>
    <w:rsid w:val="0065278A"/>
    <w:rsid w:val="006544AE"/>
    <w:rsid w:val="00654BCC"/>
    <w:rsid w:val="00667262"/>
    <w:rsid w:val="006833E5"/>
    <w:rsid w:val="0068448B"/>
    <w:rsid w:val="00685104"/>
    <w:rsid w:val="00691742"/>
    <w:rsid w:val="006929BE"/>
    <w:rsid w:val="00695457"/>
    <w:rsid w:val="006A1AFF"/>
    <w:rsid w:val="006A452A"/>
    <w:rsid w:val="006A47FD"/>
    <w:rsid w:val="006B03E1"/>
    <w:rsid w:val="006B1CF3"/>
    <w:rsid w:val="006B2DAB"/>
    <w:rsid w:val="006C269D"/>
    <w:rsid w:val="006C4B91"/>
    <w:rsid w:val="006D7D80"/>
    <w:rsid w:val="006E2535"/>
    <w:rsid w:val="006E3314"/>
    <w:rsid w:val="006E6194"/>
    <w:rsid w:val="006F13E7"/>
    <w:rsid w:val="006F3A9D"/>
    <w:rsid w:val="006F548C"/>
    <w:rsid w:val="00700488"/>
    <w:rsid w:val="00700DC4"/>
    <w:rsid w:val="00701399"/>
    <w:rsid w:val="007047B6"/>
    <w:rsid w:val="007068DE"/>
    <w:rsid w:val="007101BF"/>
    <w:rsid w:val="00712A51"/>
    <w:rsid w:val="00722542"/>
    <w:rsid w:val="007232BC"/>
    <w:rsid w:val="007239C5"/>
    <w:rsid w:val="007242BD"/>
    <w:rsid w:val="00741995"/>
    <w:rsid w:val="00742DDB"/>
    <w:rsid w:val="0074392F"/>
    <w:rsid w:val="0075609B"/>
    <w:rsid w:val="007675F9"/>
    <w:rsid w:val="00774C7F"/>
    <w:rsid w:val="007806D6"/>
    <w:rsid w:val="00781C4A"/>
    <w:rsid w:val="00782EB9"/>
    <w:rsid w:val="00786E4F"/>
    <w:rsid w:val="007949CD"/>
    <w:rsid w:val="00795BF7"/>
    <w:rsid w:val="00797D84"/>
    <w:rsid w:val="007A231A"/>
    <w:rsid w:val="007A7F82"/>
    <w:rsid w:val="007B21B8"/>
    <w:rsid w:val="007B21E0"/>
    <w:rsid w:val="007B6C41"/>
    <w:rsid w:val="007C3203"/>
    <w:rsid w:val="007C6D8A"/>
    <w:rsid w:val="007D33B4"/>
    <w:rsid w:val="007D3547"/>
    <w:rsid w:val="007D51F7"/>
    <w:rsid w:val="007E2B91"/>
    <w:rsid w:val="007F195F"/>
    <w:rsid w:val="007F2853"/>
    <w:rsid w:val="007F3B92"/>
    <w:rsid w:val="007F3F5F"/>
    <w:rsid w:val="008040E4"/>
    <w:rsid w:val="008140D8"/>
    <w:rsid w:val="00816BC6"/>
    <w:rsid w:val="00817731"/>
    <w:rsid w:val="00824FCE"/>
    <w:rsid w:val="008272B0"/>
    <w:rsid w:val="0082770C"/>
    <w:rsid w:val="008312F0"/>
    <w:rsid w:val="00831C0A"/>
    <w:rsid w:val="00833E72"/>
    <w:rsid w:val="00841C09"/>
    <w:rsid w:val="008467E0"/>
    <w:rsid w:val="00850C6B"/>
    <w:rsid w:val="00852A50"/>
    <w:rsid w:val="008532EC"/>
    <w:rsid w:val="00861980"/>
    <w:rsid w:val="00861E06"/>
    <w:rsid w:val="00872B87"/>
    <w:rsid w:val="00876E31"/>
    <w:rsid w:val="00877C2D"/>
    <w:rsid w:val="0088639B"/>
    <w:rsid w:val="00886BFB"/>
    <w:rsid w:val="00897CCB"/>
    <w:rsid w:val="008A0B99"/>
    <w:rsid w:val="008A1331"/>
    <w:rsid w:val="008A18C4"/>
    <w:rsid w:val="008A366B"/>
    <w:rsid w:val="008A46B1"/>
    <w:rsid w:val="008A4D3B"/>
    <w:rsid w:val="008B123A"/>
    <w:rsid w:val="008C0582"/>
    <w:rsid w:val="008C667B"/>
    <w:rsid w:val="008C7C20"/>
    <w:rsid w:val="008D558B"/>
    <w:rsid w:val="008D5E9C"/>
    <w:rsid w:val="008D704F"/>
    <w:rsid w:val="008F1F9A"/>
    <w:rsid w:val="008F2A4E"/>
    <w:rsid w:val="008F5D81"/>
    <w:rsid w:val="00900B53"/>
    <w:rsid w:val="009042AA"/>
    <w:rsid w:val="0092256D"/>
    <w:rsid w:val="00927F3C"/>
    <w:rsid w:val="0093067D"/>
    <w:rsid w:val="00946B19"/>
    <w:rsid w:val="009507CA"/>
    <w:rsid w:val="00954349"/>
    <w:rsid w:val="009613BF"/>
    <w:rsid w:val="009651B5"/>
    <w:rsid w:val="0096635A"/>
    <w:rsid w:val="00967AC6"/>
    <w:rsid w:val="0097088C"/>
    <w:rsid w:val="0097646B"/>
    <w:rsid w:val="009801EB"/>
    <w:rsid w:val="009820D9"/>
    <w:rsid w:val="0098465F"/>
    <w:rsid w:val="00987318"/>
    <w:rsid w:val="00987D86"/>
    <w:rsid w:val="00995F82"/>
    <w:rsid w:val="00996F55"/>
    <w:rsid w:val="00996F8F"/>
    <w:rsid w:val="00997638"/>
    <w:rsid w:val="009A4597"/>
    <w:rsid w:val="009B2BB0"/>
    <w:rsid w:val="009B3A3F"/>
    <w:rsid w:val="009B4A05"/>
    <w:rsid w:val="009C6533"/>
    <w:rsid w:val="009C789C"/>
    <w:rsid w:val="009D6139"/>
    <w:rsid w:val="009E0DE6"/>
    <w:rsid w:val="009E377F"/>
    <w:rsid w:val="009E51DE"/>
    <w:rsid w:val="009F13F7"/>
    <w:rsid w:val="00A10669"/>
    <w:rsid w:val="00A10FCB"/>
    <w:rsid w:val="00A11F77"/>
    <w:rsid w:val="00A21B6C"/>
    <w:rsid w:val="00A23336"/>
    <w:rsid w:val="00A234C3"/>
    <w:rsid w:val="00A26AEA"/>
    <w:rsid w:val="00A30A0E"/>
    <w:rsid w:val="00A377F4"/>
    <w:rsid w:val="00A4033E"/>
    <w:rsid w:val="00A43AA2"/>
    <w:rsid w:val="00A44B7D"/>
    <w:rsid w:val="00A47E51"/>
    <w:rsid w:val="00A5180D"/>
    <w:rsid w:val="00A554C8"/>
    <w:rsid w:val="00A621A1"/>
    <w:rsid w:val="00A6268A"/>
    <w:rsid w:val="00A63F7F"/>
    <w:rsid w:val="00A656D6"/>
    <w:rsid w:val="00A672DE"/>
    <w:rsid w:val="00A677A8"/>
    <w:rsid w:val="00A67B68"/>
    <w:rsid w:val="00A72429"/>
    <w:rsid w:val="00A76E01"/>
    <w:rsid w:val="00A77B76"/>
    <w:rsid w:val="00A77CD8"/>
    <w:rsid w:val="00A77EB0"/>
    <w:rsid w:val="00A80216"/>
    <w:rsid w:val="00A8548E"/>
    <w:rsid w:val="00A91F3C"/>
    <w:rsid w:val="00A92D2C"/>
    <w:rsid w:val="00AA2ADA"/>
    <w:rsid w:val="00AA47E5"/>
    <w:rsid w:val="00AA64A0"/>
    <w:rsid w:val="00AB014A"/>
    <w:rsid w:val="00AB4165"/>
    <w:rsid w:val="00AB4FE5"/>
    <w:rsid w:val="00AB6964"/>
    <w:rsid w:val="00AB6CB2"/>
    <w:rsid w:val="00AC1D1C"/>
    <w:rsid w:val="00AC2843"/>
    <w:rsid w:val="00AD1E3F"/>
    <w:rsid w:val="00AD4394"/>
    <w:rsid w:val="00AD5D8F"/>
    <w:rsid w:val="00AD68F7"/>
    <w:rsid w:val="00AD69C4"/>
    <w:rsid w:val="00AD6C8E"/>
    <w:rsid w:val="00AE10F7"/>
    <w:rsid w:val="00B03AD3"/>
    <w:rsid w:val="00B05C77"/>
    <w:rsid w:val="00B122A5"/>
    <w:rsid w:val="00B178C7"/>
    <w:rsid w:val="00B17B6A"/>
    <w:rsid w:val="00B20418"/>
    <w:rsid w:val="00B34F10"/>
    <w:rsid w:val="00B3614A"/>
    <w:rsid w:val="00B364FC"/>
    <w:rsid w:val="00B410F3"/>
    <w:rsid w:val="00B424F1"/>
    <w:rsid w:val="00B45552"/>
    <w:rsid w:val="00B4587B"/>
    <w:rsid w:val="00B460B9"/>
    <w:rsid w:val="00B53A43"/>
    <w:rsid w:val="00B53CD6"/>
    <w:rsid w:val="00B55318"/>
    <w:rsid w:val="00B55A33"/>
    <w:rsid w:val="00B57B08"/>
    <w:rsid w:val="00B72048"/>
    <w:rsid w:val="00B82E41"/>
    <w:rsid w:val="00B86246"/>
    <w:rsid w:val="00B87BF8"/>
    <w:rsid w:val="00BA14B9"/>
    <w:rsid w:val="00BA14E2"/>
    <w:rsid w:val="00BA3CA6"/>
    <w:rsid w:val="00BA3DCB"/>
    <w:rsid w:val="00BA4A76"/>
    <w:rsid w:val="00BB3D1B"/>
    <w:rsid w:val="00BB60AD"/>
    <w:rsid w:val="00BC0A9E"/>
    <w:rsid w:val="00BC1B1A"/>
    <w:rsid w:val="00BC459A"/>
    <w:rsid w:val="00BC495E"/>
    <w:rsid w:val="00BC6FC0"/>
    <w:rsid w:val="00BC73DE"/>
    <w:rsid w:val="00BC76EB"/>
    <w:rsid w:val="00BD2530"/>
    <w:rsid w:val="00BD2783"/>
    <w:rsid w:val="00BD569F"/>
    <w:rsid w:val="00BD5E26"/>
    <w:rsid w:val="00BE1291"/>
    <w:rsid w:val="00BE4D47"/>
    <w:rsid w:val="00BE57B3"/>
    <w:rsid w:val="00BE6490"/>
    <w:rsid w:val="00BF27D3"/>
    <w:rsid w:val="00C02AD5"/>
    <w:rsid w:val="00C15FB9"/>
    <w:rsid w:val="00C1753A"/>
    <w:rsid w:val="00C24048"/>
    <w:rsid w:val="00C24D11"/>
    <w:rsid w:val="00C33990"/>
    <w:rsid w:val="00C345F2"/>
    <w:rsid w:val="00C375BA"/>
    <w:rsid w:val="00C3774B"/>
    <w:rsid w:val="00C42937"/>
    <w:rsid w:val="00C4609B"/>
    <w:rsid w:val="00C466F5"/>
    <w:rsid w:val="00C52A6C"/>
    <w:rsid w:val="00C55FD7"/>
    <w:rsid w:val="00C6022C"/>
    <w:rsid w:val="00C60E6D"/>
    <w:rsid w:val="00C74450"/>
    <w:rsid w:val="00C81ED3"/>
    <w:rsid w:val="00C8206E"/>
    <w:rsid w:val="00C86F5C"/>
    <w:rsid w:val="00C91163"/>
    <w:rsid w:val="00C93BFA"/>
    <w:rsid w:val="00CA70CF"/>
    <w:rsid w:val="00CB2362"/>
    <w:rsid w:val="00CB2F79"/>
    <w:rsid w:val="00CC056A"/>
    <w:rsid w:val="00CC484B"/>
    <w:rsid w:val="00CC4D71"/>
    <w:rsid w:val="00CD0778"/>
    <w:rsid w:val="00CD70F7"/>
    <w:rsid w:val="00CE05D8"/>
    <w:rsid w:val="00CE3849"/>
    <w:rsid w:val="00CF5BF1"/>
    <w:rsid w:val="00D027E3"/>
    <w:rsid w:val="00D06CC5"/>
    <w:rsid w:val="00D1028B"/>
    <w:rsid w:val="00D11795"/>
    <w:rsid w:val="00D15D54"/>
    <w:rsid w:val="00D373FD"/>
    <w:rsid w:val="00D407E0"/>
    <w:rsid w:val="00D6166B"/>
    <w:rsid w:val="00D654E4"/>
    <w:rsid w:val="00D65A3A"/>
    <w:rsid w:val="00D700A9"/>
    <w:rsid w:val="00D715B9"/>
    <w:rsid w:val="00D73D5D"/>
    <w:rsid w:val="00D763D1"/>
    <w:rsid w:val="00D80007"/>
    <w:rsid w:val="00D810DE"/>
    <w:rsid w:val="00D837C3"/>
    <w:rsid w:val="00D8709B"/>
    <w:rsid w:val="00D930CC"/>
    <w:rsid w:val="00D94CB8"/>
    <w:rsid w:val="00D9580D"/>
    <w:rsid w:val="00DB093F"/>
    <w:rsid w:val="00DB5BBE"/>
    <w:rsid w:val="00DB72E1"/>
    <w:rsid w:val="00DB7478"/>
    <w:rsid w:val="00DB7DAC"/>
    <w:rsid w:val="00DC1C93"/>
    <w:rsid w:val="00DC6104"/>
    <w:rsid w:val="00DD0722"/>
    <w:rsid w:val="00DD2B45"/>
    <w:rsid w:val="00DD3A34"/>
    <w:rsid w:val="00DD775C"/>
    <w:rsid w:val="00DE0343"/>
    <w:rsid w:val="00DE35D7"/>
    <w:rsid w:val="00DE4731"/>
    <w:rsid w:val="00DE4845"/>
    <w:rsid w:val="00DE4F39"/>
    <w:rsid w:val="00DF38E3"/>
    <w:rsid w:val="00E053C5"/>
    <w:rsid w:val="00E06532"/>
    <w:rsid w:val="00E17E3A"/>
    <w:rsid w:val="00E26201"/>
    <w:rsid w:val="00E2780A"/>
    <w:rsid w:val="00E34759"/>
    <w:rsid w:val="00E50774"/>
    <w:rsid w:val="00E74012"/>
    <w:rsid w:val="00E77175"/>
    <w:rsid w:val="00E80977"/>
    <w:rsid w:val="00E818A1"/>
    <w:rsid w:val="00E820B8"/>
    <w:rsid w:val="00E8373C"/>
    <w:rsid w:val="00E83C4F"/>
    <w:rsid w:val="00E87504"/>
    <w:rsid w:val="00E96303"/>
    <w:rsid w:val="00EA7D12"/>
    <w:rsid w:val="00EB0498"/>
    <w:rsid w:val="00EC134F"/>
    <w:rsid w:val="00EC6018"/>
    <w:rsid w:val="00ED0EEC"/>
    <w:rsid w:val="00ED4519"/>
    <w:rsid w:val="00ED45D5"/>
    <w:rsid w:val="00ED47AC"/>
    <w:rsid w:val="00ED6C9B"/>
    <w:rsid w:val="00EE1846"/>
    <w:rsid w:val="00EE49BB"/>
    <w:rsid w:val="00EE6669"/>
    <w:rsid w:val="00EF3465"/>
    <w:rsid w:val="00EF5450"/>
    <w:rsid w:val="00F00E08"/>
    <w:rsid w:val="00F0228F"/>
    <w:rsid w:val="00F02BC8"/>
    <w:rsid w:val="00F05BF8"/>
    <w:rsid w:val="00F07020"/>
    <w:rsid w:val="00F07CE8"/>
    <w:rsid w:val="00F12591"/>
    <w:rsid w:val="00F25B4D"/>
    <w:rsid w:val="00F41A37"/>
    <w:rsid w:val="00F46E4A"/>
    <w:rsid w:val="00F4769F"/>
    <w:rsid w:val="00F508A9"/>
    <w:rsid w:val="00F538ED"/>
    <w:rsid w:val="00F54E4F"/>
    <w:rsid w:val="00F55851"/>
    <w:rsid w:val="00F63B74"/>
    <w:rsid w:val="00F83548"/>
    <w:rsid w:val="00F9234B"/>
    <w:rsid w:val="00F94C92"/>
    <w:rsid w:val="00F95699"/>
    <w:rsid w:val="00FA2DB7"/>
    <w:rsid w:val="00FB3C59"/>
    <w:rsid w:val="00FB4B05"/>
    <w:rsid w:val="00FB7411"/>
    <w:rsid w:val="00FC2722"/>
    <w:rsid w:val="00FC6AC6"/>
    <w:rsid w:val="00FD26CA"/>
    <w:rsid w:val="00FD5B32"/>
    <w:rsid w:val="00FE3971"/>
    <w:rsid w:val="00FF42A6"/>
    <w:rsid w:val="00FF46BA"/>
    <w:rsid w:val="00FF6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31937"/>
    </o:shapedefaults>
    <o:shapelayout v:ext="edit">
      <o:idmap v:ext="edit" data="1"/>
    </o:shapelayout>
  </w:shapeDefaults>
  <w:decimalSymbol w:val=","/>
  <w:listSeparator w:val=";"/>
  <w14:docId w14:val="4EABF0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FC3"/>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995F82"/>
    <w:rPr>
      <w:color w:val="954F72" w:themeColor="followedHyperlink"/>
      <w:u w:val="single"/>
    </w:rPr>
  </w:style>
  <w:style w:type="character" w:styleId="Kommentarzeichen">
    <w:name w:val="annotation reference"/>
    <w:basedOn w:val="Absatz-Standardschriftart"/>
    <w:uiPriority w:val="99"/>
    <w:semiHidden/>
    <w:unhideWhenUsed/>
    <w:rsid w:val="008F5D81"/>
    <w:rPr>
      <w:sz w:val="16"/>
      <w:szCs w:val="16"/>
    </w:rPr>
  </w:style>
  <w:style w:type="paragraph" w:styleId="Kommentarthema">
    <w:name w:val="annotation subject"/>
    <w:basedOn w:val="Kommentartext"/>
    <w:next w:val="Kommentartext"/>
    <w:link w:val="KommentarthemaZchn"/>
    <w:uiPriority w:val="99"/>
    <w:semiHidden/>
    <w:unhideWhenUsed/>
    <w:rsid w:val="008F5D81"/>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8F5D81"/>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1033">
      <w:bodyDiv w:val="1"/>
      <w:marLeft w:val="0"/>
      <w:marRight w:val="0"/>
      <w:marTop w:val="0"/>
      <w:marBottom w:val="0"/>
      <w:divBdr>
        <w:top w:val="none" w:sz="0" w:space="0" w:color="auto"/>
        <w:left w:val="none" w:sz="0" w:space="0" w:color="auto"/>
        <w:bottom w:val="none" w:sz="0" w:space="0" w:color="auto"/>
        <w:right w:val="none" w:sz="0" w:space="0" w:color="auto"/>
      </w:divBdr>
    </w:div>
    <w:div w:id="6839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orname.nachname@egg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celum.egger.com/pinaccess/showpin.do?pinCode=pMhxY7rPHm5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00274c4-b1c5-4dd7-b89d-68e94228a6a7">EP1612220738-598954888-7663</_dlc_DocId>
    <_dlc_DocIdUrl xmlns="600274c4-b1c5-4dd7-b89d-68e94228a6a7">
      <Url>https://sp.egger.com/teams/ebp_marketing/_layouts/15/DocIdRedir.aspx?ID=EP1612220738-598954888-7663</Url>
      <Description>EP1612220738-598954888-7663</Description>
    </_dlc_DocIdUrl>
    <dd0d46d94f824da9a0122249a147a663 xmlns="600274c4-b1c5-4dd7-b89d-68e94228a6a7">
      <Terms xmlns="http://schemas.microsoft.com/office/infopath/2007/PartnerControls"/>
    </dd0d46d94f824da9a0122249a147a663>
    <Metadata0 xmlns="3d133d82-790f-445f-b708-0e3597b4e6cb" xsi:nil="true"/>
    <Metadata1 xmlns="3d133d82-790f-445f-b708-0e3597b4e6cb" xsi:nil="true"/>
    <Metadata2 xmlns="3d133d82-790f-445f-b708-0e3597b4e6cb" xsi:nil="true"/>
    <k1aa2f2959a54c12825d3969ba078442 xmlns="600274c4-b1c5-4dd7-b89d-68e94228a6a7">
      <Terms xmlns="http://schemas.microsoft.com/office/infopath/2007/PartnerControls"/>
    </k1aa2f2959a54c12825d3969ba078442>
    <TaxCatchAll xmlns="600274c4-b1c5-4dd7-b89d-68e94228a6a7"/>
    <me6f8180ddbb4b0da616f220e1b728b7 xmlns="600274c4-b1c5-4dd7-b89d-68e94228a6a7">
      <Terms xmlns="http://schemas.microsoft.com/office/infopath/2007/PartnerControls"/>
    </me6f8180ddbb4b0da616f220e1b728b7>
    <me296dd68d924ccbad78f5242beb7036 xmlns="600274c4-b1c5-4dd7-b89d-68e94228a6a7">
      <Terms xmlns="http://schemas.microsoft.com/office/infopath/2007/PartnerControls"/>
    </me296dd68d924ccbad78f5242beb7036>
    <Metadata3 xmlns="600274c4-b1c5-4dd7-b89d-68e94228a6a7" xsi:nil="true"/>
    <Metadata4 xmlns="600274c4-b1c5-4dd7-b89d-68e94228a6a7" xsi:nil="true"/>
    <PublishingExpirationDate xmlns="http://schemas.microsoft.com/sharepoint/v3" xsi:nil="true"/>
    <Metadata5 xmlns="600274c4-b1c5-4dd7-b89d-68e94228a6a7" xsi:nil="true"/>
    <Classification xmlns="600274c4-b1c5-4dd7-b89d-68e94228a6a7">Internal</Classification>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614E838E6CF64C9F5F3C9DE000D640" ma:contentTypeVersion="17" ma:contentTypeDescription="Create a new document." ma:contentTypeScope="" ma:versionID="09a6410a927484d54ea81d3421032fba">
  <xsd:schema xmlns:xsd="http://www.w3.org/2001/XMLSchema" xmlns:xs="http://www.w3.org/2001/XMLSchema" xmlns:p="http://schemas.microsoft.com/office/2006/metadata/properties" xmlns:ns1="http://schemas.microsoft.com/sharepoint/v3" xmlns:ns2="600274c4-b1c5-4dd7-b89d-68e94228a6a7" xmlns:ns3="3d133d82-790f-445f-b708-0e3597b4e6cb" targetNamespace="http://schemas.microsoft.com/office/2006/metadata/properties" ma:root="true" ma:fieldsID="ed5159efce33f43f01c8914129f3dedf" ns1:_="" ns2:_="" ns3:_="">
    <xsd:import namespace="http://schemas.microsoft.com/sharepoint/v3"/>
    <xsd:import namespace="600274c4-b1c5-4dd7-b89d-68e94228a6a7"/>
    <xsd:import namespace="3d133d82-790f-445f-b708-0e3597b4e6c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Classification" minOccurs="0"/>
                <xsd:element ref="ns2:k1aa2f2959a54c12825d3969ba078442" minOccurs="0"/>
                <xsd:element ref="ns2:TaxCatchAll" minOccurs="0"/>
                <xsd:element ref="ns2:me6f8180ddbb4b0da616f220e1b728b7" minOccurs="0"/>
                <xsd:element ref="ns2:me296dd68d924ccbad78f5242beb7036" minOccurs="0"/>
                <xsd:element ref="ns2:dd0d46d94f824da9a0122249a147a663" minOccurs="0"/>
                <xsd:element ref="ns3:Metadata0" minOccurs="0"/>
                <xsd:element ref="ns3:Metadata1" minOccurs="0"/>
                <xsd:element ref="ns3:Metadata2" minOccurs="0"/>
                <xsd:element ref="ns2:Metadata3" minOccurs="0"/>
                <xsd:element ref="ns2:Metadata4" minOccurs="0"/>
                <xsd:element ref="ns2:Metadat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274c4-b1c5-4dd7-b89d-68e94228a6a7"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lassification" ma:index="13" nillable="true"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k1aa2f2959a54c12825d3969ba078442" ma:index="15" nillable="true" ma:taxonomy="true" ma:internalName="k1aa2f2959a54c12825d3969ba078442" ma:taxonomyFieldName="EGGLanguage" ma:displayName="Language" ma:fieldId="{41aa2f29-59a5-4c12-825d-3969ba078442}"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7d0c7157-ab11-43a0-a6a2-dc254292029d}" ma:internalName="TaxCatchAll" ma:showField="CatchAllData" ma:web="600274c4-b1c5-4dd7-b89d-68e94228a6a7">
      <xsd:complexType>
        <xsd:complexContent>
          <xsd:extension base="dms:MultiChoiceLookup">
            <xsd:sequence>
              <xsd:element name="Value" type="dms:Lookup" maxOccurs="unbounded" minOccurs="0" nillable="true"/>
            </xsd:sequence>
          </xsd:extension>
        </xsd:complexContent>
      </xsd:complexType>
    </xsd:element>
    <xsd:element name="me6f8180ddbb4b0da616f220e1b728b7" ma:index="18" nillable="true" ma:taxonomy="true" ma:internalName="me6f8180ddbb4b0da616f220e1b728b7" ma:taxonomyFieldName="EGGLocation" ma:displayName="Location" ma:fieldId="{6e6f8180-ddbb-4b0d-a616-f220e1b728b7}"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296dd68d924ccbad78f5242beb7036" ma:index="20" nillable="true" ma:taxonomy="true" ma:internalName="me296dd68d924ccbad78f5242beb7036" ma:taxonomyFieldName="EGGCompanyNumber" ma:displayName="Company Number" ma:fieldId="{6e296dd6-8d92-4ccb-ad78-f5242beb7036}"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dd0d46d94f824da9a0122249a147a663" ma:index="22" nillable="true" ma:taxonomy="true" ma:internalName="dd0d46d94f824da9a0122249a147a663" ma:taxonomyFieldName="EGGManagedMetadata" ma:displayName="Managed Metadata" ma:fieldId="{dd0d46d9-4f82-4da9-a012-2249a147a663}"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3" ma:index="26" nillable="true" ma:displayName="Metadata3" ma:default="" ma:description="Metadata3 Site Column" ma:internalName="Metadata3">
      <xsd:simpleType>
        <xsd:restriction base="dms:Choice">
          <xsd:enumeration value="Value1"/>
          <xsd:enumeration value="Value2"/>
          <xsd:enumeration value="Value3"/>
          <xsd:enumeration value="Value4"/>
        </xsd:restriction>
      </xsd:simpleType>
    </xsd:element>
    <xsd:element name="Metadata4" ma:index="27"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5" ma:index="2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3d133d82-790f-445f-b708-0e3597b4e6cb"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internalName="Metadata0">
      <xsd:simpleType>
        <xsd:restriction base="dms:Text"/>
      </xsd:simpleType>
    </xsd:element>
    <xsd:element name="Metadata1" ma:index="24" nillable="true" ma:displayName="Metadata1" ma:description="Metadata1 List Column" ma:internalName="Metadata1">
      <xsd:simpleType>
        <xsd:restriction base="dms:Text"/>
      </xsd:simpleType>
    </xsd:element>
    <xsd:element name="Metadata2" ma:index="25" nillable="true" ma:displayName="Metadata2" ma:description="Metadata2 List Column" ma:internalName="Metadata2">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6B07-F150-4973-A083-A052F929B651}">
  <ds:schemaRefs>
    <ds:schemaRef ds:uri="http://schemas.microsoft.com/sharepoint/events"/>
  </ds:schemaRefs>
</ds:datastoreItem>
</file>

<file path=customXml/itemProps2.xml><?xml version="1.0" encoding="utf-8"?>
<ds:datastoreItem xmlns:ds="http://schemas.openxmlformats.org/officeDocument/2006/customXml" ds:itemID="{A6C7F247-527D-45BF-B286-E80899D3CB75}">
  <ds:schemaRefs>
    <ds:schemaRef ds:uri="http://schemas.microsoft.com/sharepoint/v3/contenttype/forms"/>
  </ds:schemaRefs>
</ds:datastoreItem>
</file>

<file path=customXml/itemProps3.xml><?xml version="1.0" encoding="utf-8"?>
<ds:datastoreItem xmlns:ds="http://schemas.openxmlformats.org/officeDocument/2006/customXml" ds:itemID="{CB4C7CDC-936D-4544-B592-80C4636EA8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0274c4-b1c5-4dd7-b89d-68e94228a6a7"/>
    <ds:schemaRef ds:uri="3d133d82-790f-445f-b708-0e3597b4e6cb"/>
    <ds:schemaRef ds:uri="http://www.w3.org/XML/1998/namespace"/>
    <ds:schemaRef ds:uri="http://purl.org/dc/dcmitype/"/>
  </ds:schemaRefs>
</ds:datastoreItem>
</file>

<file path=customXml/itemProps4.xml><?xml version="1.0" encoding="utf-8"?>
<ds:datastoreItem xmlns:ds="http://schemas.openxmlformats.org/officeDocument/2006/customXml" ds:itemID="{AFDFB773-9D85-4F98-9AEC-C39B981DE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0274c4-b1c5-4dd7-b89d-68e94228a6a7"/>
    <ds:schemaRef ds:uri="3d133d82-790f-445f-b708-0e3597b4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789</Words>
  <Characters>5598</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6375</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2020-12-10T08:37:00Z</dcterms:created>
  <dcterms:modified xsi:type="dcterms:W3CDTF">2021-01-12T13:29:00Z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841d73ba-59df-4fa9-95db-24a1e4a7081c</vt:lpwstr>
  </property>
  <property fmtid="{D5CDD505-2E9C-101B-9397-08002B2CF9AE}" pid="3" name="ContentTypeId">
    <vt:lpwstr>0x0101003D614E838E6CF64C9F5F3C9DE000D640</vt:lpwstr>
  </property>
  <property fmtid="{D5CDD505-2E9C-101B-9397-08002B2CF9AE}" pid="4" name="EGGManagedMetadata">
    <vt:lpwstr/>
  </property>
  <property fmtid="{D5CDD505-2E9C-101B-9397-08002B2CF9AE}" pid="5" name="EGGLanguage">
    <vt:lpwstr/>
  </property>
  <property fmtid="{D5CDD505-2E9C-101B-9397-08002B2CF9AE}" pid="6" name="EGGCompanyNumber">
    <vt:lpwstr/>
  </property>
  <property fmtid="{D5CDD505-2E9C-101B-9397-08002B2CF9AE}" pid="7" name="EGGLocation">
    <vt:lpwstr/>
  </property>
</Properties>
</file>