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BE87F" w14:textId="77777777" w:rsidR="00DA7AB5" w:rsidRPr="006B3114" w:rsidRDefault="00000000" w:rsidP="0061057B">
      <w:pPr>
        <w:spacing w:after="240" w:line="300" w:lineRule="exact"/>
        <w:rPr>
          <w:b/>
          <w:color w:val="E31B37"/>
          <w:sz w:val="32"/>
          <w:szCs w:val="32"/>
          <w:u w:color="000000"/>
          <w:lang w:val="it-IT"/>
        </w:rPr>
      </w:pPr>
      <w:bookmarkStart w:id="0" w:name="_Toc208392761"/>
      <w:r w:rsidRPr="00DA7AB5">
        <w:rPr>
          <w:b/>
          <w:color w:val="E31B37"/>
          <w:sz w:val="32"/>
          <w:szCs w:val="32"/>
          <w:u w:color="000000"/>
          <w:lang w:val="it-IT"/>
        </w:rPr>
        <w:t xml:space="preserve">Valori per il futuro: il Gruppo EGGER presenta il nuovo numero di VALORI </w:t>
      </w:r>
    </w:p>
    <w:p w14:paraId="0AC3124D" w14:textId="77777777" w:rsidR="006277CD" w:rsidRPr="006B3114" w:rsidRDefault="00000000" w:rsidP="00476384">
      <w:pPr>
        <w:spacing w:after="240" w:line="300" w:lineRule="exact"/>
        <w:jc w:val="both"/>
        <w:rPr>
          <w:sz w:val="24"/>
          <w:szCs w:val="24"/>
          <w:lang w:val="it-IT"/>
        </w:rPr>
      </w:pPr>
      <w:r w:rsidRPr="7B333ABA">
        <w:rPr>
          <w:b/>
          <w:bCs/>
          <w:color w:val="666666"/>
          <w:sz w:val="24"/>
          <w:szCs w:val="24"/>
          <w:lang w:val="it-IT"/>
        </w:rPr>
        <w:t xml:space="preserve">Una rivista sulla sostenibilità con cui l'azienda familiare dà voce ad ambizioni e impegni. </w:t>
      </w:r>
    </w:p>
    <w:p w14:paraId="78A1D65B" w14:textId="41E8F08A" w:rsidR="00DA7AB5" w:rsidRPr="006B3114" w:rsidRDefault="00000000" w:rsidP="00DA7AB5">
      <w:pPr>
        <w:spacing w:after="360" w:line="280" w:lineRule="exact"/>
        <w:jc w:val="both"/>
        <w:rPr>
          <w:b/>
          <w:color w:val="666666"/>
          <w:u w:color="000000"/>
          <w:lang w:val="it-IT"/>
        </w:rPr>
      </w:pPr>
      <w:r w:rsidRPr="00DA7AB5">
        <w:rPr>
          <w:b/>
          <w:color w:val="666666"/>
          <w:u w:color="000000"/>
          <w:lang w:val="it-IT"/>
        </w:rPr>
        <w:t>Con il nuovo numero della rivista sulla sostenibilità VALORI, il Gruppo EGGER invita i lettori a dare un'occhiata al dietro le quinte di un percorso che va ben oltre i numeri. Un percorso fatto di persone, di luoghi in cui l'azienda è radicata e di legno, la risorsa che collega tutto. La rivista fornisce una visione completa dei progetti chiave, dei progressi e delle sfide dell'azienda per attuare la sua strategia di sostenibilità combinando responsabilità ecologica, innovazione tecnologica e sviluppo sociale.</w:t>
      </w:r>
    </w:p>
    <w:p w14:paraId="73A95EB6" w14:textId="77777777" w:rsidR="003D1216" w:rsidRPr="006B3114" w:rsidRDefault="00000000" w:rsidP="00395D1F">
      <w:pPr>
        <w:spacing w:after="360" w:line="280" w:lineRule="exact"/>
        <w:jc w:val="both"/>
        <w:rPr>
          <w:color w:val="666666"/>
          <w:lang w:val="it-IT"/>
        </w:rPr>
      </w:pPr>
      <w:r w:rsidRPr="00395D1F">
        <w:rPr>
          <w:color w:val="666666"/>
          <w:lang w:val="it-IT"/>
        </w:rPr>
        <w:t xml:space="preserve">Dal primo numero di VALORI di un anno fa sono successe molte cose ma il titolo è ancora attuale: EGGER si impegna ogni giorno per utilizzare il legno, una risorsa preziosa, in modo responsabile e per perseguire i propri obiettivi di sostenibilità con costanza. Il nuovo numero è disponibile online all'indirizzo </w:t>
      </w:r>
      <w:hyperlink r:id="rId10" w:history="1">
        <w:r w:rsidR="0092714D" w:rsidRPr="000E0A71">
          <w:rPr>
            <w:rStyle w:val="Hyperlink"/>
            <w:lang w:val="it-IT"/>
          </w:rPr>
          <w:t>to.egger.link/valuable</w:t>
        </w:r>
      </w:hyperlink>
      <w:r w:rsidRPr="00395D1F">
        <w:rPr>
          <w:color w:val="666666"/>
          <w:lang w:val="it-IT"/>
        </w:rPr>
        <w:t>.</w:t>
      </w:r>
    </w:p>
    <w:p w14:paraId="43A35D7C" w14:textId="77777777" w:rsidR="0059562F" w:rsidRPr="006B3114" w:rsidRDefault="00000000" w:rsidP="0059562F">
      <w:pPr>
        <w:spacing w:after="360" w:line="280" w:lineRule="exact"/>
        <w:jc w:val="both"/>
        <w:rPr>
          <w:color w:val="666666"/>
          <w:lang w:val="it-IT"/>
        </w:rPr>
      </w:pPr>
      <w:r w:rsidRPr="00B41EE0">
        <w:rPr>
          <w:color w:val="666666"/>
          <w:lang w:val="it-IT"/>
        </w:rPr>
        <w:t>Daniela Wohlschlager, esperta di sostenibilità dei prodotti e una delle protagoniste della nuova rivista VALORI, riassume gli elevati standard di trasparenza dell'azienda: "In EGGER questo tema è indissolubilmente legato alla filosofia aziendale. I documenti sui prodotti sono pubblicati sul nostro sito web e dal 2018 comunichiamo ogni anno le nostre prestazioni nella relazione sulla sostenibilità. Data la crescente importanza, stiamo lavorando costantemente all'ulteriore sviluppo della trasparenza: non solo ci aiuta a migliorare i nostri prodotti, ma anche a soddisfare gli obiettivi dei nostri clienti."</w:t>
      </w:r>
    </w:p>
    <w:p w14:paraId="6D463124" w14:textId="77777777" w:rsidR="009464F7" w:rsidRPr="006B3114" w:rsidRDefault="00000000" w:rsidP="00F93387">
      <w:pPr>
        <w:spacing w:after="120" w:line="276" w:lineRule="auto"/>
        <w:rPr>
          <w:b/>
          <w:bCs/>
          <w:color w:val="666666"/>
          <w:sz w:val="24"/>
          <w:szCs w:val="24"/>
          <w:lang w:val="it-IT"/>
        </w:rPr>
      </w:pPr>
      <w:r w:rsidRPr="00F93387">
        <w:rPr>
          <w:b/>
          <w:bCs/>
          <w:color w:val="666666"/>
          <w:sz w:val="24"/>
          <w:szCs w:val="24"/>
          <w:lang w:val="it-IT"/>
        </w:rPr>
        <w:t xml:space="preserve">Storie emozionanti da una azienda sostenibile </w:t>
      </w:r>
    </w:p>
    <w:p w14:paraId="38D81CC7" w14:textId="77777777" w:rsidR="00E14328" w:rsidRPr="00392773" w:rsidRDefault="00000000" w:rsidP="004F13AB">
      <w:pPr>
        <w:spacing w:after="360" w:line="280" w:lineRule="exact"/>
        <w:jc w:val="both"/>
        <w:rPr>
          <w:color w:val="666666"/>
          <w:lang w:val="en-US"/>
        </w:rPr>
      </w:pPr>
      <w:r w:rsidRPr="007F1F47">
        <w:rPr>
          <w:color w:val="666666"/>
          <w:lang w:val="it-IT"/>
        </w:rPr>
        <w:t xml:space="preserve">I lettori vengono accompagnati dagli esperti dell'azienda per scoprire i rispettivi settori di interesse. In ognuna delle aree strategiche di sostenibilità dell'azienda familiare, i protagonisti presentano i progetti innovativi in corso nelle sedi internazionali del Gruppo EGGER. Ad esempio: </w:t>
      </w:r>
    </w:p>
    <w:p w14:paraId="55D4CAF2" w14:textId="77777777" w:rsidR="00E14328" w:rsidRPr="006B3114" w:rsidRDefault="00000000" w:rsidP="00050BC3">
      <w:pPr>
        <w:pStyle w:val="Listenabsatz"/>
        <w:numPr>
          <w:ilvl w:val="0"/>
          <w:numId w:val="6"/>
        </w:numPr>
        <w:spacing w:after="360" w:line="280" w:lineRule="exact"/>
        <w:rPr>
          <w:color w:val="666666"/>
          <w:lang w:val="it-IT"/>
        </w:rPr>
      </w:pPr>
      <w:r w:rsidRPr="00050BC3">
        <w:rPr>
          <w:color w:val="666666"/>
          <w:lang w:val="it-IT"/>
        </w:rPr>
        <w:t xml:space="preserve">Un'interessante panoramica del centro di ricerca del Gruppo EGGER a Unterradlberg (AT) mostra l'impatto delle </w:t>
      </w:r>
      <w:r w:rsidRPr="00050BC3">
        <w:rPr>
          <w:b/>
          <w:bCs/>
          <w:color w:val="666666"/>
          <w:lang w:val="it-IT"/>
        </w:rPr>
        <w:t>colle</w:t>
      </w:r>
      <w:r w:rsidRPr="00050BC3">
        <w:rPr>
          <w:color w:val="666666"/>
          <w:lang w:val="it-IT"/>
        </w:rPr>
        <w:t xml:space="preserve"> nei prodotti a base di legno sul raggiungimento degli </w:t>
      </w:r>
      <w:r w:rsidRPr="00050BC3">
        <w:rPr>
          <w:b/>
          <w:bCs/>
          <w:color w:val="666666"/>
          <w:lang w:val="it-IT"/>
        </w:rPr>
        <w:t>obiettivi climatici</w:t>
      </w:r>
      <w:r w:rsidRPr="00050BC3">
        <w:rPr>
          <w:color w:val="666666"/>
          <w:lang w:val="it-IT"/>
        </w:rPr>
        <w:t xml:space="preserve">. </w:t>
      </w:r>
    </w:p>
    <w:p w14:paraId="5F7A78C8" w14:textId="77777777" w:rsidR="00E14328" w:rsidRPr="006B3114" w:rsidRDefault="00000000" w:rsidP="00050BC3">
      <w:pPr>
        <w:pStyle w:val="Listenabsatz"/>
        <w:numPr>
          <w:ilvl w:val="0"/>
          <w:numId w:val="6"/>
        </w:numPr>
        <w:spacing w:after="360" w:line="280" w:lineRule="exact"/>
        <w:rPr>
          <w:color w:val="666666"/>
          <w:lang w:val="it-IT"/>
        </w:rPr>
      </w:pPr>
      <w:r w:rsidRPr="00050BC3">
        <w:rPr>
          <w:color w:val="666666"/>
          <w:lang w:val="it-IT"/>
        </w:rPr>
        <w:t xml:space="preserve">La risposta del produttore di materiali a base di legno ai cambiamenti in atto nelle foreste con il suo prodotto per l'edilizia </w:t>
      </w:r>
      <w:r w:rsidRPr="00050BC3">
        <w:rPr>
          <w:b/>
          <w:bCs/>
          <w:color w:val="666666"/>
          <w:lang w:val="it-IT"/>
        </w:rPr>
        <w:t>EcoBox</w:t>
      </w:r>
      <w:r w:rsidRPr="00050BC3">
        <w:rPr>
          <w:color w:val="666666"/>
          <w:lang w:val="it-IT"/>
        </w:rPr>
        <w:t xml:space="preserve"> grazie al quale anche il </w:t>
      </w:r>
      <w:r w:rsidRPr="00050BC3">
        <w:rPr>
          <w:b/>
          <w:bCs/>
          <w:color w:val="666666"/>
          <w:lang w:val="it-IT"/>
        </w:rPr>
        <w:t>legno</w:t>
      </w:r>
      <w:r w:rsidRPr="00050BC3">
        <w:rPr>
          <w:color w:val="666666"/>
          <w:lang w:val="it-IT"/>
        </w:rPr>
        <w:t xml:space="preserve"> di qualità inferiore assume un ruolo fondamentale nelle moderne costruzioni. </w:t>
      </w:r>
    </w:p>
    <w:p w14:paraId="78788CCF" w14:textId="77777777" w:rsidR="00E14328" w:rsidRPr="002A2383" w:rsidRDefault="00000000" w:rsidP="00050BC3">
      <w:pPr>
        <w:pStyle w:val="Listenabsatz"/>
        <w:numPr>
          <w:ilvl w:val="0"/>
          <w:numId w:val="6"/>
        </w:numPr>
        <w:spacing w:after="360" w:line="280" w:lineRule="exact"/>
        <w:rPr>
          <w:color w:val="666666"/>
          <w:lang w:val="en-US"/>
        </w:rPr>
      </w:pPr>
      <w:r w:rsidRPr="00050BC3">
        <w:rPr>
          <w:color w:val="666666"/>
          <w:lang w:val="it-IT"/>
        </w:rPr>
        <w:t xml:space="preserve">I nuovi standard stabiliti in materia di </w:t>
      </w:r>
      <w:r w:rsidRPr="00050BC3">
        <w:rPr>
          <w:b/>
          <w:bCs/>
          <w:color w:val="666666"/>
          <w:lang w:val="it-IT"/>
        </w:rPr>
        <w:t>economia circolare</w:t>
      </w:r>
      <w:r w:rsidRPr="00050BC3">
        <w:rPr>
          <w:color w:val="666666"/>
          <w:lang w:val="it-IT"/>
        </w:rPr>
        <w:t xml:space="preserve"> da EGGER: la più grande azienda a </w:t>
      </w:r>
      <w:r w:rsidRPr="00050BC3">
        <w:rPr>
          <w:b/>
          <w:bCs/>
          <w:color w:val="666666"/>
          <w:lang w:val="it-IT"/>
        </w:rPr>
        <w:t>riciclare legno</w:t>
      </w:r>
      <w:r w:rsidRPr="00050BC3">
        <w:rPr>
          <w:color w:val="666666"/>
          <w:lang w:val="it-IT"/>
        </w:rPr>
        <w:t xml:space="preserve"> in Romania per la produzione dei pannelli truciolari. Un successo basato su anni di attività di sviluppo. </w:t>
      </w:r>
    </w:p>
    <w:p w14:paraId="43BEE094" w14:textId="77777777" w:rsidR="00E14328" w:rsidRPr="006B3114" w:rsidRDefault="00000000" w:rsidP="00050BC3">
      <w:pPr>
        <w:pStyle w:val="Listenabsatz"/>
        <w:numPr>
          <w:ilvl w:val="0"/>
          <w:numId w:val="6"/>
        </w:numPr>
        <w:spacing w:after="360" w:line="280" w:lineRule="exact"/>
        <w:rPr>
          <w:color w:val="666666"/>
          <w:lang w:val="it-IT"/>
        </w:rPr>
      </w:pPr>
      <w:r w:rsidRPr="00050BC3">
        <w:rPr>
          <w:color w:val="666666"/>
          <w:lang w:val="it-IT"/>
        </w:rPr>
        <w:lastRenderedPageBreak/>
        <w:t xml:space="preserve">L'impegno di EGGER - in qualità di </w:t>
      </w:r>
      <w:r w:rsidRPr="00050BC3">
        <w:rPr>
          <w:b/>
          <w:bCs/>
          <w:color w:val="666666"/>
          <w:lang w:val="it-IT"/>
        </w:rPr>
        <w:t>datore di lavoro</w:t>
      </w:r>
      <w:r w:rsidRPr="00050BC3">
        <w:rPr>
          <w:color w:val="666666"/>
          <w:lang w:val="it-IT"/>
        </w:rPr>
        <w:t xml:space="preserve"> - a favore della diversità e delle pari opportunità. Punta a compiere ulteriori passi avanti nella </w:t>
      </w:r>
      <w:r w:rsidR="002A2383" w:rsidRPr="002A2383">
        <w:rPr>
          <w:b/>
          <w:bCs/>
          <w:color w:val="666666"/>
          <w:lang w:val="it-IT"/>
        </w:rPr>
        <w:t>promozione</w:t>
      </w:r>
      <w:r w:rsidRPr="00050BC3">
        <w:rPr>
          <w:color w:val="666666"/>
          <w:lang w:val="it-IT"/>
        </w:rPr>
        <w:t xml:space="preserve"> delle </w:t>
      </w:r>
      <w:r w:rsidRPr="00050BC3">
        <w:rPr>
          <w:b/>
          <w:bCs/>
          <w:color w:val="666666"/>
          <w:lang w:val="it-IT"/>
        </w:rPr>
        <w:t>donne</w:t>
      </w:r>
      <w:r w:rsidRPr="00050BC3">
        <w:rPr>
          <w:color w:val="666666"/>
          <w:lang w:val="it-IT"/>
        </w:rPr>
        <w:t xml:space="preserve">, in particolare nei settori della tecnologia e della produzione. </w:t>
      </w:r>
    </w:p>
    <w:p w14:paraId="0CBA5F84" w14:textId="77777777" w:rsidR="00050BC3" w:rsidRPr="006B3114" w:rsidRDefault="00000000" w:rsidP="00050BC3">
      <w:pPr>
        <w:pStyle w:val="Listenabsatz"/>
        <w:numPr>
          <w:ilvl w:val="0"/>
          <w:numId w:val="6"/>
        </w:numPr>
        <w:spacing w:after="360" w:line="280" w:lineRule="exact"/>
        <w:rPr>
          <w:color w:val="666666"/>
          <w:lang w:val="it-IT"/>
        </w:rPr>
      </w:pPr>
      <w:r w:rsidRPr="00050BC3">
        <w:rPr>
          <w:color w:val="666666"/>
          <w:lang w:val="it-IT"/>
        </w:rPr>
        <w:t xml:space="preserve">I progetti a favore della </w:t>
      </w:r>
      <w:r w:rsidRPr="00050BC3">
        <w:rPr>
          <w:b/>
          <w:bCs/>
          <w:color w:val="666666"/>
          <w:lang w:val="it-IT"/>
        </w:rPr>
        <w:t>sostenibilità</w:t>
      </w:r>
      <w:r w:rsidRPr="00050BC3">
        <w:rPr>
          <w:color w:val="666666"/>
          <w:lang w:val="it-IT"/>
        </w:rPr>
        <w:t xml:space="preserve"> e della </w:t>
      </w:r>
      <w:r w:rsidR="009464F7" w:rsidRPr="00050BC3">
        <w:rPr>
          <w:b/>
          <w:bCs/>
          <w:color w:val="666666"/>
          <w:lang w:val="it-IT"/>
        </w:rPr>
        <w:t>protezione del clima</w:t>
      </w:r>
      <w:r w:rsidRPr="00050BC3">
        <w:rPr>
          <w:color w:val="666666"/>
          <w:lang w:val="it-IT"/>
        </w:rPr>
        <w:t xml:space="preserve"> attuati nello stabilimento di Caorso (IT) dal suo ingresso nel Gruppo EGGER. </w:t>
      </w:r>
    </w:p>
    <w:p w14:paraId="64EF04F2" w14:textId="77777777" w:rsidR="00395D1F" w:rsidRPr="006B3114" w:rsidRDefault="00000000" w:rsidP="00050BC3">
      <w:pPr>
        <w:pStyle w:val="Listenabsatz"/>
        <w:numPr>
          <w:ilvl w:val="0"/>
          <w:numId w:val="6"/>
        </w:numPr>
        <w:spacing w:after="360" w:line="280" w:lineRule="exact"/>
        <w:rPr>
          <w:color w:val="666666"/>
          <w:lang w:val="it-IT"/>
        </w:rPr>
      </w:pPr>
      <w:r w:rsidRPr="00050BC3">
        <w:rPr>
          <w:color w:val="666666"/>
          <w:lang w:val="it-IT"/>
        </w:rPr>
        <w:t xml:space="preserve">Le approfondite informazioni sulle prestazioni ambientali dei prodotti che EGGER desidera fornire ai propri clienti. Grazie a queste conoscenze fondamentali, il produttore di materiali a base di legno sta rivoluzionando il modo in cui viene calcolata la </w:t>
      </w:r>
      <w:r w:rsidRPr="00751E20">
        <w:rPr>
          <w:b/>
          <w:bCs/>
          <w:color w:val="666666"/>
          <w:lang w:val="it-IT"/>
        </w:rPr>
        <w:t>valutazione del ciclo di vita</w:t>
      </w:r>
      <w:r w:rsidRPr="00050BC3">
        <w:rPr>
          <w:color w:val="666666"/>
          <w:lang w:val="it-IT"/>
        </w:rPr>
        <w:t xml:space="preserve"> dei suoi prodotti: un progetto innovativo che in futuro consentirà di raggiungere un nuovo livello di </w:t>
      </w:r>
      <w:r w:rsidRPr="00751E20">
        <w:rPr>
          <w:b/>
          <w:bCs/>
          <w:color w:val="666666"/>
          <w:lang w:val="it-IT"/>
        </w:rPr>
        <w:t>trasparenza dei prodotti</w:t>
      </w:r>
      <w:r w:rsidRPr="00050BC3">
        <w:rPr>
          <w:color w:val="666666"/>
          <w:lang w:val="it-IT"/>
        </w:rPr>
        <w:t>.</w:t>
      </w:r>
    </w:p>
    <w:p w14:paraId="409DA862" w14:textId="77777777" w:rsidR="00BC0A9E" w:rsidRPr="006B3114" w:rsidRDefault="00000000" w:rsidP="009464F7">
      <w:pPr>
        <w:spacing w:after="360" w:line="280" w:lineRule="exact"/>
        <w:jc w:val="both"/>
        <w:rPr>
          <w:color w:val="666666"/>
          <w:lang w:val="it-IT"/>
        </w:rPr>
      </w:pPr>
      <w:r w:rsidRPr="009464F7">
        <w:rPr>
          <w:color w:val="666666"/>
          <w:lang w:val="it-IT"/>
        </w:rPr>
        <w:t>Il Gruppo EGGER sottolinea così il proprio impegno a favore di una gestione sostenibile e di una comunicazione sempre trasparente. Perchè per questa azienda familiare la sostenibilità non è una tendenza, ma parte integrante della propria responsabilità.</w:t>
      </w:r>
    </w:p>
    <w:p w14:paraId="7B5183BA" w14:textId="77777777" w:rsidR="007D3547" w:rsidRPr="006B3114" w:rsidRDefault="007D3547" w:rsidP="007D33B4">
      <w:pPr>
        <w:pBdr>
          <w:top w:val="single" w:sz="4" w:space="1" w:color="666666"/>
        </w:pBdr>
        <w:spacing w:line="280" w:lineRule="exact"/>
        <w:jc w:val="both"/>
        <w:rPr>
          <w:color w:val="666666"/>
          <w:lang w:val="it-IT"/>
        </w:rPr>
      </w:pPr>
    </w:p>
    <w:p w14:paraId="01376565" w14:textId="77777777" w:rsidR="007D3547" w:rsidRPr="006B3114" w:rsidRDefault="00000000" w:rsidP="007D3547">
      <w:pPr>
        <w:spacing w:line="280" w:lineRule="exact"/>
        <w:jc w:val="both"/>
        <w:rPr>
          <w:b/>
          <w:color w:val="E31B37"/>
          <w:sz w:val="24"/>
          <w:szCs w:val="24"/>
          <w:lang w:val="it-IT"/>
        </w:rPr>
      </w:pPr>
      <w:r w:rsidRPr="009464F7">
        <w:rPr>
          <w:b/>
          <w:color w:val="E31B37"/>
          <w:sz w:val="24"/>
          <w:szCs w:val="24"/>
          <w:lang w:val="it-IT"/>
        </w:rPr>
        <w:t>Valori per il futuro: il Gruppo EGGER presenta il nuovo numero di VALORI</w:t>
      </w:r>
    </w:p>
    <w:p w14:paraId="453979AE" w14:textId="77777777" w:rsidR="009464F7" w:rsidRPr="006B3114" w:rsidRDefault="009464F7" w:rsidP="007D3547">
      <w:pPr>
        <w:spacing w:line="280" w:lineRule="exact"/>
        <w:jc w:val="both"/>
        <w:rPr>
          <w:color w:val="666666"/>
          <w:lang w:val="it-IT"/>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DC0BD7" w:rsidRPr="006B3114" w14:paraId="0DD08FAE" w14:textId="77777777" w:rsidTr="006A47FD">
        <w:trPr>
          <w:trHeight w:val="1559"/>
        </w:trPr>
        <w:tc>
          <w:tcPr>
            <w:tcW w:w="4182" w:type="dxa"/>
            <w:tcMar>
              <w:top w:w="0" w:type="dxa"/>
              <w:left w:w="425" w:type="dxa"/>
              <w:bottom w:w="170" w:type="dxa"/>
              <w:right w:w="0" w:type="dxa"/>
            </w:tcMar>
          </w:tcPr>
          <w:p w14:paraId="48FDE593" w14:textId="77777777" w:rsidR="009464F7" w:rsidRPr="006B3114" w:rsidRDefault="00000000" w:rsidP="006A47FD">
            <w:pPr>
              <w:pStyle w:val="Factbox"/>
              <w:numPr>
                <w:ilvl w:val="0"/>
                <w:numId w:val="3"/>
              </w:numPr>
              <w:tabs>
                <w:tab w:val="clear" w:pos="355"/>
                <w:tab w:val="num" w:pos="143"/>
              </w:tabs>
              <w:spacing w:after="140"/>
              <w:ind w:left="427" w:hanging="427"/>
              <w:jc w:val="left"/>
              <w:rPr>
                <w:color w:val="666666"/>
                <w:lang w:val="it-IT"/>
              </w:rPr>
            </w:pPr>
            <w:r w:rsidRPr="009464F7">
              <w:rPr>
                <w:color w:val="666666"/>
                <w:lang w:val="it-IT"/>
              </w:rPr>
              <w:t>EGGER pubblica il nuovo numero della sua rivista sulla sostenibilità VALORI.</w:t>
            </w:r>
          </w:p>
          <w:p w14:paraId="4F5D03C8" w14:textId="77777777" w:rsidR="007D3547" w:rsidRPr="006B3114" w:rsidRDefault="00000000" w:rsidP="006A47FD">
            <w:pPr>
              <w:pStyle w:val="Factbox"/>
              <w:numPr>
                <w:ilvl w:val="0"/>
                <w:numId w:val="3"/>
              </w:numPr>
              <w:tabs>
                <w:tab w:val="clear" w:pos="355"/>
                <w:tab w:val="num" w:pos="143"/>
              </w:tabs>
              <w:spacing w:after="140"/>
              <w:ind w:left="427" w:hanging="427"/>
              <w:jc w:val="left"/>
              <w:rPr>
                <w:color w:val="666666"/>
                <w:lang w:val="it-IT"/>
              </w:rPr>
            </w:pPr>
            <w:r w:rsidRPr="009464F7">
              <w:rPr>
                <w:color w:val="666666"/>
                <w:lang w:val="it-IT"/>
              </w:rPr>
              <w:t xml:space="preserve">VALORI è disponibile online all'indirizzo: </w:t>
            </w:r>
            <w:hyperlink r:id="rId11" w:history="1">
              <w:r w:rsidR="007D3547" w:rsidRPr="000E0A71">
                <w:rPr>
                  <w:rStyle w:val="Hyperlink"/>
                  <w:lang w:val="it-IT"/>
                </w:rPr>
                <w:t>to.egger.link/valuable</w:t>
              </w:r>
            </w:hyperlink>
          </w:p>
        </w:tc>
        <w:tc>
          <w:tcPr>
            <w:tcW w:w="4182" w:type="dxa"/>
            <w:tcMar>
              <w:top w:w="0" w:type="dxa"/>
              <w:left w:w="0" w:type="dxa"/>
              <w:bottom w:w="170" w:type="dxa"/>
              <w:right w:w="0" w:type="dxa"/>
            </w:tcMar>
          </w:tcPr>
          <w:p w14:paraId="3E66DF28" w14:textId="77777777" w:rsidR="00667262" w:rsidRPr="006B3114" w:rsidRDefault="00000000" w:rsidP="006A47FD">
            <w:pPr>
              <w:pStyle w:val="Factbox"/>
              <w:numPr>
                <w:ilvl w:val="0"/>
                <w:numId w:val="3"/>
              </w:numPr>
              <w:tabs>
                <w:tab w:val="clear" w:pos="355"/>
                <w:tab w:val="num" w:pos="143"/>
              </w:tabs>
              <w:spacing w:after="140"/>
              <w:ind w:left="427" w:hanging="427"/>
              <w:jc w:val="left"/>
              <w:rPr>
                <w:color w:val="666666"/>
                <w:lang w:val="it-IT"/>
              </w:rPr>
            </w:pPr>
            <w:r>
              <w:rPr>
                <w:color w:val="666666"/>
                <w:lang w:val="it-IT"/>
              </w:rPr>
              <w:t xml:space="preserve">Contiene storie emozionanti per ogni area strategica di sostenibilità, raccontate da esperti dell'azienda. </w:t>
            </w:r>
          </w:p>
          <w:p w14:paraId="0B8BD0A9" w14:textId="77777777" w:rsidR="007D3547" w:rsidRPr="006B3114" w:rsidRDefault="00000000" w:rsidP="00DC6104">
            <w:pPr>
              <w:pStyle w:val="Factbox"/>
              <w:numPr>
                <w:ilvl w:val="0"/>
                <w:numId w:val="3"/>
              </w:numPr>
              <w:tabs>
                <w:tab w:val="clear" w:pos="355"/>
                <w:tab w:val="num" w:pos="143"/>
              </w:tabs>
              <w:spacing w:after="140"/>
              <w:ind w:left="427" w:hanging="427"/>
              <w:jc w:val="left"/>
              <w:rPr>
                <w:color w:val="666666"/>
                <w:lang w:val="it-IT"/>
              </w:rPr>
            </w:pPr>
            <w:r>
              <w:rPr>
                <w:color w:val="666666"/>
                <w:lang w:val="it-IT"/>
              </w:rPr>
              <w:t xml:space="preserve">EGGER fornisce approfondimenti sugli obiettivi, sul loro stato di avanzamento e sulle misure adottate. </w:t>
            </w:r>
          </w:p>
        </w:tc>
      </w:tr>
    </w:tbl>
    <w:p w14:paraId="1524C71A" w14:textId="77777777" w:rsidR="007D3547" w:rsidRPr="006B3114" w:rsidRDefault="007D3547" w:rsidP="007D3547">
      <w:pPr>
        <w:pBdr>
          <w:top w:val="single" w:sz="4" w:space="1" w:color="666666"/>
        </w:pBdr>
        <w:spacing w:after="280" w:line="280" w:lineRule="atLeast"/>
        <w:rPr>
          <w:b/>
          <w:color w:val="E31B37"/>
          <w:sz w:val="32"/>
          <w:szCs w:val="32"/>
          <w:u w:color="000000"/>
          <w:lang w:val="it-IT"/>
        </w:rPr>
      </w:pPr>
    </w:p>
    <w:p w14:paraId="3EF6EF76" w14:textId="77777777" w:rsidR="005B4CF2" w:rsidRPr="006B3114" w:rsidRDefault="005B4CF2" w:rsidP="00416D24">
      <w:pPr>
        <w:spacing w:line="276" w:lineRule="auto"/>
        <w:rPr>
          <w:b/>
          <w:color w:val="666666"/>
          <w:lang w:val="it-IT"/>
        </w:rPr>
      </w:pPr>
    </w:p>
    <w:p w14:paraId="224D527E" w14:textId="77777777" w:rsidR="00416D24" w:rsidRPr="006B3114" w:rsidRDefault="00000000" w:rsidP="00416D24">
      <w:pPr>
        <w:spacing w:line="276" w:lineRule="auto"/>
        <w:rPr>
          <w:b/>
          <w:color w:val="666666"/>
          <w:lang w:val="it-IT"/>
        </w:rPr>
      </w:pPr>
      <w:r w:rsidRPr="00EA23EB">
        <w:rPr>
          <w:b/>
          <w:color w:val="666666"/>
          <w:lang w:val="it-IT"/>
        </w:rPr>
        <w:t>Informazioni sul Gruppo EGGER</w:t>
      </w:r>
    </w:p>
    <w:p w14:paraId="0B627056" w14:textId="77777777" w:rsidR="00340B47" w:rsidRPr="006B3114" w:rsidRDefault="00000000" w:rsidP="00340B47">
      <w:pPr>
        <w:spacing w:line="276" w:lineRule="auto"/>
        <w:rPr>
          <w:rFonts w:cs="Arial"/>
          <w:color w:val="666666"/>
          <w:sz w:val="16"/>
          <w:szCs w:val="22"/>
          <w:lang w:val="it-IT"/>
        </w:rPr>
      </w:pPr>
      <w:r w:rsidRPr="00340B47">
        <w:rPr>
          <w:rFonts w:cs="Arial"/>
          <w:color w:val="666666"/>
          <w:sz w:val="16"/>
          <w:szCs w:val="22"/>
          <w:lang w:val="it-IT"/>
        </w:rPr>
        <w:t xml:space="preserve">L'azienda familiare, attiva dal 1961, è un produttore di materiali a base di legno leader a livello internazionale con circa 12.000 dipendenti e 22 stabilimenti di produzione in tutto il mondo. EGGER è un fornitore completo per i mobili e gli arredamenti interni, per l'edilizia in legno e per i pavimenti a base di legno ed è quindi un partner affidabile per l'industria del mobile, per i rivenditori di legname e pavimenti e per i negozi di bricolage. Nell'esercizio finanziario 2024/2025 il Gruppo EGGER ha realizzato ricavi pari a 4,13 miliardi di euro. </w:t>
      </w:r>
    </w:p>
    <w:p w14:paraId="5A7C4E6F" w14:textId="77777777" w:rsidR="00340B47" w:rsidRPr="006B3114" w:rsidRDefault="00000000" w:rsidP="00340B47">
      <w:pPr>
        <w:spacing w:line="276" w:lineRule="auto"/>
        <w:rPr>
          <w:sz w:val="16"/>
          <w:szCs w:val="16"/>
          <w:lang w:val="it-IT"/>
        </w:rPr>
      </w:pPr>
      <w:r w:rsidRPr="00340B47">
        <w:rPr>
          <w:rFonts w:cs="Arial"/>
          <w:color w:val="666666"/>
          <w:sz w:val="16"/>
          <w:szCs w:val="22"/>
          <w:lang w:val="it-IT"/>
        </w:rPr>
        <w:t>Le pratiche aziendali sostenibili sono un tema centrale per EGGER: l'azienda familiare prende sul serio le sue responsabilità nei confronti della tutela del clima e si impegna a raggiungere l'ambizioso obiettivo Net Zero entro il 2050. Il 66% del legno usato nei prodotti a base di legno EGGER proviene già dal riciclo o da sottoprodotti di segheria. Al termine della loro lunga vita utile, i prodotti EGGER sono a loro volta ampiamente riciclabili e possono essere reintrodotti nel ciclo produttivo. EGGER si impegna costantemente per raggiungere l'obiettivo di "creare di più dal legno, una risorsa preziosa", consentendo così di vivere e lavorare in modo sostenibile.</w:t>
      </w:r>
    </w:p>
    <w:p w14:paraId="6DD9E531" w14:textId="77777777" w:rsidR="00416D24" w:rsidRPr="006B3114" w:rsidRDefault="00416D24" w:rsidP="00434205">
      <w:pPr>
        <w:spacing w:after="240" w:line="380" w:lineRule="exact"/>
        <w:rPr>
          <w:rFonts w:cs="Arial"/>
          <w:b/>
          <w:color w:val="E31B37"/>
          <w:sz w:val="32"/>
          <w:szCs w:val="32"/>
          <w:lang w:val="it-IT"/>
        </w:rPr>
      </w:pPr>
    </w:p>
    <w:p w14:paraId="5B3A8614" w14:textId="77777777" w:rsidR="002A2383" w:rsidRPr="006B3114" w:rsidRDefault="002A2383" w:rsidP="00434205">
      <w:pPr>
        <w:spacing w:after="240" w:line="380" w:lineRule="exact"/>
        <w:rPr>
          <w:rFonts w:cs="Arial"/>
          <w:b/>
          <w:color w:val="E31B37"/>
          <w:sz w:val="32"/>
          <w:szCs w:val="32"/>
          <w:lang w:val="it-IT"/>
        </w:rPr>
      </w:pPr>
    </w:p>
    <w:p w14:paraId="6F36A214" w14:textId="77777777" w:rsidR="0074392F" w:rsidRPr="0074392F" w:rsidRDefault="00000000" w:rsidP="00434205">
      <w:pPr>
        <w:spacing w:after="240" w:line="380" w:lineRule="exact"/>
        <w:rPr>
          <w:i/>
          <w:color w:val="666666"/>
          <w:lang w:val="de-DE"/>
        </w:rPr>
      </w:pPr>
      <w:r w:rsidRPr="00A77CD8">
        <w:rPr>
          <w:rFonts w:cs="Arial"/>
          <w:b/>
          <w:color w:val="E31B37"/>
          <w:sz w:val="32"/>
          <w:szCs w:val="32"/>
          <w:lang w:val="it-IT"/>
        </w:rPr>
        <w:lastRenderedPageBreak/>
        <w:t>Descrizione delle immagini</w:t>
      </w:r>
    </w:p>
    <w:tbl>
      <w:tblPr>
        <w:tblpPr w:vertAnchor="text" w:horzAnchor="margin" w:tblpY="1"/>
        <w:tblOverlap w:val="never"/>
        <w:tblW w:w="8505" w:type="dxa"/>
        <w:tblLook w:val="04A0" w:firstRow="1" w:lastRow="0" w:firstColumn="1" w:lastColumn="0" w:noHBand="0" w:noVBand="1"/>
      </w:tblPr>
      <w:tblGrid>
        <w:gridCol w:w="4771"/>
        <w:gridCol w:w="3734"/>
      </w:tblGrid>
      <w:tr w:rsidR="00DC0BD7" w:rsidRPr="006B3114" w14:paraId="5E627FDD" w14:textId="77777777" w:rsidTr="009464F7">
        <w:tc>
          <w:tcPr>
            <w:tcW w:w="4771" w:type="dxa"/>
          </w:tcPr>
          <w:p w14:paraId="1DF4B9ED" w14:textId="77777777" w:rsidR="00A77CD8" w:rsidRPr="0074392F" w:rsidRDefault="00000000" w:rsidP="00D1028B">
            <w:pPr>
              <w:spacing w:before="216"/>
              <w:rPr>
                <w:color w:val="666666"/>
                <w:lang w:val="de-DE"/>
              </w:rPr>
            </w:pPr>
            <w:r>
              <w:rPr>
                <w:noProof/>
              </w:rPr>
              <w:drawing>
                <wp:inline distT="0" distB="0" distL="0" distR="0" wp14:anchorId="21041B3D" wp14:editId="3595A43D">
                  <wp:extent cx="2692346" cy="1307072"/>
                  <wp:effectExtent l="0" t="0" r="0" b="7620"/>
                  <wp:docPr id="188106476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064761" name="Grafik 1"/>
                          <pic:cNvPicPr/>
                        </pic:nvPicPr>
                        <pic:blipFill>
                          <a:blip r:embed="rId12">
                            <a:extLst>
                              <a:ext uri="{28A0092B-C50C-407E-A947-70E740481C1C}">
                                <a14:useLocalDpi xmlns:a14="http://schemas.microsoft.com/office/drawing/2010/main" val="0"/>
                              </a:ext>
                            </a:extLst>
                          </a:blip>
                          <a:stretch>
                            <a:fillRect/>
                          </a:stretch>
                        </pic:blipFill>
                        <pic:spPr>
                          <a:xfrm>
                            <a:off x="0" y="0"/>
                            <a:ext cx="2692346" cy="1307072"/>
                          </a:xfrm>
                          <a:prstGeom prst="rect">
                            <a:avLst/>
                          </a:prstGeom>
                        </pic:spPr>
                      </pic:pic>
                    </a:graphicData>
                  </a:graphic>
                </wp:inline>
              </w:drawing>
            </w:r>
          </w:p>
        </w:tc>
        <w:tc>
          <w:tcPr>
            <w:tcW w:w="3734" w:type="dxa"/>
          </w:tcPr>
          <w:p w14:paraId="508D78DC" w14:textId="77777777" w:rsidR="00DE4845" w:rsidRPr="006B3114" w:rsidRDefault="00000000" w:rsidP="0096635A">
            <w:pPr>
              <w:spacing w:before="216" w:line="280" w:lineRule="atLeast"/>
              <w:rPr>
                <w:color w:val="666666"/>
                <w:lang w:val="it-IT"/>
              </w:rPr>
            </w:pPr>
            <w:r>
              <w:rPr>
                <w:color w:val="666666"/>
                <w:lang w:val="it-IT"/>
              </w:rPr>
              <w:t xml:space="preserve">È arrivato il secondo numero di VALORI, la rivista sulla sostenibilità di EGGER. </w:t>
            </w:r>
          </w:p>
        </w:tc>
      </w:tr>
      <w:tr w:rsidR="00DC0BD7" w:rsidRPr="006B3114" w14:paraId="2D63103A" w14:textId="77777777" w:rsidTr="009464F7">
        <w:tc>
          <w:tcPr>
            <w:tcW w:w="4771" w:type="dxa"/>
          </w:tcPr>
          <w:p w14:paraId="03D0295D" w14:textId="77777777" w:rsidR="00A77CD8" w:rsidRPr="00052D5E" w:rsidRDefault="00000000" w:rsidP="00F07020">
            <w:pPr>
              <w:spacing w:before="216"/>
              <w:rPr>
                <w:noProof/>
                <w:lang w:val="de-DE" w:eastAsia="en-US"/>
              </w:rPr>
            </w:pPr>
            <w:r>
              <w:rPr>
                <w:noProof/>
              </w:rPr>
              <w:drawing>
                <wp:inline distT="0" distB="0" distL="0" distR="0" wp14:anchorId="48CA9106" wp14:editId="1E2A7D5B">
                  <wp:extent cx="2687540" cy="1763392"/>
                  <wp:effectExtent l="0" t="0" r="0" b="8890"/>
                  <wp:docPr id="80566584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665840" name=""/>
                          <pic:cNvPicPr/>
                        </pic:nvPicPr>
                        <pic:blipFill>
                          <a:blip r:embed="rId13"/>
                          <a:stretch>
                            <a:fillRect/>
                          </a:stretch>
                        </pic:blipFill>
                        <pic:spPr>
                          <a:xfrm>
                            <a:off x="0" y="0"/>
                            <a:ext cx="2709033" cy="1777494"/>
                          </a:xfrm>
                          <a:prstGeom prst="rect">
                            <a:avLst/>
                          </a:prstGeom>
                        </pic:spPr>
                      </pic:pic>
                    </a:graphicData>
                  </a:graphic>
                </wp:inline>
              </w:drawing>
            </w:r>
          </w:p>
        </w:tc>
        <w:tc>
          <w:tcPr>
            <w:tcW w:w="3734" w:type="dxa"/>
          </w:tcPr>
          <w:p w14:paraId="63CF93B9" w14:textId="4CAE757B" w:rsidR="00A77CD8" w:rsidRPr="006B3114" w:rsidRDefault="00000000" w:rsidP="0096635A">
            <w:pPr>
              <w:spacing w:before="216" w:line="280" w:lineRule="atLeast"/>
              <w:rPr>
                <w:color w:val="404040"/>
                <w:lang w:val="it-IT"/>
              </w:rPr>
            </w:pPr>
            <w:r>
              <w:rPr>
                <w:color w:val="666666"/>
                <w:lang w:val="it-IT"/>
              </w:rPr>
              <w:t>Gli argomenti trattati spaziano dalla protezione del clima, alla promozione delle donne, fino alla trasparenza dei prodotti. Al centro della strategia di sostenibilità di EGGER vi sono il lavoro in cicli chiusi e l'uso responsabile del legno, una risorsa preziosa.</w:t>
            </w:r>
            <w:r w:rsidR="006B3114">
              <w:rPr>
                <w:color w:val="666666"/>
                <w:lang w:val="it-IT"/>
              </w:rPr>
              <w:t xml:space="preserve"> </w:t>
            </w:r>
          </w:p>
        </w:tc>
      </w:tr>
      <w:tr w:rsidR="00DC0BD7" w:rsidRPr="006B3114" w14:paraId="049639DB" w14:textId="77777777" w:rsidTr="009464F7">
        <w:tc>
          <w:tcPr>
            <w:tcW w:w="4771" w:type="dxa"/>
          </w:tcPr>
          <w:p w14:paraId="4C7249C0" w14:textId="77777777" w:rsidR="00C46909" w:rsidRPr="00C46909" w:rsidRDefault="00000000" w:rsidP="00F07020">
            <w:pPr>
              <w:spacing w:before="216"/>
              <w:rPr>
                <w:noProof/>
                <w:lang w:val="de-AT"/>
              </w:rPr>
            </w:pPr>
            <w:r>
              <w:rPr>
                <w:noProof/>
              </w:rPr>
              <w:drawing>
                <wp:inline distT="0" distB="0" distL="0" distR="0" wp14:anchorId="5F17CE4B" wp14:editId="2F5202F7">
                  <wp:extent cx="2687320" cy="1936459"/>
                  <wp:effectExtent l="0" t="0" r="0" b="6985"/>
                  <wp:docPr id="40653115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531151" name=""/>
                          <pic:cNvPicPr/>
                        </pic:nvPicPr>
                        <pic:blipFill>
                          <a:blip r:embed="rId14"/>
                          <a:stretch>
                            <a:fillRect/>
                          </a:stretch>
                        </pic:blipFill>
                        <pic:spPr>
                          <a:xfrm>
                            <a:off x="0" y="0"/>
                            <a:ext cx="2706746" cy="1950457"/>
                          </a:xfrm>
                          <a:prstGeom prst="rect">
                            <a:avLst/>
                          </a:prstGeom>
                        </pic:spPr>
                      </pic:pic>
                    </a:graphicData>
                  </a:graphic>
                </wp:inline>
              </w:drawing>
            </w:r>
          </w:p>
        </w:tc>
        <w:tc>
          <w:tcPr>
            <w:tcW w:w="3734" w:type="dxa"/>
          </w:tcPr>
          <w:p w14:paraId="57842BEE" w14:textId="77777777" w:rsidR="00C46909" w:rsidRPr="006B3114" w:rsidRDefault="00000000" w:rsidP="0096635A">
            <w:pPr>
              <w:spacing w:before="216" w:line="280" w:lineRule="atLeast"/>
              <w:rPr>
                <w:color w:val="666666"/>
                <w:lang w:val="it-IT"/>
              </w:rPr>
            </w:pPr>
            <w:r>
              <w:rPr>
                <w:color w:val="666666"/>
                <w:lang w:val="it-IT"/>
              </w:rPr>
              <w:t xml:space="preserve">Insieme a un team interdisciplinare, Daniela Wohlschlager sta rivoluzionando le modalità di calcolo delle valutazioni del ciclo di vita, un progetto innovativo in termini di trasparenza dei prodotti. </w:t>
            </w:r>
          </w:p>
        </w:tc>
      </w:tr>
      <w:tr w:rsidR="00DC0BD7" w:rsidRPr="006B3114" w14:paraId="4DE16123" w14:textId="77777777" w:rsidTr="009464F7">
        <w:tc>
          <w:tcPr>
            <w:tcW w:w="4771" w:type="dxa"/>
          </w:tcPr>
          <w:p w14:paraId="12364BB8" w14:textId="77777777" w:rsidR="00C46909" w:rsidRPr="00C46909" w:rsidRDefault="00000000" w:rsidP="00F07020">
            <w:pPr>
              <w:spacing w:before="216"/>
              <w:rPr>
                <w:noProof/>
                <w:lang w:val="de-AT"/>
              </w:rPr>
            </w:pPr>
            <w:r>
              <w:rPr>
                <w:noProof/>
              </w:rPr>
              <w:drawing>
                <wp:inline distT="0" distB="0" distL="0" distR="0" wp14:anchorId="784890E6" wp14:editId="12EBB939">
                  <wp:extent cx="2687320" cy="1617187"/>
                  <wp:effectExtent l="0" t="0" r="0" b="2540"/>
                  <wp:docPr id="6698310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831095" name=""/>
                          <pic:cNvPicPr/>
                        </pic:nvPicPr>
                        <pic:blipFill>
                          <a:blip r:embed="rId15"/>
                          <a:stretch>
                            <a:fillRect/>
                          </a:stretch>
                        </pic:blipFill>
                        <pic:spPr>
                          <a:xfrm>
                            <a:off x="0" y="0"/>
                            <a:ext cx="2694439" cy="1621471"/>
                          </a:xfrm>
                          <a:prstGeom prst="rect">
                            <a:avLst/>
                          </a:prstGeom>
                        </pic:spPr>
                      </pic:pic>
                    </a:graphicData>
                  </a:graphic>
                </wp:inline>
              </w:drawing>
            </w:r>
          </w:p>
        </w:tc>
        <w:tc>
          <w:tcPr>
            <w:tcW w:w="3734" w:type="dxa"/>
          </w:tcPr>
          <w:p w14:paraId="48039E6C" w14:textId="77777777" w:rsidR="00C46909" w:rsidRPr="006B3114" w:rsidRDefault="00000000" w:rsidP="0096635A">
            <w:pPr>
              <w:spacing w:before="216" w:line="280" w:lineRule="atLeast"/>
              <w:rPr>
                <w:color w:val="666666"/>
                <w:lang w:val="it-IT"/>
              </w:rPr>
            </w:pPr>
            <w:r>
              <w:rPr>
                <w:color w:val="666666"/>
                <w:lang w:val="it-IT"/>
              </w:rPr>
              <w:t xml:space="preserve">Focus sulla diversità: EGGER intraprende azioni mirate a favore del women empowerment. </w:t>
            </w:r>
          </w:p>
        </w:tc>
      </w:tr>
      <w:tr w:rsidR="00DC0BD7" w14:paraId="0591F943" w14:textId="77777777" w:rsidTr="009464F7">
        <w:tc>
          <w:tcPr>
            <w:tcW w:w="4771" w:type="dxa"/>
          </w:tcPr>
          <w:p w14:paraId="5A5855A1" w14:textId="77777777" w:rsidR="00C46909" w:rsidRPr="00C46909" w:rsidRDefault="00000000" w:rsidP="00F07020">
            <w:pPr>
              <w:spacing w:before="216"/>
              <w:rPr>
                <w:noProof/>
                <w:lang w:val="de-AT"/>
              </w:rPr>
            </w:pPr>
            <w:r>
              <w:rPr>
                <w:noProof/>
              </w:rPr>
              <w:lastRenderedPageBreak/>
              <w:drawing>
                <wp:inline distT="0" distB="0" distL="0" distR="0" wp14:anchorId="782D884F" wp14:editId="05D33F48">
                  <wp:extent cx="2687320" cy="1921317"/>
                  <wp:effectExtent l="0" t="0" r="0" b="3175"/>
                  <wp:docPr id="175531301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313019" name=""/>
                          <pic:cNvPicPr/>
                        </pic:nvPicPr>
                        <pic:blipFill>
                          <a:blip r:embed="rId16"/>
                          <a:stretch>
                            <a:fillRect/>
                          </a:stretch>
                        </pic:blipFill>
                        <pic:spPr>
                          <a:xfrm>
                            <a:off x="0" y="0"/>
                            <a:ext cx="2700321" cy="1930612"/>
                          </a:xfrm>
                          <a:prstGeom prst="rect">
                            <a:avLst/>
                          </a:prstGeom>
                        </pic:spPr>
                      </pic:pic>
                    </a:graphicData>
                  </a:graphic>
                </wp:inline>
              </w:drawing>
            </w:r>
          </w:p>
        </w:tc>
        <w:tc>
          <w:tcPr>
            <w:tcW w:w="3734" w:type="dxa"/>
          </w:tcPr>
          <w:p w14:paraId="09D9DA22" w14:textId="77777777" w:rsidR="00C46909" w:rsidRPr="00D5476E" w:rsidRDefault="00000000" w:rsidP="00315454">
            <w:pPr>
              <w:spacing w:before="216" w:line="280" w:lineRule="atLeast"/>
              <w:rPr>
                <w:color w:val="666666"/>
                <w:lang w:val="en-US"/>
              </w:rPr>
            </w:pPr>
            <w:r w:rsidRPr="00315454">
              <w:rPr>
                <w:color w:val="666666"/>
                <w:lang w:val="it-IT"/>
              </w:rPr>
              <w:t>Le colle nei prodotti a base di legno costituiscono una piccola parte del prodotto, ma presentano un elevato carico di CO</w:t>
            </w:r>
            <w:r w:rsidRPr="00315454">
              <w:rPr>
                <w:rFonts w:ascii="Cambria Math" w:hAnsi="Cambria Math" w:cs="Cambria Math"/>
                <w:color w:val="666666"/>
                <w:lang w:val="it-IT"/>
              </w:rPr>
              <w:t>₂</w:t>
            </w:r>
            <w:r w:rsidRPr="00315454">
              <w:rPr>
                <w:color w:val="666666"/>
                <w:lang w:val="it-IT"/>
              </w:rPr>
              <w:t xml:space="preserve">. EGGER sta studiando soluzioni alternative per il futuro. </w:t>
            </w:r>
          </w:p>
        </w:tc>
      </w:tr>
      <w:tr w:rsidR="00DC0BD7" w:rsidRPr="006B3114" w14:paraId="5CE1B45F" w14:textId="77777777" w:rsidTr="009464F7">
        <w:tc>
          <w:tcPr>
            <w:tcW w:w="4771" w:type="dxa"/>
          </w:tcPr>
          <w:p w14:paraId="4C142793" w14:textId="77777777" w:rsidR="00C46909" w:rsidRPr="00C46909" w:rsidRDefault="00000000" w:rsidP="00F07020">
            <w:pPr>
              <w:spacing w:before="216"/>
              <w:rPr>
                <w:noProof/>
                <w:lang w:val="de-AT"/>
              </w:rPr>
            </w:pPr>
            <w:r>
              <w:rPr>
                <w:noProof/>
              </w:rPr>
              <w:drawing>
                <wp:inline distT="0" distB="0" distL="0" distR="0" wp14:anchorId="142F54F2" wp14:editId="76DA8CB2">
                  <wp:extent cx="2687320" cy="1895762"/>
                  <wp:effectExtent l="0" t="0" r="0" b="9525"/>
                  <wp:docPr id="36140576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405765" name=""/>
                          <pic:cNvPicPr/>
                        </pic:nvPicPr>
                        <pic:blipFill>
                          <a:blip r:embed="rId17"/>
                          <a:stretch>
                            <a:fillRect/>
                          </a:stretch>
                        </pic:blipFill>
                        <pic:spPr>
                          <a:xfrm>
                            <a:off x="0" y="0"/>
                            <a:ext cx="2702498" cy="1906470"/>
                          </a:xfrm>
                          <a:prstGeom prst="rect">
                            <a:avLst/>
                          </a:prstGeom>
                        </pic:spPr>
                      </pic:pic>
                    </a:graphicData>
                  </a:graphic>
                </wp:inline>
              </w:drawing>
            </w:r>
          </w:p>
        </w:tc>
        <w:tc>
          <w:tcPr>
            <w:tcW w:w="3734" w:type="dxa"/>
          </w:tcPr>
          <w:p w14:paraId="3C3F20FF" w14:textId="77777777" w:rsidR="00C46909" w:rsidRPr="006B3114" w:rsidRDefault="00000000" w:rsidP="0073597B">
            <w:pPr>
              <w:spacing w:before="216" w:line="280" w:lineRule="atLeast"/>
              <w:rPr>
                <w:color w:val="666666"/>
                <w:lang w:val="it-IT"/>
              </w:rPr>
            </w:pPr>
            <w:r w:rsidRPr="0073597B">
              <w:rPr>
                <w:color w:val="666666"/>
                <w:lang w:val="it-IT"/>
              </w:rPr>
              <w:t>EcoBox è un prodotto ibrido realizzato con OSB, legname tagliato e isolante in fibra di legno morbida. Questa efficiente combinazione di materiali riduce il consumo di legno.</w:t>
            </w:r>
          </w:p>
        </w:tc>
      </w:tr>
      <w:tr w:rsidR="00DC0BD7" w:rsidRPr="006B3114" w14:paraId="50834887" w14:textId="77777777" w:rsidTr="009464F7">
        <w:tc>
          <w:tcPr>
            <w:tcW w:w="4771" w:type="dxa"/>
          </w:tcPr>
          <w:p w14:paraId="59D18344" w14:textId="77777777" w:rsidR="00C46909" w:rsidRPr="00C46909" w:rsidRDefault="00000000" w:rsidP="00F07020">
            <w:pPr>
              <w:spacing w:before="216"/>
              <w:rPr>
                <w:noProof/>
                <w:lang w:val="de-AT"/>
              </w:rPr>
            </w:pPr>
            <w:r>
              <w:rPr>
                <w:noProof/>
              </w:rPr>
              <w:drawing>
                <wp:inline distT="0" distB="0" distL="0" distR="0" wp14:anchorId="39547F20" wp14:editId="799DCF34">
                  <wp:extent cx="2648005" cy="1638605"/>
                  <wp:effectExtent l="0" t="0" r="0" b="0"/>
                  <wp:docPr id="112892060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920608" name=""/>
                          <pic:cNvPicPr/>
                        </pic:nvPicPr>
                        <pic:blipFill>
                          <a:blip r:embed="rId18"/>
                          <a:stretch>
                            <a:fillRect/>
                          </a:stretch>
                        </pic:blipFill>
                        <pic:spPr>
                          <a:xfrm>
                            <a:off x="0" y="0"/>
                            <a:ext cx="2656416" cy="1643810"/>
                          </a:xfrm>
                          <a:prstGeom prst="rect">
                            <a:avLst/>
                          </a:prstGeom>
                        </pic:spPr>
                      </pic:pic>
                    </a:graphicData>
                  </a:graphic>
                </wp:inline>
              </w:drawing>
            </w:r>
          </w:p>
        </w:tc>
        <w:tc>
          <w:tcPr>
            <w:tcW w:w="3734" w:type="dxa"/>
          </w:tcPr>
          <w:p w14:paraId="55A5B0FA" w14:textId="77777777" w:rsidR="00C46909" w:rsidRPr="006B3114" w:rsidRDefault="00000000" w:rsidP="000E60B4">
            <w:pPr>
              <w:spacing w:before="216" w:line="280" w:lineRule="atLeast"/>
              <w:rPr>
                <w:color w:val="666666"/>
                <w:lang w:val="it-IT"/>
              </w:rPr>
            </w:pPr>
            <w:r w:rsidRPr="000E60B4">
              <w:rPr>
                <w:color w:val="666666"/>
                <w:lang w:val="it-IT"/>
              </w:rPr>
              <w:t>Sono successe molte cose a Caorso (IT) dall'integrazione nel Gruppo EGGER. Lo stabilimento italiano dimostra che le sfide e le innovazioni si affrontano meglio insieme.</w:t>
            </w:r>
          </w:p>
        </w:tc>
      </w:tr>
    </w:tbl>
    <w:p w14:paraId="5782377C" w14:textId="77777777" w:rsidR="008272B0" w:rsidRPr="006B3114" w:rsidRDefault="00000000" w:rsidP="007068DE">
      <w:pPr>
        <w:rPr>
          <w:rStyle w:val="Copyright"/>
          <w:color w:val="595959"/>
          <w:lang w:val="it-IT"/>
        </w:rPr>
      </w:pPr>
      <w:r w:rsidRPr="00A77CD8">
        <w:rPr>
          <w:rStyle w:val="FOTOS"/>
          <w:color w:val="595959"/>
          <w:lang w:val="it-IT"/>
        </w:rPr>
        <w:t>FOTO:</w:t>
      </w:r>
      <w:r w:rsidRPr="00A77CD8">
        <w:rPr>
          <w:rStyle w:val="Copyright"/>
          <w:color w:val="595959"/>
          <w:lang w:val="it-IT"/>
        </w:rPr>
        <w:t xml:space="preserve"> EGGER Holzwerkstoffe, le ristampe sono gratuite in caso di menzione del titolare dei diritti d’autore.</w:t>
      </w:r>
      <w:bookmarkEnd w:id="0"/>
    </w:p>
    <w:p w14:paraId="39978516" w14:textId="77777777" w:rsidR="00EB694E" w:rsidRPr="006B3114" w:rsidRDefault="00000000" w:rsidP="007068DE">
      <w:pPr>
        <w:rPr>
          <w:rStyle w:val="FOTOS"/>
          <w:b w:val="0"/>
          <w:bCs w:val="0"/>
          <w:color w:val="595959"/>
          <w:lang w:val="it-IT"/>
        </w:rPr>
      </w:pPr>
      <w:r w:rsidRPr="00AC2843">
        <w:rPr>
          <w:rStyle w:val="FOTOS"/>
          <w:caps/>
          <w:color w:val="595959"/>
          <w:lang w:val="it-IT"/>
        </w:rPr>
        <w:t>RIPRODUZIONE:</w:t>
      </w:r>
      <w:r>
        <w:rPr>
          <w:rStyle w:val="Copyright"/>
          <w:color w:val="595959"/>
          <w:lang w:val="it-IT"/>
        </w:rPr>
        <w:t xml:space="preserve"> Tutti i decori rappresentati o menzionati sono riproduzioni.</w:t>
      </w:r>
    </w:p>
    <w:p w14:paraId="04D96C32" w14:textId="77777777" w:rsidR="00D9580D" w:rsidRPr="006B3114" w:rsidRDefault="00000000" w:rsidP="007068DE">
      <w:pPr>
        <w:rPr>
          <w:rStyle w:val="Copyright"/>
          <w:color w:val="595959"/>
          <w:lang w:val="it-IT"/>
        </w:rPr>
      </w:pPr>
      <w:r w:rsidRPr="00AF0AE2">
        <w:rPr>
          <w:rStyle w:val="FOTOS"/>
          <w:caps/>
          <w:color w:val="595959"/>
          <w:lang w:val="it-IT"/>
        </w:rPr>
        <w:t xml:space="preserve">Download immagini: </w:t>
      </w:r>
      <w:hyperlink r:id="rId19" w:history="1">
        <w:r w:rsidR="00AF0AE2" w:rsidRPr="00120EE7">
          <w:rPr>
            <w:rStyle w:val="Hyperlink"/>
            <w:sz w:val="16"/>
            <w:lang w:val="it-IT"/>
          </w:rPr>
          <w:t>https://celum.egger.com/pinaccess/showpin.do?pinCode=YuyZ5fILmnj5</w:t>
        </w:r>
      </w:hyperlink>
      <w:r w:rsidRPr="00AF0AE2">
        <w:rPr>
          <w:rStyle w:val="FOTOS"/>
          <w:caps/>
          <w:color w:val="595959"/>
          <w:lang w:val="it-IT"/>
        </w:rPr>
        <w:t xml:space="preserve"> </w:t>
      </w:r>
    </w:p>
    <w:p w14:paraId="24186D6B" w14:textId="77777777" w:rsidR="005C1BF5" w:rsidRPr="006B3114" w:rsidRDefault="005C1BF5" w:rsidP="00416D24">
      <w:pPr>
        <w:tabs>
          <w:tab w:val="left" w:pos="992"/>
        </w:tabs>
        <w:spacing w:line="276" w:lineRule="auto"/>
        <w:ind w:right="-1701"/>
        <w:jc w:val="both"/>
        <w:rPr>
          <w:rStyle w:val="Copyright"/>
          <w:color w:val="595959"/>
          <w:lang w:val="it-IT"/>
        </w:rPr>
      </w:pPr>
    </w:p>
    <w:p w14:paraId="582A5EA3" w14:textId="77777777" w:rsidR="00416D24" w:rsidRPr="006B3114" w:rsidRDefault="00000000" w:rsidP="00416D24">
      <w:pPr>
        <w:tabs>
          <w:tab w:val="left" w:pos="992"/>
        </w:tabs>
        <w:spacing w:line="276" w:lineRule="auto"/>
        <w:ind w:right="-1701"/>
        <w:jc w:val="both"/>
        <w:rPr>
          <w:b/>
          <w:color w:val="E31B37"/>
          <w:sz w:val="16"/>
          <w:szCs w:val="16"/>
          <w:lang w:val="it-IT"/>
        </w:rPr>
      </w:pPr>
      <w:r w:rsidRPr="00392773">
        <w:rPr>
          <w:b/>
          <w:color w:val="E31B37"/>
          <w:sz w:val="16"/>
          <w:szCs w:val="16"/>
          <w:lang w:val="it-IT"/>
        </w:rPr>
        <w:t>Per ulteriori informazioni:</w:t>
      </w:r>
    </w:p>
    <w:p w14:paraId="6C7D78F7" w14:textId="77777777" w:rsidR="00416D24" w:rsidRPr="00033936" w:rsidRDefault="00000000" w:rsidP="00416D24">
      <w:pPr>
        <w:spacing w:line="276" w:lineRule="auto"/>
        <w:ind w:right="-1701"/>
        <w:jc w:val="both"/>
        <w:rPr>
          <w:rFonts w:cs="Arial Unicode MS"/>
          <w:bCs/>
          <w:color w:val="666666"/>
          <w:sz w:val="16"/>
          <w:szCs w:val="16"/>
          <w:u w:color="000000"/>
          <w:lang w:val="de-AT"/>
        </w:rPr>
      </w:pPr>
      <w:bookmarkStart w:id="1" w:name="_Hlk180080384"/>
      <w:r w:rsidRPr="006B3114">
        <w:rPr>
          <w:color w:val="666666"/>
          <w:sz w:val="16"/>
          <w:u w:color="000000"/>
          <w:lang w:val="de-DE"/>
        </w:rPr>
        <w:t>EGGER Holzwerkstoffe GmbH</w:t>
      </w:r>
    </w:p>
    <w:p w14:paraId="24968F32" w14:textId="77777777" w:rsidR="00416D24" w:rsidRPr="00033936" w:rsidRDefault="00000000" w:rsidP="00416D24">
      <w:pPr>
        <w:tabs>
          <w:tab w:val="left" w:pos="213"/>
        </w:tabs>
        <w:spacing w:line="276" w:lineRule="auto"/>
        <w:ind w:right="-1701"/>
        <w:jc w:val="both"/>
        <w:rPr>
          <w:rFonts w:cs="Arial Unicode MS"/>
          <w:color w:val="666666"/>
          <w:sz w:val="16"/>
          <w:szCs w:val="16"/>
          <w:u w:color="000000"/>
          <w:lang w:val="de-AT"/>
        </w:rPr>
      </w:pPr>
      <w:r w:rsidRPr="006B3114">
        <w:rPr>
          <w:color w:val="666666"/>
          <w:sz w:val="16"/>
          <w:u w:color="000000"/>
          <w:lang w:val="de-DE"/>
        </w:rPr>
        <w:t xml:space="preserve">Katharina Wieser </w:t>
      </w:r>
    </w:p>
    <w:p w14:paraId="3F00478F" w14:textId="77777777" w:rsidR="00416D24" w:rsidRPr="006B3114" w:rsidRDefault="00000000" w:rsidP="00416D24">
      <w:pPr>
        <w:tabs>
          <w:tab w:val="left" w:pos="213"/>
        </w:tabs>
        <w:spacing w:line="276" w:lineRule="auto"/>
        <w:ind w:right="-1701"/>
        <w:jc w:val="both"/>
        <w:rPr>
          <w:rFonts w:cs="Arial Unicode MS"/>
          <w:color w:val="666666"/>
          <w:sz w:val="16"/>
          <w:szCs w:val="16"/>
          <w:u w:color="000000"/>
          <w:lang w:val="de-DE"/>
        </w:rPr>
      </w:pPr>
      <w:r w:rsidRPr="006B3114">
        <w:rPr>
          <w:color w:val="666666"/>
          <w:sz w:val="16"/>
          <w:u w:color="000000"/>
          <w:lang w:val="de-DE"/>
        </w:rPr>
        <w:t>Weiberndorf 20</w:t>
      </w:r>
    </w:p>
    <w:p w14:paraId="08C5FCFD" w14:textId="77777777" w:rsidR="00416D24" w:rsidRPr="00416D24" w:rsidRDefault="00000000" w:rsidP="00416D24">
      <w:pPr>
        <w:tabs>
          <w:tab w:val="left" w:pos="213"/>
        </w:tabs>
        <w:spacing w:line="276" w:lineRule="auto"/>
        <w:ind w:right="-1701"/>
        <w:jc w:val="both"/>
        <w:rPr>
          <w:rFonts w:cs="Arial Unicode MS"/>
          <w:color w:val="666666"/>
          <w:sz w:val="16"/>
          <w:szCs w:val="16"/>
          <w:u w:color="000000"/>
          <w:lang w:val="en-US"/>
        </w:rPr>
      </w:pPr>
      <w:r w:rsidRPr="006B3114">
        <w:rPr>
          <w:color w:val="666666"/>
          <w:sz w:val="16"/>
          <w:u w:color="000000"/>
          <w:lang w:val="en-US"/>
        </w:rPr>
        <w:t>6380 St. Johann in Tirol</w:t>
      </w:r>
    </w:p>
    <w:p w14:paraId="2E8726B1" w14:textId="77777777" w:rsidR="00416D24" w:rsidRPr="00416D24" w:rsidRDefault="00000000" w:rsidP="00416D24">
      <w:pPr>
        <w:tabs>
          <w:tab w:val="left" w:pos="213"/>
        </w:tabs>
        <w:spacing w:line="276" w:lineRule="auto"/>
        <w:ind w:right="-1701"/>
        <w:jc w:val="both"/>
        <w:rPr>
          <w:rFonts w:cs="Arial Unicode MS"/>
          <w:color w:val="666666"/>
          <w:sz w:val="16"/>
          <w:szCs w:val="16"/>
          <w:u w:color="000000"/>
          <w:lang w:val="en-US"/>
        </w:rPr>
      </w:pPr>
      <w:r w:rsidRPr="006B3114">
        <w:rPr>
          <w:color w:val="666666"/>
          <w:sz w:val="16"/>
          <w:u w:color="000000"/>
          <w:lang w:val="en-US"/>
        </w:rPr>
        <w:t>Austria</w:t>
      </w:r>
    </w:p>
    <w:p w14:paraId="11E4114C" w14:textId="77777777" w:rsidR="00416D24" w:rsidRPr="00416D24" w:rsidRDefault="00000000" w:rsidP="00416D24">
      <w:pPr>
        <w:tabs>
          <w:tab w:val="left" w:pos="213"/>
        </w:tabs>
        <w:spacing w:line="276" w:lineRule="auto"/>
        <w:ind w:right="-1701"/>
        <w:jc w:val="both"/>
        <w:rPr>
          <w:rFonts w:cs="Arial Unicode MS"/>
          <w:color w:val="666666"/>
          <w:sz w:val="16"/>
          <w:szCs w:val="16"/>
          <w:u w:color="000000"/>
          <w:lang w:val="en-US"/>
        </w:rPr>
      </w:pPr>
      <w:r w:rsidRPr="006B3114">
        <w:rPr>
          <w:color w:val="666666"/>
          <w:sz w:val="16"/>
          <w:u w:color="000000"/>
          <w:lang w:val="en-US"/>
        </w:rPr>
        <w:t>T</w:t>
      </w:r>
      <w:r w:rsidRPr="006B3114">
        <w:rPr>
          <w:color w:val="666666"/>
          <w:sz w:val="16"/>
          <w:u w:color="000000"/>
          <w:lang w:val="en-US"/>
        </w:rPr>
        <w:tab/>
        <w:t>+43 5 0600-10128</w:t>
      </w:r>
    </w:p>
    <w:p w14:paraId="75783E8A" w14:textId="77777777" w:rsidR="003C1734" w:rsidRPr="00D9580D" w:rsidRDefault="003C1734" w:rsidP="00751E20">
      <w:pPr>
        <w:tabs>
          <w:tab w:val="left" w:pos="213"/>
        </w:tabs>
        <w:spacing w:after="672" w:line="276" w:lineRule="auto"/>
        <w:ind w:right="-1701"/>
        <w:jc w:val="both"/>
        <w:rPr>
          <w:color w:val="666666"/>
          <w:lang w:val="en-US"/>
        </w:rPr>
      </w:pPr>
      <w:hyperlink r:id="rId20" w:history="1">
        <w:r>
          <w:rPr>
            <w:color w:val="666666"/>
            <w:sz w:val="16"/>
            <w:u w:val="single" w:color="000000"/>
            <w:lang w:val="it-IT"/>
          </w:rPr>
          <w:t>katharina.wieser@egger.com</w:t>
        </w:r>
      </w:hyperlink>
      <w:bookmarkEnd w:id="1"/>
    </w:p>
    <w:sectPr w:rsidR="003C1734" w:rsidRPr="00D9580D" w:rsidSect="008272B0">
      <w:headerReference w:type="default" r:id="rId21"/>
      <w:footerReference w:type="default" r:id="rId22"/>
      <w:headerReference w:type="first" r:id="rId23"/>
      <w:footerReference w:type="first" r:id="rId24"/>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B168BE" w14:textId="77777777" w:rsidR="008412AC" w:rsidRPr="002724CD" w:rsidRDefault="008412AC">
      <w:pPr>
        <w:spacing w:line="240" w:lineRule="auto"/>
        <w:rPr>
          <w:lang w:val="de-DE"/>
        </w:rPr>
      </w:pPr>
      <w:r w:rsidRPr="002724CD">
        <w:rPr>
          <w:lang w:val="de-DE"/>
        </w:rPr>
        <w:separator/>
      </w:r>
    </w:p>
  </w:endnote>
  <w:endnote w:type="continuationSeparator" w:id="0">
    <w:p w14:paraId="50BF5BF4" w14:textId="77777777" w:rsidR="008412AC" w:rsidRPr="002724CD" w:rsidRDefault="008412AC">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5783A" w14:textId="77777777" w:rsidR="00FB3C59" w:rsidRPr="002B2E62" w:rsidRDefault="00000000"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9264" behindDoc="0" locked="0" layoutInCell="1" allowOverlap="1" wp14:anchorId="3B67C9CC" wp14:editId="17B56FD4">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9EA78C" w14:textId="06DEB677" w:rsidR="00FB3C59" w:rsidRPr="00BB60AD" w:rsidRDefault="00000000"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5A0F2F">
                            <w:rPr>
                              <w:rStyle w:val="Seitenzahl"/>
                              <w:rFonts w:cs="Arial"/>
                              <w:noProof/>
                              <w:color w:val="E31937"/>
                              <w:sz w:val="14"/>
                              <w:szCs w:val="14"/>
                            </w:rPr>
                            <w:instrText>2</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5A0F2F"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4</w:t>
                          </w:r>
                          <w:r w:rsidRPr="00BB60AD">
                            <w:rPr>
                              <w:rFonts w:cs="Arial"/>
                              <w:color w:val="E31937"/>
                              <w:sz w:val="14"/>
                              <w:szCs w:val="14"/>
                            </w:rPr>
                            <w:fldChar w:fldCharType="end"/>
                          </w:r>
                        </w:p>
                        <w:p w14:paraId="4B8E9CB2" w14:textId="77777777" w:rsidR="00FB3C59" w:rsidRDefault="00FB3C59" w:rsidP="00A672DE"/>
                        <w:p w14:paraId="391E35CD" w14:textId="77777777" w:rsidR="00FB3C59" w:rsidRDefault="00FB3C59" w:rsidP="00A672DE"/>
                        <w:p w14:paraId="5702CAD8" w14:textId="77777777" w:rsidR="00FB3C59" w:rsidRDefault="00FB3C59" w:rsidP="00A672DE"/>
                        <w:p w14:paraId="212CA45A" w14:textId="77777777" w:rsidR="00FB3C59" w:rsidRDefault="00FB3C59" w:rsidP="00A672DE"/>
                        <w:p w14:paraId="48A9C90B" w14:textId="77777777" w:rsidR="00FB3C59" w:rsidRDefault="00FB3C59" w:rsidP="00A672DE"/>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w14:anchorId="3B67C9CC"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" filled="f" stroked="f">
              <v:textbox inset="0,0,0,0">
                <w:txbxContent>
                  <w:p w14:paraId="729EA78C" w14:textId="06DEB677" w:rsidR="00FB3C59" w:rsidRPr="00BB60AD" w:rsidRDefault="00000000"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5A0F2F">
                      <w:rPr>
                        <w:rStyle w:val="Seitenzahl"/>
                        <w:rFonts w:cs="Arial"/>
                        <w:noProof/>
                        <w:color w:val="E31937"/>
                        <w:sz w:val="14"/>
                        <w:szCs w:val="14"/>
                      </w:rPr>
                      <w:instrText>2</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5A0F2F"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730841">
                      <w:rPr>
                        <w:rFonts w:cs="Arial"/>
                        <w:noProof/>
                        <w:color w:val="E31937"/>
                        <w:sz w:val="14"/>
                        <w:szCs w:val="14"/>
                      </w:rPr>
                      <w:t>4</w:t>
                    </w:r>
                    <w:r w:rsidRPr="00BB60AD">
                      <w:rPr>
                        <w:rFonts w:cs="Arial"/>
                        <w:color w:val="E31937"/>
                        <w:sz w:val="14"/>
                        <w:szCs w:val="14"/>
                      </w:rPr>
                      <w:fldChar w:fldCharType="end"/>
                    </w:r>
                  </w:p>
                  <w:p w14:paraId="4B8E9CB2" w14:textId="77777777" w:rsidR="00FB3C59" w:rsidRDefault="00FB3C59" w:rsidP="00A672DE"/>
                  <w:p w14:paraId="391E35CD" w14:textId="77777777" w:rsidR="00FB3C59" w:rsidRDefault="00FB3C59" w:rsidP="00A672DE"/>
                  <w:p w14:paraId="5702CAD8" w14:textId="77777777" w:rsidR="00FB3C59" w:rsidRDefault="00FB3C59" w:rsidP="00A672DE"/>
                  <w:p w14:paraId="212CA45A" w14:textId="77777777" w:rsidR="00FB3C59" w:rsidRDefault="00FB3C59" w:rsidP="00A672DE"/>
                  <w:p w14:paraId="48A9C90B" w14:textId="77777777" w:rsidR="00FB3C59" w:rsidRDefault="00FB3C59" w:rsidP="00A672DE"/>
                </w:txbxContent>
              </v:textbox>
              <w10:wrap anchorx="page" anchory="page"/>
            </v:shape>
          </w:pict>
        </mc:Fallback>
      </mc:AlternateContent>
    </w:r>
    <w:r>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34F73"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3933A" w14:textId="77777777" w:rsidR="008412AC" w:rsidRPr="002724CD" w:rsidRDefault="008412AC" w:rsidP="00EF3465">
      <w:pPr>
        <w:spacing w:after="672" w:line="240" w:lineRule="auto"/>
        <w:rPr>
          <w:lang w:val="de-DE"/>
        </w:rPr>
      </w:pPr>
      <w:r w:rsidRPr="002724CD">
        <w:rPr>
          <w:lang w:val="de-DE"/>
        </w:rPr>
        <w:separator/>
      </w:r>
    </w:p>
  </w:footnote>
  <w:footnote w:type="continuationSeparator" w:id="0">
    <w:p w14:paraId="279F3DC5" w14:textId="77777777" w:rsidR="008412AC" w:rsidRPr="002724CD" w:rsidRDefault="008412AC">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8866A" w14:textId="555BC09A" w:rsidR="00FB3C59" w:rsidRPr="002724CD" w:rsidRDefault="006B3114" w:rsidP="00BC1B1A">
    <w:pPr>
      <w:spacing w:after="672"/>
      <w:ind w:left="-426"/>
      <w:rPr>
        <w:lang w:val="de-DE"/>
      </w:rPr>
    </w:pPr>
    <w:r>
      <w:rPr>
        <w:noProof/>
        <w:lang w:val="de-DE" w:eastAsia="ja-JP"/>
      </w:rPr>
      <w:drawing>
        <wp:anchor distT="0" distB="0" distL="114300" distR="114300" simplePos="0" relativeHeight="251664384" behindDoc="0" locked="0" layoutInCell="1" allowOverlap="1" wp14:anchorId="3BF8B521" wp14:editId="7C915134">
          <wp:simplePos x="0" y="0"/>
          <wp:positionH relativeFrom="page">
            <wp:align>left</wp:align>
          </wp:positionH>
          <wp:positionV relativeFrom="page">
            <wp:align>top</wp:align>
          </wp:positionV>
          <wp:extent cx="7546975" cy="862330"/>
          <wp:effectExtent l="0" t="0" r="0" b="0"/>
          <wp:wrapNone/>
          <wp:docPr id="1136813075" name="Logo2" descr="C:\Users\dzehetn\AppData\Local\Temp\EGGTData\header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C:\Users\dzehetn\AppData\Local\Temp\EGGTData\header_e.jpg"/>
                  <pic:cNvPicPr>
                    <a:picLocks noChangeAspect="1" noChangeArrowheads="1"/>
                  </pic:cNvPicPr>
                </pic:nvPicPr>
                <pic:blipFill>
                  <a:blip r:embed="rId1"/>
                  <a:srcRect/>
                  <a:stretch>
                    <a:fillRect/>
                  </a:stretch>
                </pic:blipFill>
                <pic:spPr bwMode="auto">
                  <a:xfrm>
                    <a:off x="0" y="0"/>
                    <a:ext cx="7546975" cy="862330"/>
                  </a:xfrm>
                  <a:prstGeom prst="rect">
                    <a:avLst/>
                  </a:prstGeom>
                  <a:noFill/>
                  <a:ln w="9525">
                    <a:noFill/>
                    <a:miter lim="800000"/>
                    <a:headEnd/>
                    <a:tailEnd/>
                  </a:ln>
                </pic:spPr>
              </pic:pic>
            </a:graphicData>
          </a:graphic>
        </wp:anchor>
      </w:drawing>
    </w:r>
    <w:r w:rsidRPr="00BB60AD">
      <w:rPr>
        <w:noProof/>
        <w:color w:val="E31937"/>
        <w:lang w:val="de-DE"/>
      </w:rPr>
      <mc:AlternateContent>
        <mc:Choice Requires="wps">
          <w:drawing>
            <wp:anchor distT="0" distB="0" distL="114300" distR="114300" simplePos="0" relativeHeight="251662336" behindDoc="0" locked="0" layoutInCell="1" allowOverlap="1" wp14:anchorId="332F1AEA" wp14:editId="312840E6">
              <wp:simplePos x="0" y="0"/>
              <wp:positionH relativeFrom="page">
                <wp:posOffset>648335</wp:posOffset>
              </wp:positionH>
              <wp:positionV relativeFrom="page">
                <wp:posOffset>1440180</wp:posOffset>
              </wp:positionV>
              <wp:extent cx="3627120" cy="798830"/>
              <wp:effectExtent l="635" t="1905" r="1270" b="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7120"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C6954E" w14:textId="77777777" w:rsidR="00FB3C59" w:rsidRPr="006B3114" w:rsidRDefault="00000000" w:rsidP="00F83548">
                          <w:pPr>
                            <w:pStyle w:val="TITEL1"/>
                            <w:spacing w:line="380" w:lineRule="exact"/>
                            <w:jc w:val="left"/>
                            <w:rPr>
                              <w:rStyle w:val="TITEL1Char"/>
                              <w:sz w:val="32"/>
                              <w:szCs w:val="32"/>
                              <w:lang w:val="it-IT"/>
                            </w:rPr>
                          </w:pPr>
                          <w:r>
                            <w:rPr>
                              <w:rStyle w:val="TITEL1Char"/>
                              <w:sz w:val="32"/>
                              <w:szCs w:val="32"/>
                              <w:lang w:val="it-IT"/>
                            </w:rPr>
                            <w:t>Comunicato stampa EGGER</w:t>
                          </w:r>
                        </w:p>
                        <w:p w14:paraId="785AAB9F" w14:textId="77777777" w:rsidR="00FB3C59" w:rsidRPr="006B3114" w:rsidRDefault="00000000" w:rsidP="00F83548">
                          <w:pPr>
                            <w:pStyle w:val="TITEL1"/>
                            <w:spacing w:after="0" w:line="380" w:lineRule="exact"/>
                            <w:jc w:val="left"/>
                            <w:rPr>
                              <w:lang w:val="it-IT"/>
                            </w:rPr>
                          </w:pPr>
                          <w:r>
                            <w:rPr>
                              <w:rStyle w:val="TITEL1Char"/>
                              <w:b/>
                              <w:sz w:val="32"/>
                              <w:szCs w:val="32"/>
                              <w:lang w:val="it-IT"/>
                            </w:rPr>
                            <w:t>Rivista VALORI, gennaio 2026</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332F1AEA" id="Rectangle 20" o:spid="_x0000_s1026" style="position:absolute;left:0;text-align:left;margin-left:51.05pt;margin-top:113.4pt;width:285.6pt;height:62.9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" fillcolor="#e31937" stroked="f">
              <v:textbox style="mso-fit-shape-to-text:t" inset="3.75mm,3.75mm,3.75mm,3.75mm">
                <w:txbxContent>
                  <w:p w14:paraId="57C6954E" w14:textId="77777777" w:rsidR="00FB3C59" w:rsidRPr="006B3114" w:rsidRDefault="00000000" w:rsidP="00F83548">
                    <w:pPr>
                      <w:pStyle w:val="TITEL1"/>
                      <w:spacing w:line="380" w:lineRule="exact"/>
                      <w:jc w:val="left"/>
                      <w:rPr>
                        <w:rStyle w:val="TITEL1Char"/>
                        <w:sz w:val="32"/>
                        <w:szCs w:val="32"/>
                        <w:lang w:val="it-IT"/>
                      </w:rPr>
                    </w:pPr>
                    <w:r>
                      <w:rPr>
                        <w:rStyle w:val="TITEL1Char"/>
                        <w:sz w:val="32"/>
                        <w:szCs w:val="32"/>
                        <w:lang w:val="it-IT"/>
                      </w:rPr>
                      <w:t>Comunicato stampa EGGER</w:t>
                    </w:r>
                  </w:p>
                  <w:p w14:paraId="785AAB9F" w14:textId="77777777" w:rsidR="00FB3C59" w:rsidRPr="006B3114" w:rsidRDefault="00000000" w:rsidP="00F83548">
                    <w:pPr>
                      <w:pStyle w:val="TITEL1"/>
                      <w:spacing w:after="0" w:line="380" w:lineRule="exact"/>
                      <w:jc w:val="left"/>
                      <w:rPr>
                        <w:lang w:val="it-IT"/>
                      </w:rPr>
                    </w:pPr>
                    <w:r>
                      <w:rPr>
                        <w:rStyle w:val="TITEL1Char"/>
                        <w:b/>
                        <w:sz w:val="32"/>
                        <w:szCs w:val="32"/>
                        <w:lang w:val="it-IT"/>
                      </w:rPr>
                      <w:t>Rivista VALORI, gennaio 2026</w:t>
                    </w:r>
                  </w:p>
                </w:txbxContent>
              </v:textbox>
              <w10:wrap anchorx="page" anchory="page"/>
            </v:rect>
          </w:pict>
        </mc:Fallback>
      </mc:AlternateContent>
    </w:r>
    <w:r w:rsidRPr="00006633">
      <w:rPr>
        <w:noProof/>
        <w:lang w:val="de-DE"/>
      </w:rPr>
      <mc:AlternateContent>
        <mc:Choice Requires="wps">
          <w:drawing>
            <wp:anchor distT="0" distB="0" distL="114300" distR="114300" simplePos="0" relativeHeight="251658240" behindDoc="0" locked="0" layoutInCell="1" allowOverlap="1" wp14:anchorId="392AB835" wp14:editId="6B5790B0">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C69C96" id="Line 13"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32611C" w14:textId="77777777" w:rsidR="00FB3C59" w:rsidRPr="002724CD" w:rsidRDefault="00000000" w:rsidP="00EF3465">
    <w:pPr>
      <w:pStyle w:val="Kopfzeile"/>
      <w:spacing w:after="672"/>
      <w:rPr>
        <w:lang w:val="de-DE"/>
      </w:rPr>
    </w:pPr>
    <w:r w:rsidRPr="00006633">
      <w:rPr>
        <w:noProof/>
        <w:lang w:val="de-DE"/>
      </w:rPr>
      <w:drawing>
        <wp:anchor distT="0" distB="0" distL="114300" distR="114300" simplePos="0" relativeHeight="251660288" behindDoc="0" locked="0" layoutInCell="1" allowOverlap="1" wp14:anchorId="268FCDE4" wp14:editId="75DA6E4E">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2" descr="header_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5DEC659A"/>
    <w:multiLevelType w:val="hybridMultilevel"/>
    <w:tmpl w:val="19702CB2"/>
    <w:lvl w:ilvl="0" w:tplc="824C3B72">
      <w:start w:val="1"/>
      <w:numFmt w:val="bullet"/>
      <w:lvlText w:val=""/>
      <w:lvlJc w:val="left"/>
      <w:pPr>
        <w:ind w:left="720" w:hanging="360"/>
      </w:pPr>
      <w:rPr>
        <w:rFonts w:ascii="Wingdings" w:hAnsi="Wingdings" w:hint="default"/>
      </w:rPr>
    </w:lvl>
    <w:lvl w:ilvl="1" w:tplc="F93C03E4" w:tentative="1">
      <w:start w:val="1"/>
      <w:numFmt w:val="bullet"/>
      <w:lvlText w:val="o"/>
      <w:lvlJc w:val="left"/>
      <w:pPr>
        <w:ind w:left="1440" w:hanging="360"/>
      </w:pPr>
      <w:rPr>
        <w:rFonts w:ascii="Courier New" w:hAnsi="Courier New" w:cs="Courier New" w:hint="default"/>
      </w:rPr>
    </w:lvl>
    <w:lvl w:ilvl="2" w:tplc="A9D4C59E" w:tentative="1">
      <w:start w:val="1"/>
      <w:numFmt w:val="bullet"/>
      <w:lvlText w:val=""/>
      <w:lvlJc w:val="left"/>
      <w:pPr>
        <w:ind w:left="2160" w:hanging="360"/>
      </w:pPr>
      <w:rPr>
        <w:rFonts w:ascii="Wingdings" w:hAnsi="Wingdings" w:hint="default"/>
      </w:rPr>
    </w:lvl>
    <w:lvl w:ilvl="3" w:tplc="DFB26EB6" w:tentative="1">
      <w:start w:val="1"/>
      <w:numFmt w:val="bullet"/>
      <w:lvlText w:val=""/>
      <w:lvlJc w:val="left"/>
      <w:pPr>
        <w:ind w:left="2880" w:hanging="360"/>
      </w:pPr>
      <w:rPr>
        <w:rFonts w:ascii="Symbol" w:hAnsi="Symbol" w:hint="default"/>
      </w:rPr>
    </w:lvl>
    <w:lvl w:ilvl="4" w:tplc="9A869B7C" w:tentative="1">
      <w:start w:val="1"/>
      <w:numFmt w:val="bullet"/>
      <w:lvlText w:val="o"/>
      <w:lvlJc w:val="left"/>
      <w:pPr>
        <w:ind w:left="3600" w:hanging="360"/>
      </w:pPr>
      <w:rPr>
        <w:rFonts w:ascii="Courier New" w:hAnsi="Courier New" w:cs="Courier New" w:hint="default"/>
      </w:rPr>
    </w:lvl>
    <w:lvl w:ilvl="5" w:tplc="6C6E30EE" w:tentative="1">
      <w:start w:val="1"/>
      <w:numFmt w:val="bullet"/>
      <w:lvlText w:val=""/>
      <w:lvlJc w:val="left"/>
      <w:pPr>
        <w:ind w:left="4320" w:hanging="360"/>
      </w:pPr>
      <w:rPr>
        <w:rFonts w:ascii="Wingdings" w:hAnsi="Wingdings" w:hint="default"/>
      </w:rPr>
    </w:lvl>
    <w:lvl w:ilvl="6" w:tplc="846A5B6E" w:tentative="1">
      <w:start w:val="1"/>
      <w:numFmt w:val="bullet"/>
      <w:lvlText w:val=""/>
      <w:lvlJc w:val="left"/>
      <w:pPr>
        <w:ind w:left="5040" w:hanging="360"/>
      </w:pPr>
      <w:rPr>
        <w:rFonts w:ascii="Symbol" w:hAnsi="Symbol" w:hint="default"/>
      </w:rPr>
    </w:lvl>
    <w:lvl w:ilvl="7" w:tplc="06C88AFE" w:tentative="1">
      <w:start w:val="1"/>
      <w:numFmt w:val="bullet"/>
      <w:lvlText w:val="o"/>
      <w:lvlJc w:val="left"/>
      <w:pPr>
        <w:ind w:left="5760" w:hanging="360"/>
      </w:pPr>
      <w:rPr>
        <w:rFonts w:ascii="Courier New" w:hAnsi="Courier New" w:cs="Courier New" w:hint="default"/>
      </w:rPr>
    </w:lvl>
    <w:lvl w:ilvl="8" w:tplc="B832EC4E" w:tentative="1">
      <w:start w:val="1"/>
      <w:numFmt w:val="bullet"/>
      <w:lvlText w:val=""/>
      <w:lvlJc w:val="left"/>
      <w:pPr>
        <w:ind w:left="6480" w:hanging="360"/>
      </w:pPr>
      <w:rPr>
        <w:rFonts w:ascii="Wingdings" w:hAnsi="Wingdings" w:hint="default"/>
      </w:rPr>
    </w:lvl>
  </w:abstractNum>
  <w:num w:numId="1" w16cid:durableId="1759476738">
    <w:abstractNumId w:val="1"/>
  </w:num>
  <w:num w:numId="2" w16cid:durableId="704867807">
    <w:abstractNumId w:val="4"/>
  </w:num>
  <w:num w:numId="3" w16cid:durableId="51730923">
    <w:abstractNumId w:val="2"/>
  </w:num>
  <w:num w:numId="4" w16cid:durableId="894967461">
    <w:abstractNumId w:val="0"/>
  </w:num>
  <w:num w:numId="5" w16cid:durableId="311181273">
    <w:abstractNumId w:val="3"/>
  </w:num>
  <w:num w:numId="6" w16cid:durableId="206178739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AB5"/>
    <w:rsid w:val="00006633"/>
    <w:rsid w:val="00010A13"/>
    <w:rsid w:val="00024EBD"/>
    <w:rsid w:val="00033936"/>
    <w:rsid w:val="00034D46"/>
    <w:rsid w:val="000376F4"/>
    <w:rsid w:val="000507FB"/>
    <w:rsid w:val="00050BC3"/>
    <w:rsid w:val="00052D5E"/>
    <w:rsid w:val="00053858"/>
    <w:rsid w:val="000643E9"/>
    <w:rsid w:val="00067147"/>
    <w:rsid w:val="00067246"/>
    <w:rsid w:val="00067B59"/>
    <w:rsid w:val="00070374"/>
    <w:rsid w:val="0007565A"/>
    <w:rsid w:val="0008579B"/>
    <w:rsid w:val="000911EF"/>
    <w:rsid w:val="000A09EB"/>
    <w:rsid w:val="000A2C0F"/>
    <w:rsid w:val="000A75A4"/>
    <w:rsid w:val="000B45A4"/>
    <w:rsid w:val="000D3F69"/>
    <w:rsid w:val="000E0664"/>
    <w:rsid w:val="000E0A71"/>
    <w:rsid w:val="000E60B4"/>
    <w:rsid w:val="000F6261"/>
    <w:rsid w:val="000F7DE5"/>
    <w:rsid w:val="00120D0F"/>
    <w:rsid w:val="00120EE7"/>
    <w:rsid w:val="00155C79"/>
    <w:rsid w:val="001637C4"/>
    <w:rsid w:val="0017657B"/>
    <w:rsid w:val="00177661"/>
    <w:rsid w:val="00190232"/>
    <w:rsid w:val="00193647"/>
    <w:rsid w:val="001950C4"/>
    <w:rsid w:val="001A2D8D"/>
    <w:rsid w:val="001B0116"/>
    <w:rsid w:val="001E1CB1"/>
    <w:rsid w:val="001E2992"/>
    <w:rsid w:val="001F6F7C"/>
    <w:rsid w:val="002000B8"/>
    <w:rsid w:val="00200820"/>
    <w:rsid w:val="00200D2E"/>
    <w:rsid w:val="00214F32"/>
    <w:rsid w:val="00230C20"/>
    <w:rsid w:val="00236A52"/>
    <w:rsid w:val="00243AEC"/>
    <w:rsid w:val="002520F8"/>
    <w:rsid w:val="00260495"/>
    <w:rsid w:val="00271A5E"/>
    <w:rsid w:val="002724CD"/>
    <w:rsid w:val="00273B55"/>
    <w:rsid w:val="00290EBF"/>
    <w:rsid w:val="00296E19"/>
    <w:rsid w:val="002A2383"/>
    <w:rsid w:val="002A5BEF"/>
    <w:rsid w:val="002B10B9"/>
    <w:rsid w:val="002B10D3"/>
    <w:rsid w:val="002B2E62"/>
    <w:rsid w:val="002C395E"/>
    <w:rsid w:val="002C50E2"/>
    <w:rsid w:val="002C5653"/>
    <w:rsid w:val="002C63AC"/>
    <w:rsid w:val="002D5EC2"/>
    <w:rsid w:val="002D7E9F"/>
    <w:rsid w:val="002E73F5"/>
    <w:rsid w:val="003063CB"/>
    <w:rsid w:val="00307A85"/>
    <w:rsid w:val="00315454"/>
    <w:rsid w:val="00315EF6"/>
    <w:rsid w:val="00323714"/>
    <w:rsid w:val="00325DD3"/>
    <w:rsid w:val="00330658"/>
    <w:rsid w:val="00331717"/>
    <w:rsid w:val="00333B45"/>
    <w:rsid w:val="00340B47"/>
    <w:rsid w:val="00340CF1"/>
    <w:rsid w:val="0034393C"/>
    <w:rsid w:val="00361448"/>
    <w:rsid w:val="00362398"/>
    <w:rsid w:val="0037627A"/>
    <w:rsid w:val="003770C5"/>
    <w:rsid w:val="00383116"/>
    <w:rsid w:val="00386595"/>
    <w:rsid w:val="003877F8"/>
    <w:rsid w:val="003907E4"/>
    <w:rsid w:val="00392773"/>
    <w:rsid w:val="00395D1F"/>
    <w:rsid w:val="003B4130"/>
    <w:rsid w:val="003C0EE3"/>
    <w:rsid w:val="003C1734"/>
    <w:rsid w:val="003C45CA"/>
    <w:rsid w:val="003C476E"/>
    <w:rsid w:val="003C4D13"/>
    <w:rsid w:val="003D1216"/>
    <w:rsid w:val="003D1523"/>
    <w:rsid w:val="003D3017"/>
    <w:rsid w:val="003F4F51"/>
    <w:rsid w:val="004048F0"/>
    <w:rsid w:val="00407425"/>
    <w:rsid w:val="00416D24"/>
    <w:rsid w:val="004250EB"/>
    <w:rsid w:val="004261D5"/>
    <w:rsid w:val="00434205"/>
    <w:rsid w:val="00440E23"/>
    <w:rsid w:val="00453C81"/>
    <w:rsid w:val="00454BEC"/>
    <w:rsid w:val="00456046"/>
    <w:rsid w:val="00457735"/>
    <w:rsid w:val="004752F8"/>
    <w:rsid w:val="00476384"/>
    <w:rsid w:val="004807CD"/>
    <w:rsid w:val="00490A42"/>
    <w:rsid w:val="004919FF"/>
    <w:rsid w:val="004A0A46"/>
    <w:rsid w:val="004A2CAF"/>
    <w:rsid w:val="004A3C7F"/>
    <w:rsid w:val="004D1AD6"/>
    <w:rsid w:val="004D5E31"/>
    <w:rsid w:val="004E06FC"/>
    <w:rsid w:val="004E4F29"/>
    <w:rsid w:val="004E4F51"/>
    <w:rsid w:val="004F13AB"/>
    <w:rsid w:val="004F4795"/>
    <w:rsid w:val="00525EB0"/>
    <w:rsid w:val="00525FDA"/>
    <w:rsid w:val="00552F9D"/>
    <w:rsid w:val="00572F99"/>
    <w:rsid w:val="0059562F"/>
    <w:rsid w:val="00597048"/>
    <w:rsid w:val="005A0F2F"/>
    <w:rsid w:val="005A6F06"/>
    <w:rsid w:val="005B4CF2"/>
    <w:rsid w:val="005B511E"/>
    <w:rsid w:val="005B7AF0"/>
    <w:rsid w:val="005C1BF5"/>
    <w:rsid w:val="005C29C7"/>
    <w:rsid w:val="005C5C94"/>
    <w:rsid w:val="005D4054"/>
    <w:rsid w:val="005E2606"/>
    <w:rsid w:val="005E32E1"/>
    <w:rsid w:val="00602EF1"/>
    <w:rsid w:val="006039B4"/>
    <w:rsid w:val="0061057B"/>
    <w:rsid w:val="00613C56"/>
    <w:rsid w:val="00614526"/>
    <w:rsid w:val="006277CD"/>
    <w:rsid w:val="00627A4F"/>
    <w:rsid w:val="00631B6B"/>
    <w:rsid w:val="00633B84"/>
    <w:rsid w:val="0065278A"/>
    <w:rsid w:val="00654BCC"/>
    <w:rsid w:val="00667262"/>
    <w:rsid w:val="006833E5"/>
    <w:rsid w:val="00685104"/>
    <w:rsid w:val="00695457"/>
    <w:rsid w:val="006A47FD"/>
    <w:rsid w:val="006B1CF3"/>
    <w:rsid w:val="006B2DAB"/>
    <w:rsid w:val="006B3114"/>
    <w:rsid w:val="006B3DA7"/>
    <w:rsid w:val="006C269D"/>
    <w:rsid w:val="006C4B91"/>
    <w:rsid w:val="006D7D80"/>
    <w:rsid w:val="006E2535"/>
    <w:rsid w:val="006E3314"/>
    <w:rsid w:val="006E6194"/>
    <w:rsid w:val="006F13E7"/>
    <w:rsid w:val="006F548C"/>
    <w:rsid w:val="00700488"/>
    <w:rsid w:val="00700DC4"/>
    <w:rsid w:val="00701399"/>
    <w:rsid w:val="0070440D"/>
    <w:rsid w:val="007068DE"/>
    <w:rsid w:val="00706FFD"/>
    <w:rsid w:val="007101BF"/>
    <w:rsid w:val="00712D7F"/>
    <w:rsid w:val="0071390F"/>
    <w:rsid w:val="007224A0"/>
    <w:rsid w:val="00722542"/>
    <w:rsid w:val="007239C5"/>
    <w:rsid w:val="007242BD"/>
    <w:rsid w:val="00730744"/>
    <w:rsid w:val="00730841"/>
    <w:rsid w:val="0073597B"/>
    <w:rsid w:val="00741995"/>
    <w:rsid w:val="00742DDB"/>
    <w:rsid w:val="0074392F"/>
    <w:rsid w:val="00751E20"/>
    <w:rsid w:val="007675F9"/>
    <w:rsid w:val="00774C7F"/>
    <w:rsid w:val="007806D6"/>
    <w:rsid w:val="00781C4A"/>
    <w:rsid w:val="00782EB9"/>
    <w:rsid w:val="007949CD"/>
    <w:rsid w:val="00795BF7"/>
    <w:rsid w:val="00797D84"/>
    <w:rsid w:val="007A231A"/>
    <w:rsid w:val="007A7F82"/>
    <w:rsid w:val="007B023C"/>
    <w:rsid w:val="007B21B8"/>
    <w:rsid w:val="007B21E0"/>
    <w:rsid w:val="007B63DE"/>
    <w:rsid w:val="007B6C41"/>
    <w:rsid w:val="007C098C"/>
    <w:rsid w:val="007C6D8A"/>
    <w:rsid w:val="007D33B4"/>
    <w:rsid w:val="007D3547"/>
    <w:rsid w:val="007D51F7"/>
    <w:rsid w:val="007E2B91"/>
    <w:rsid w:val="007F1F47"/>
    <w:rsid w:val="007F2853"/>
    <w:rsid w:val="007F3E5C"/>
    <w:rsid w:val="008040E4"/>
    <w:rsid w:val="00816BC6"/>
    <w:rsid w:val="00817731"/>
    <w:rsid w:val="008207C7"/>
    <w:rsid w:val="008272B0"/>
    <w:rsid w:val="0082770C"/>
    <w:rsid w:val="00831C0A"/>
    <w:rsid w:val="00833E72"/>
    <w:rsid w:val="008412AC"/>
    <w:rsid w:val="00841C09"/>
    <w:rsid w:val="00850C6B"/>
    <w:rsid w:val="00852A50"/>
    <w:rsid w:val="00861980"/>
    <w:rsid w:val="00872B87"/>
    <w:rsid w:val="00876E31"/>
    <w:rsid w:val="00886BFB"/>
    <w:rsid w:val="00897CCB"/>
    <w:rsid w:val="008A366B"/>
    <w:rsid w:val="008A46B1"/>
    <w:rsid w:val="008A4D3B"/>
    <w:rsid w:val="008A6865"/>
    <w:rsid w:val="008B123A"/>
    <w:rsid w:val="008C0582"/>
    <w:rsid w:val="008C667B"/>
    <w:rsid w:val="008C7C20"/>
    <w:rsid w:val="008D558B"/>
    <w:rsid w:val="008D704F"/>
    <w:rsid w:val="008F024F"/>
    <w:rsid w:val="008F1F9A"/>
    <w:rsid w:val="008F2A4E"/>
    <w:rsid w:val="00900B53"/>
    <w:rsid w:val="0092714D"/>
    <w:rsid w:val="009464F7"/>
    <w:rsid w:val="00946B19"/>
    <w:rsid w:val="009507CA"/>
    <w:rsid w:val="00954349"/>
    <w:rsid w:val="00956C9D"/>
    <w:rsid w:val="009613BF"/>
    <w:rsid w:val="009651B5"/>
    <w:rsid w:val="0096635A"/>
    <w:rsid w:val="00967AC6"/>
    <w:rsid w:val="0097646B"/>
    <w:rsid w:val="009801EB"/>
    <w:rsid w:val="0098465F"/>
    <w:rsid w:val="00987318"/>
    <w:rsid w:val="00987D86"/>
    <w:rsid w:val="00996F55"/>
    <w:rsid w:val="00997638"/>
    <w:rsid w:val="009A4597"/>
    <w:rsid w:val="009B2BB0"/>
    <w:rsid w:val="009B3A3F"/>
    <w:rsid w:val="009C6533"/>
    <w:rsid w:val="009C789C"/>
    <w:rsid w:val="009D18D0"/>
    <w:rsid w:val="009D4D7D"/>
    <w:rsid w:val="009E377F"/>
    <w:rsid w:val="009E51DE"/>
    <w:rsid w:val="00A10669"/>
    <w:rsid w:val="00A21B6C"/>
    <w:rsid w:val="00A2293B"/>
    <w:rsid w:val="00A22A70"/>
    <w:rsid w:val="00A23336"/>
    <w:rsid w:val="00A234C3"/>
    <w:rsid w:val="00A26AEA"/>
    <w:rsid w:val="00A4033E"/>
    <w:rsid w:val="00A41EE5"/>
    <w:rsid w:val="00A43AA2"/>
    <w:rsid w:val="00A44B7D"/>
    <w:rsid w:val="00A554C8"/>
    <w:rsid w:val="00A6268A"/>
    <w:rsid w:val="00A636B8"/>
    <w:rsid w:val="00A63F7F"/>
    <w:rsid w:val="00A656D6"/>
    <w:rsid w:val="00A672DE"/>
    <w:rsid w:val="00A677A8"/>
    <w:rsid w:val="00A67B68"/>
    <w:rsid w:val="00A72429"/>
    <w:rsid w:val="00A77B76"/>
    <w:rsid w:val="00A77CD8"/>
    <w:rsid w:val="00A77EB0"/>
    <w:rsid w:val="00A8548E"/>
    <w:rsid w:val="00A92D2C"/>
    <w:rsid w:val="00AA2ADA"/>
    <w:rsid w:val="00AA64A0"/>
    <w:rsid w:val="00AB014A"/>
    <w:rsid w:val="00AB4165"/>
    <w:rsid w:val="00AB4FE5"/>
    <w:rsid w:val="00AB642B"/>
    <w:rsid w:val="00AB6964"/>
    <w:rsid w:val="00AB6CB2"/>
    <w:rsid w:val="00AC1D1C"/>
    <w:rsid w:val="00AC2843"/>
    <w:rsid w:val="00AC6EF7"/>
    <w:rsid w:val="00AD68F7"/>
    <w:rsid w:val="00AD6C8E"/>
    <w:rsid w:val="00AE10F7"/>
    <w:rsid w:val="00AF0AE2"/>
    <w:rsid w:val="00B03AD3"/>
    <w:rsid w:val="00B122A5"/>
    <w:rsid w:val="00B178C7"/>
    <w:rsid w:val="00B34F10"/>
    <w:rsid w:val="00B3614A"/>
    <w:rsid w:val="00B410F3"/>
    <w:rsid w:val="00B41EE0"/>
    <w:rsid w:val="00B424F1"/>
    <w:rsid w:val="00B45552"/>
    <w:rsid w:val="00B50E09"/>
    <w:rsid w:val="00B53A43"/>
    <w:rsid w:val="00B55318"/>
    <w:rsid w:val="00B55A33"/>
    <w:rsid w:val="00B57B08"/>
    <w:rsid w:val="00B72048"/>
    <w:rsid w:val="00B82E41"/>
    <w:rsid w:val="00BA14E2"/>
    <w:rsid w:val="00BA3CA6"/>
    <w:rsid w:val="00BA3DCB"/>
    <w:rsid w:val="00BB60AD"/>
    <w:rsid w:val="00BC0A9E"/>
    <w:rsid w:val="00BC1B1A"/>
    <w:rsid w:val="00BC25C4"/>
    <w:rsid w:val="00BC495E"/>
    <w:rsid w:val="00BC6FC0"/>
    <w:rsid w:val="00BC73DE"/>
    <w:rsid w:val="00BC76EB"/>
    <w:rsid w:val="00BD569F"/>
    <w:rsid w:val="00BD5E26"/>
    <w:rsid w:val="00BE1291"/>
    <w:rsid w:val="00BE4D47"/>
    <w:rsid w:val="00BE6490"/>
    <w:rsid w:val="00BF27D3"/>
    <w:rsid w:val="00C02AD5"/>
    <w:rsid w:val="00C1753A"/>
    <w:rsid w:val="00C24D11"/>
    <w:rsid w:val="00C35467"/>
    <w:rsid w:val="00C375BA"/>
    <w:rsid w:val="00C3774B"/>
    <w:rsid w:val="00C466F5"/>
    <w:rsid w:val="00C46909"/>
    <w:rsid w:val="00C52A6C"/>
    <w:rsid w:val="00C55FD7"/>
    <w:rsid w:val="00C565EB"/>
    <w:rsid w:val="00C6022C"/>
    <w:rsid w:val="00C60E6D"/>
    <w:rsid w:val="00C74450"/>
    <w:rsid w:val="00C806D2"/>
    <w:rsid w:val="00C81ED3"/>
    <w:rsid w:val="00C86F5C"/>
    <w:rsid w:val="00CA6530"/>
    <w:rsid w:val="00CB2362"/>
    <w:rsid w:val="00CC056A"/>
    <w:rsid w:val="00CC1C77"/>
    <w:rsid w:val="00CC4D71"/>
    <w:rsid w:val="00CD0778"/>
    <w:rsid w:val="00CE05D8"/>
    <w:rsid w:val="00CE3849"/>
    <w:rsid w:val="00CF5BF1"/>
    <w:rsid w:val="00CF651E"/>
    <w:rsid w:val="00D027E3"/>
    <w:rsid w:val="00D06CC5"/>
    <w:rsid w:val="00D1028B"/>
    <w:rsid w:val="00D11795"/>
    <w:rsid w:val="00D15D54"/>
    <w:rsid w:val="00D373FD"/>
    <w:rsid w:val="00D407E0"/>
    <w:rsid w:val="00D5476E"/>
    <w:rsid w:val="00D6166B"/>
    <w:rsid w:val="00D654E4"/>
    <w:rsid w:val="00D65A3A"/>
    <w:rsid w:val="00D700A9"/>
    <w:rsid w:val="00D810DE"/>
    <w:rsid w:val="00D930CC"/>
    <w:rsid w:val="00D9580D"/>
    <w:rsid w:val="00DA7AB5"/>
    <w:rsid w:val="00DB72E1"/>
    <w:rsid w:val="00DB7478"/>
    <w:rsid w:val="00DB7DAC"/>
    <w:rsid w:val="00DC0BD7"/>
    <w:rsid w:val="00DC1C93"/>
    <w:rsid w:val="00DC6104"/>
    <w:rsid w:val="00DD0722"/>
    <w:rsid w:val="00DD2B45"/>
    <w:rsid w:val="00DD3A34"/>
    <w:rsid w:val="00DE0343"/>
    <w:rsid w:val="00DE35D7"/>
    <w:rsid w:val="00DE4845"/>
    <w:rsid w:val="00DE4F39"/>
    <w:rsid w:val="00DF38E3"/>
    <w:rsid w:val="00E053C5"/>
    <w:rsid w:val="00E06532"/>
    <w:rsid w:val="00E14007"/>
    <w:rsid w:val="00E14328"/>
    <w:rsid w:val="00E17E3A"/>
    <w:rsid w:val="00E26201"/>
    <w:rsid w:val="00E34759"/>
    <w:rsid w:val="00E50774"/>
    <w:rsid w:val="00E5412A"/>
    <w:rsid w:val="00E74012"/>
    <w:rsid w:val="00E818A1"/>
    <w:rsid w:val="00E820B8"/>
    <w:rsid w:val="00EA23EB"/>
    <w:rsid w:val="00EA7D12"/>
    <w:rsid w:val="00EB0498"/>
    <w:rsid w:val="00EB694E"/>
    <w:rsid w:val="00ED0EEC"/>
    <w:rsid w:val="00ED47AC"/>
    <w:rsid w:val="00EE49BB"/>
    <w:rsid w:val="00EF3465"/>
    <w:rsid w:val="00F02BC8"/>
    <w:rsid w:val="00F05BF8"/>
    <w:rsid w:val="00F07020"/>
    <w:rsid w:val="00F12591"/>
    <w:rsid w:val="00F20F1F"/>
    <w:rsid w:val="00F25B4D"/>
    <w:rsid w:val="00F41A37"/>
    <w:rsid w:val="00F508A9"/>
    <w:rsid w:val="00F54E4F"/>
    <w:rsid w:val="00F55851"/>
    <w:rsid w:val="00F6314A"/>
    <w:rsid w:val="00F83548"/>
    <w:rsid w:val="00F84049"/>
    <w:rsid w:val="00F9234B"/>
    <w:rsid w:val="00F93387"/>
    <w:rsid w:val="00FA1AEF"/>
    <w:rsid w:val="00FA2DB7"/>
    <w:rsid w:val="00FB3C59"/>
    <w:rsid w:val="00FB7411"/>
    <w:rsid w:val="00FC2722"/>
    <w:rsid w:val="00FC4185"/>
    <w:rsid w:val="00FC6AC6"/>
    <w:rsid w:val="00FD26CA"/>
    <w:rsid w:val="00FD5B32"/>
    <w:rsid w:val="00FE3971"/>
    <w:rsid w:val="00FF42A6"/>
    <w:rsid w:val="00FF46BA"/>
    <w:rsid w:val="7B333AB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31D9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NichtaufgelsteErwhnung">
    <w:name w:val="Unresolved Mention"/>
    <w:basedOn w:val="Absatz-Standardschriftart"/>
    <w:uiPriority w:val="99"/>
    <w:semiHidden/>
    <w:unhideWhenUsed/>
    <w:rsid w:val="000E0A71"/>
    <w:rPr>
      <w:color w:val="605E5C"/>
      <w:shd w:val="clear" w:color="auto" w:fill="E1DFDD"/>
    </w:rPr>
  </w:style>
  <w:style w:type="character" w:styleId="BesuchterLink">
    <w:name w:val="FollowedHyperlink"/>
    <w:basedOn w:val="Absatz-Standardschriftart"/>
    <w:uiPriority w:val="99"/>
    <w:semiHidden/>
    <w:unhideWhenUsed/>
    <w:rsid w:val="006B3DA7"/>
    <w:rPr>
      <w:color w:val="BCBCBC"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yperlink" Target="mailto:katharina.wieser@egger.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to.egger.link/valuable" TargetMode="External"/><Relationship Id="rId24" Type="http://schemas.openxmlformats.org/officeDocument/2006/relationships/footer" Target="footer2.xml"/><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header" Target="header2.xml"/><Relationship Id="rId10" Type="http://schemas.openxmlformats.org/officeDocument/2006/relationships/hyperlink" Target="https://to.egger.link/valuable" TargetMode="External"/><Relationship Id="rId19" Type="http://schemas.openxmlformats.org/officeDocument/2006/relationships/hyperlink" Target="https://celum.egger.com/pinaccess/showpin.do?pinCode=YuyZ5fILmnj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_rels/header2.xml.rels><?xml version="1.0" encoding="UTF-8" standalone="yes"?>
<Relationships xmlns="http://schemas.openxmlformats.org/package/2006/relationships"><Relationship Id="rId1" Type="http://schemas.openxmlformats.org/officeDocument/2006/relationships/image" Target="media/image9.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08E0195B9CE84BA2D887E1D3431176" ma:contentTypeVersion="19" ma:contentTypeDescription="Create a new document." ma:contentTypeScope="" ma:versionID="5eb7e48707829096705a8804a0512eac">
  <xsd:schema xmlns:xsd="http://www.w3.org/2001/XMLSchema" xmlns:xs="http://www.w3.org/2001/XMLSchema" xmlns:p="http://schemas.microsoft.com/office/2006/metadata/properties" xmlns:ns2="58046d9d-47ce-4558-ba3d-d64d056f783a" xmlns:ns3="f7c75d12-58dc-4a1d-a30a-dbb76ea5356f" targetNamespace="http://schemas.microsoft.com/office/2006/metadata/properties" ma:root="true" ma:fieldsID="f9fd2796397005073182455fa9249216" ns2:_="" ns3:_="">
    <xsd:import namespace="58046d9d-47ce-4558-ba3d-d64d056f783a"/>
    <xsd:import namespace="f7c75d12-58dc-4a1d-a30a-dbb76ea5356f"/>
    <xsd:element name="properties">
      <xsd:complexType>
        <xsd:sequence>
          <xsd:element name="documentManagement">
            <xsd:complexType>
              <xsd:all>
                <xsd:element ref="ns2:Themen" minOccurs="0"/>
                <xsd:element ref="ns2:Publikation"/>
                <xsd:element ref="ns2:MediaServiceMetadata" minOccurs="0"/>
                <xsd:element ref="ns2:MediaServiceFastMetadata" minOccurs="0"/>
                <xsd:element ref="ns2:MediaServiceSearchProperties" minOccurs="0"/>
                <xsd:element ref="ns2:Language" minOccurs="0"/>
                <xsd:element ref="ns2:Channel" minOccurs="0"/>
                <xsd:element ref="ns2:Location"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046d9d-47ce-4558-ba3d-d64d056f783a" elementFormDefault="qualified">
    <xsd:import namespace="http://schemas.microsoft.com/office/2006/documentManagement/types"/>
    <xsd:import namespace="http://schemas.microsoft.com/office/infopath/2007/PartnerControls"/>
    <xsd:element name="Themen" ma:index="8" nillable="true" ma:displayName="Themen" ma:description="Choose one or more" ma:format="Dropdown" ma:internalName="Themen" ma:requiredMultiChoice="true">
      <xsd:complexType>
        <xsd:complexContent>
          <xsd:extension base="dms:MultiChoice">
            <xsd:sequence>
              <xsd:element name="Value" maxOccurs="unbounded" minOccurs="0" nillable="true">
                <xsd:simpleType>
                  <xsd:restriction base="dms:Choice">
                    <xsd:enumeration value="Plant Communication"/>
                    <xsd:enumeration value="Human Resources"/>
                    <xsd:enumeration value="Product"/>
                    <xsd:enumeration value="Social"/>
                    <xsd:enumeration value="Environmental"/>
                    <xsd:enumeration value="Group Management"/>
                    <xsd:enumeration value="Economics/Politics"/>
                    <xsd:enumeration value="IT/ System Landscape"/>
                    <xsd:enumeration value="Production/ Logistics/ Quality"/>
                    <xsd:enumeration value="Organizational Development"/>
                  </xsd:restriction>
                </xsd:simpleType>
              </xsd:element>
            </xsd:sequence>
          </xsd:extension>
        </xsd:complexContent>
      </xsd:complexType>
    </xsd:element>
    <xsd:element name="Publikation" ma:index="9" ma:displayName="Publikation" ma:description="" ma:format="DateOnly" ma:internalName="Publikation">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Language" ma:index="13" nillable="true" ma:displayName="Language" ma:default="German" ma:description="Change Language, if not german" ma:format="Dropdown" ma:internalName="Language">
      <xsd:simpleType>
        <xsd:restriction base="dms:Choice">
          <xsd:enumeration value="German"/>
          <xsd:enumeration value="English"/>
          <xsd:enumeration value="Other"/>
        </xsd:restriction>
      </xsd:simpleType>
    </xsd:element>
    <xsd:element name="Channel" ma:index="14" nillable="true" ma:displayName="Channel" ma:description="Choose publication channel(s)" ma:format="Dropdown" ma:internalName="Channel" ma:requiredMultiChoice="true">
      <xsd:complexType>
        <xsd:complexContent>
          <xsd:extension base="dms:MultiChoice">
            <xsd:sequence>
              <xsd:element name="Value" maxOccurs="unbounded" minOccurs="0" nillable="true">
                <xsd:simpleType>
                  <xsd:restriction base="dms:Choice">
                    <xsd:enumeration value="Group News"/>
                    <xsd:enumeration value="Local News"/>
                    <xsd:enumeration value="Employee Magazine"/>
                    <xsd:enumeration value="Social Media"/>
                    <xsd:enumeration value="Press Release"/>
                    <xsd:enumeration value="VALUABLE"/>
                    <xsd:enumeration value="Website"/>
                    <xsd:enumeration value="Other"/>
                    <xsd:enumeration value="Press request"/>
                  </xsd:restriction>
                </xsd:simpleType>
              </xsd:element>
            </xsd:sequence>
          </xsd:extension>
        </xsd:complexContent>
      </xsd:complexType>
    </xsd:element>
    <xsd:element name="Location" ma:index="15" nillable="true" ma:displayName="Location" ma:description="Plant(s) / Group or international" ma:format="Dropdown" ma:internalName="Location">
      <xsd:complexType>
        <xsd:complexContent>
          <xsd:extension base="dms:MultiChoice">
            <xsd:sequence>
              <xsd:element name="Value" maxOccurs="unbounded" minOccurs="0" nillable="true">
                <xsd:simpleType>
                  <xsd:restriction base="dms:Choice">
                    <xsd:enumeration value="Group"/>
                    <xsd:enumeration value="BAR"/>
                    <xsd:enumeration value="BEV"/>
                    <xsd:enumeration value="BIS"/>
                    <xsd:enumeration value="BRI"/>
                    <xsd:enumeration value="BUE"/>
                    <xsd:enumeration value="CAO"/>
                    <xsd:enumeration value="COC"/>
                    <xsd:enumeration value="GAG"/>
                    <xsd:enumeration value="GEB"/>
                    <xsd:enumeration value="GIF"/>
                    <xsd:enumeration value="HEX"/>
                    <xsd:enumeration value="LEX"/>
                    <xsd:enumeration value="MAR"/>
                    <xsd:enumeration value="MBI"/>
                    <xsd:enumeration value="RAM"/>
                    <xsd:enumeration value="RAU"/>
                    <xsd:enumeration value="RIO"/>
                    <xsd:enumeration value="SHU"/>
                    <xsd:enumeration value="SJO"/>
                    <xsd:enumeration value="URB"/>
                    <xsd:enumeration value="WIS"/>
                    <xsd:enumeration value="WOE"/>
                    <xsd:enumeration value="Internat"/>
                    <xsd:enumeration value="Getränke"/>
                  </xsd:restriction>
                </xsd:simpleType>
              </xsd:element>
            </xsd:sequence>
          </xsd:extension>
        </xsd:complexContent>
      </xsd:complex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Status" ma:index="25" nillable="true" ma:displayName="Status" ma:default="proposed" ma:format="Dropdown" ma:internalName="Status">
      <xsd:simpleType>
        <xsd:restriction base="dms:Choice">
          <xsd:enumeration value="proposed"/>
          <xsd:enumeration value="in progress"/>
          <xsd:enumeration value="in translation"/>
          <xsd:enumeration value="published"/>
          <xsd:enumeration value="on hold"/>
        </xsd:restriction>
      </xsd:simpleType>
    </xsd:element>
  </xsd:schema>
  <xsd:schema xmlns:xsd="http://www.w3.org/2001/XMLSchema" xmlns:xs="http://www.w3.org/2001/XMLSchema" xmlns:dms="http://schemas.microsoft.com/office/2006/documentManagement/types" xmlns:pc="http://schemas.microsoft.com/office/infopath/2007/PartnerControls" targetNamespace="f7c75d12-58dc-4a1d-a30a-dbb76ea5356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7db37ea-660a-40bd-9575-94138008f60d}" ma:internalName="TaxCatchAll" ma:showField="CatchAllData" ma:web="f7c75d12-58dc-4a1d-a30a-dbb76ea535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tatus xmlns="58046d9d-47ce-4558-ba3d-d64d056f783a">proposed</Status>
    <Location xmlns="58046d9d-47ce-4558-ba3d-d64d056f783a">
      <Value>Group</Value>
    </Location>
    <Publikation xmlns="58046d9d-47ce-4558-ba3d-d64d056f783a">2026-01-29T08:00:00+00:00</Publikation>
    <TaxCatchAll xmlns="f7c75d12-58dc-4a1d-a30a-dbb76ea5356f" xsi:nil="true"/>
    <Themen xmlns="58046d9d-47ce-4558-ba3d-d64d056f783a">
      <Value>Environmental</Value>
    </Themen>
    <lcf76f155ced4ddcb4097134ff3c332f xmlns="58046d9d-47ce-4558-ba3d-d64d056f783a">
      <Terms xmlns="http://schemas.microsoft.com/office/infopath/2007/PartnerControls"/>
    </lcf76f155ced4ddcb4097134ff3c332f>
    <Language xmlns="58046d9d-47ce-4558-ba3d-d64d056f783a">German</Language>
    <Channel xmlns="58046d9d-47ce-4558-ba3d-d64d056f783a">
      <Value>Press Release</Value>
    </Channe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B461F7-8B3D-48F0-A345-ED82F7743F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046d9d-47ce-4558-ba3d-d64d056f783a"/>
    <ds:schemaRef ds:uri="f7c75d12-58dc-4a1d-a30a-dbb76ea535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06A3DC-6342-41B2-B01C-696EB477A526}">
  <ds:schemaRefs>
    <ds:schemaRef ds:uri="http://schemas.microsoft.com/office/2006/metadata/properties"/>
    <ds:schemaRef ds:uri="http://schemas.microsoft.com/office/infopath/2007/PartnerControls"/>
    <ds:schemaRef ds:uri="58046d9d-47ce-4558-ba3d-d64d056f783a"/>
    <ds:schemaRef ds:uri="f7c75d12-58dc-4a1d-a30a-dbb76ea5356f"/>
  </ds:schemaRefs>
</ds:datastoreItem>
</file>

<file path=customXml/itemProps3.xml><?xml version="1.0" encoding="utf-8"?>
<ds:datastoreItem xmlns:ds="http://schemas.openxmlformats.org/officeDocument/2006/customXml" ds:itemID="{7F14177D-0AD5-41B2-BEC8-ADB03DB2D1E7}">
  <ds:schemaRefs>
    <ds:schemaRef ds:uri="http://schemas.microsoft.com/sharepoint/v3/contenttype/forms"/>
  </ds:schemaRefs>
</ds:datastoreItem>
</file>

<file path=docMetadata/LabelInfo.xml><?xml version="1.0" encoding="utf-8"?>
<clbl:labelList xmlns:clbl="http://schemas.microsoft.com/office/2020/mipLabelMetadata">
  <clbl:label id="{89f231fa-0954-42bf-87d4-fa4f5d047bcc}" enabled="1" method="Standard" siteId="{2b673a0a-c0fa-4f5e-82ac-859d713ce86e}"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4</Pages>
  <Words>1080</Words>
  <Characters>6162</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2026-02-04T12:20:00Z</dcterms:created>
  <dcterms:modified xsi:type="dcterms:W3CDTF">2026-02-04T12:20:00Z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0x010100B608E0195B9CE84BA2D887E1D3431176</vt:lpwstr>
  </property>
  <property fmtid="{D5CDD505-2E9C-101B-9397-08002B2CF9AE}" pid="3" name="MediaServiceImageTags">
    <vt:lpwstr/>
  </property>
</Properties>
</file>