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3BFA3" w14:textId="0ED4C507" w:rsidR="003C0B2A" w:rsidRDefault="003C0B2A" w:rsidP="59F2AC35">
      <w:pPr>
        <w:spacing w:after="240" w:line="380" w:lineRule="exact"/>
        <w:rPr>
          <w:b/>
          <w:bCs/>
          <w:color w:val="E31B37"/>
          <w:sz w:val="32"/>
          <w:szCs w:val="32"/>
          <w:lang w:val="de-DE"/>
        </w:rPr>
      </w:pPr>
      <w:bookmarkStart w:id="0" w:name="_Toc208392761"/>
      <w:r w:rsidRPr="00965B94">
        <w:rPr>
          <w:b/>
          <w:bCs/>
          <w:color w:val="E31B37"/>
          <w:sz w:val="32"/>
          <w:szCs w:val="32"/>
          <w:lang w:val="de-DE"/>
        </w:rPr>
        <w:t>Akustik trifft Ästhetik</w:t>
      </w:r>
    </w:p>
    <w:p w14:paraId="69CFEF6F" w14:textId="2F841064" w:rsidR="00FC131E" w:rsidRDefault="00965B94" w:rsidP="00476384">
      <w:pPr>
        <w:spacing w:after="240" w:line="300" w:lineRule="exact"/>
        <w:jc w:val="both"/>
        <w:rPr>
          <w:b/>
          <w:color w:val="666666"/>
          <w:sz w:val="24"/>
          <w:szCs w:val="24"/>
          <w:u w:color="000000"/>
          <w:lang w:val="de-DE"/>
        </w:rPr>
      </w:pPr>
      <w:r>
        <w:rPr>
          <w:b/>
          <w:color w:val="666666"/>
          <w:sz w:val="24"/>
          <w:szCs w:val="24"/>
          <w:u w:color="000000"/>
          <w:lang w:val="de-DE"/>
        </w:rPr>
        <w:t xml:space="preserve">EGGER </w:t>
      </w:r>
      <w:r w:rsidR="003C0B2A">
        <w:rPr>
          <w:b/>
          <w:color w:val="666666"/>
          <w:sz w:val="24"/>
          <w:szCs w:val="24"/>
          <w:u w:color="000000"/>
          <w:lang w:val="de-DE"/>
        </w:rPr>
        <w:t xml:space="preserve">Dekorative Akustikpaneele </w:t>
      </w:r>
      <w:r>
        <w:rPr>
          <w:b/>
          <w:color w:val="666666"/>
          <w:sz w:val="24"/>
          <w:szCs w:val="24"/>
          <w:u w:color="000000"/>
          <w:lang w:val="de-DE"/>
        </w:rPr>
        <w:t>sorgen für harmonisches Raumklima</w:t>
      </w:r>
    </w:p>
    <w:p w14:paraId="3C66F736" w14:textId="2FD0ACDF" w:rsidR="00FB458E" w:rsidRPr="00FB458E" w:rsidRDefault="00FB458E" w:rsidP="00FB458E">
      <w:pPr>
        <w:pStyle w:val="Unterzeile"/>
        <w:spacing w:after="360" w:line="280" w:lineRule="exact"/>
        <w:ind w:left="0"/>
        <w:rPr>
          <w:b/>
          <w:color w:val="666666"/>
          <w:sz w:val="20"/>
          <w:szCs w:val="20"/>
          <w:u w:color="000000"/>
        </w:rPr>
      </w:pPr>
      <w:r w:rsidRPr="00FB458E">
        <w:rPr>
          <w:b/>
          <w:color w:val="666666"/>
          <w:sz w:val="20"/>
          <w:szCs w:val="20"/>
          <w:u w:color="000000"/>
        </w:rPr>
        <w:t>Das Bewusstsein für das Wohlbefinden in</w:t>
      </w:r>
      <w:r>
        <w:rPr>
          <w:b/>
          <w:color w:val="666666"/>
          <w:sz w:val="20"/>
          <w:szCs w:val="20"/>
          <w:u w:color="000000"/>
        </w:rPr>
        <w:t xml:space="preserve"> </w:t>
      </w:r>
      <w:r w:rsidRPr="00FB458E">
        <w:rPr>
          <w:b/>
          <w:color w:val="666666"/>
          <w:sz w:val="20"/>
          <w:szCs w:val="20"/>
          <w:u w:color="000000"/>
        </w:rPr>
        <w:t>Innenräumen und damit verbunden der</w:t>
      </w:r>
      <w:r>
        <w:rPr>
          <w:b/>
          <w:color w:val="666666"/>
          <w:sz w:val="20"/>
          <w:szCs w:val="20"/>
          <w:u w:color="000000"/>
        </w:rPr>
        <w:t xml:space="preserve"> </w:t>
      </w:r>
      <w:r w:rsidRPr="00FB458E">
        <w:rPr>
          <w:b/>
          <w:color w:val="666666"/>
          <w:sz w:val="20"/>
          <w:szCs w:val="20"/>
          <w:u w:color="000000"/>
        </w:rPr>
        <w:t xml:space="preserve">Akustik nimmt stetig zu. Mit den </w:t>
      </w:r>
      <w:r w:rsidR="0017494F">
        <w:rPr>
          <w:b/>
          <w:color w:val="666666"/>
          <w:sz w:val="20"/>
          <w:szCs w:val="20"/>
          <w:u w:color="000000"/>
        </w:rPr>
        <w:t>D</w:t>
      </w:r>
      <w:r w:rsidRPr="00FB458E">
        <w:rPr>
          <w:b/>
          <w:color w:val="666666"/>
          <w:sz w:val="20"/>
          <w:szCs w:val="20"/>
          <w:u w:color="000000"/>
        </w:rPr>
        <w:t>ekorativen</w:t>
      </w:r>
      <w:r>
        <w:rPr>
          <w:b/>
          <w:color w:val="666666"/>
          <w:sz w:val="20"/>
          <w:szCs w:val="20"/>
          <w:u w:color="000000"/>
        </w:rPr>
        <w:t xml:space="preserve"> </w:t>
      </w:r>
      <w:r w:rsidRPr="00FB458E">
        <w:rPr>
          <w:b/>
          <w:color w:val="666666"/>
          <w:sz w:val="20"/>
          <w:szCs w:val="20"/>
          <w:u w:color="000000"/>
        </w:rPr>
        <w:t>Akustikpaneelen bietet EGGER für diesen</w:t>
      </w:r>
      <w:r>
        <w:rPr>
          <w:b/>
          <w:color w:val="666666"/>
          <w:sz w:val="20"/>
          <w:szCs w:val="20"/>
          <w:u w:color="000000"/>
        </w:rPr>
        <w:t xml:space="preserve"> </w:t>
      </w:r>
      <w:r w:rsidRPr="00FB458E">
        <w:rPr>
          <w:b/>
          <w:color w:val="666666"/>
          <w:sz w:val="20"/>
          <w:szCs w:val="20"/>
          <w:u w:color="000000"/>
        </w:rPr>
        <w:t>steigenden Bedarf eine Lösung im Dekor- und</w:t>
      </w:r>
      <w:r>
        <w:rPr>
          <w:b/>
          <w:color w:val="666666"/>
          <w:sz w:val="20"/>
          <w:szCs w:val="20"/>
          <w:u w:color="000000"/>
        </w:rPr>
        <w:t xml:space="preserve"> </w:t>
      </w:r>
      <w:r w:rsidRPr="00FB458E">
        <w:rPr>
          <w:b/>
          <w:color w:val="666666"/>
          <w:sz w:val="20"/>
          <w:szCs w:val="20"/>
          <w:u w:color="000000"/>
        </w:rPr>
        <w:t>Materialverbund an.</w:t>
      </w:r>
      <w:r>
        <w:rPr>
          <w:b/>
          <w:color w:val="666666"/>
          <w:sz w:val="20"/>
          <w:szCs w:val="20"/>
          <w:u w:color="000000"/>
        </w:rPr>
        <w:t xml:space="preserve"> </w:t>
      </w:r>
      <w:r w:rsidRPr="00FB458E">
        <w:rPr>
          <w:b/>
          <w:color w:val="666666"/>
          <w:sz w:val="20"/>
          <w:szCs w:val="20"/>
          <w:u w:color="000000"/>
        </w:rPr>
        <w:t>EGGER Dekorative Akustikpaneele sind in den 220 Designs der Dekorativen Platten der Kollektion Dekorativ 26+ verfügbar. Sie bieten in Kombination mit Schichtstoffen, Dekorativen Platten, Dekorativen Flammex Produkten und passenden EGGER Kanten die Möglichkeit</w:t>
      </w:r>
      <w:r>
        <w:rPr>
          <w:b/>
          <w:color w:val="666666"/>
          <w:sz w:val="20"/>
          <w:szCs w:val="20"/>
          <w:u w:color="000000"/>
        </w:rPr>
        <w:t>,</w:t>
      </w:r>
      <w:r w:rsidRPr="00FB458E">
        <w:rPr>
          <w:b/>
          <w:color w:val="666666"/>
          <w:sz w:val="20"/>
          <w:szCs w:val="20"/>
          <w:u w:color="000000"/>
        </w:rPr>
        <w:t xml:space="preserve"> ganzheitliche Raumkonzepte bei gleichzeitiger Integration akustischer Maßnahmen umzusetzen. </w:t>
      </w:r>
    </w:p>
    <w:p w14:paraId="738C7B23" w14:textId="61B1ACEC" w:rsidR="00041C74" w:rsidRDefault="00965B94" w:rsidP="00041C74">
      <w:pPr>
        <w:spacing w:line="280" w:lineRule="exact"/>
        <w:jc w:val="both"/>
        <w:rPr>
          <w:color w:val="666666"/>
          <w:lang w:val="de-DE"/>
        </w:rPr>
      </w:pPr>
      <w:r>
        <w:rPr>
          <w:color w:val="666666"/>
          <w:lang w:val="de-DE"/>
        </w:rPr>
        <w:t xml:space="preserve">„Gute Akustik ist </w:t>
      </w:r>
      <w:r w:rsidR="00003BB2">
        <w:rPr>
          <w:color w:val="666666"/>
          <w:lang w:val="de-DE"/>
        </w:rPr>
        <w:t>kaum</w:t>
      </w:r>
      <w:r>
        <w:rPr>
          <w:color w:val="666666"/>
          <w:lang w:val="de-DE"/>
        </w:rPr>
        <w:t xml:space="preserve"> zu hören, aber schlechte Akustik hört jeder. Die </w:t>
      </w:r>
      <w:r w:rsidR="0017494F">
        <w:rPr>
          <w:color w:val="666666"/>
          <w:lang w:val="de-DE"/>
        </w:rPr>
        <w:t>D</w:t>
      </w:r>
      <w:r w:rsidRPr="00965B94">
        <w:rPr>
          <w:color w:val="666666"/>
          <w:lang w:val="de-DE"/>
        </w:rPr>
        <w:t>ekorative</w:t>
      </w:r>
      <w:r>
        <w:rPr>
          <w:color w:val="666666"/>
          <w:lang w:val="de-DE"/>
        </w:rPr>
        <w:t>n</w:t>
      </w:r>
      <w:r w:rsidRPr="00965B94">
        <w:rPr>
          <w:color w:val="666666"/>
          <w:lang w:val="de-DE"/>
        </w:rPr>
        <w:t xml:space="preserve"> Akustikpaneele</w:t>
      </w:r>
      <w:r>
        <w:rPr>
          <w:color w:val="666666"/>
          <w:lang w:val="de-DE"/>
        </w:rPr>
        <w:t xml:space="preserve"> tragen zu einer angenehmen Atmosphäre </w:t>
      </w:r>
      <w:r w:rsidR="0017494F">
        <w:rPr>
          <w:color w:val="666666"/>
          <w:lang w:val="de-DE"/>
        </w:rPr>
        <w:t xml:space="preserve">bei </w:t>
      </w:r>
      <w:r>
        <w:rPr>
          <w:color w:val="666666"/>
          <w:lang w:val="de-DE"/>
        </w:rPr>
        <w:t xml:space="preserve">und fördern das Wohlbefinden. </w:t>
      </w:r>
      <w:r w:rsidRPr="00A64D61">
        <w:rPr>
          <w:color w:val="666666"/>
          <w:lang w:val="de-DE"/>
        </w:rPr>
        <w:t>Speziell in öffentlichen Räumen, in denen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Menschen sich längere Zeit aufhalten, ist dies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besonders wichtig.</w:t>
      </w:r>
      <w:r w:rsidR="00041C74">
        <w:rPr>
          <w:color w:val="666666"/>
          <w:lang w:val="de-DE"/>
        </w:rPr>
        <w:t xml:space="preserve"> W</w:t>
      </w:r>
      <w:r>
        <w:rPr>
          <w:color w:val="666666"/>
          <w:lang w:val="de-DE"/>
        </w:rPr>
        <w:t>ir von EGGER werden mit diesem Produkt einmal mehr unserer Rolle als Komplettanbieter gerecht</w:t>
      </w:r>
      <w:r w:rsidR="00041C74">
        <w:rPr>
          <w:color w:val="666666"/>
          <w:lang w:val="de-DE"/>
        </w:rPr>
        <w:t xml:space="preserve">, denn dank der </w:t>
      </w:r>
      <w:r w:rsidRPr="00A64D61">
        <w:rPr>
          <w:color w:val="666666"/>
          <w:lang w:val="de-DE"/>
        </w:rPr>
        <w:t>Dekorvielfalt und dem Materialverbund von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220 Dekor-Struktur-Kombinationen der Kollektion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 xml:space="preserve">Dekorativ 26+ </w:t>
      </w:r>
      <w:r w:rsidR="00041C74">
        <w:rPr>
          <w:color w:val="666666"/>
          <w:lang w:val="de-DE"/>
        </w:rPr>
        <w:t xml:space="preserve">lassen sich die Akustikpaneele </w:t>
      </w:r>
      <w:r w:rsidRPr="00A64D61">
        <w:rPr>
          <w:color w:val="666666"/>
          <w:lang w:val="de-DE"/>
        </w:rPr>
        <w:t>harmonisch in das Gesamtdesign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eines Raumes einfügen.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Sie können als Designelement eingesetzt werden,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das nicht nur funktional ist, sondern auch zur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visuellen Attraktivität eines Raumes beiträgt. Dabei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sind sie langlebig, lichtecht und leicht zu reinigen</w:t>
      </w:r>
      <w:r w:rsidR="00041C74">
        <w:rPr>
          <w:color w:val="666666"/>
          <w:lang w:val="de-DE"/>
        </w:rPr>
        <w:t xml:space="preserve">“, fasst </w:t>
      </w:r>
      <w:r w:rsidR="00041C74" w:rsidRPr="008E2FD1">
        <w:rPr>
          <w:color w:val="666666"/>
          <w:lang w:val="de-DE"/>
        </w:rPr>
        <w:t>Randi Marleen Kieker, Marketingleitung bei EGGER für DACH</w:t>
      </w:r>
      <w:r w:rsidR="00041C74">
        <w:rPr>
          <w:color w:val="666666"/>
          <w:lang w:val="de-DE"/>
        </w:rPr>
        <w:t>, zusammen</w:t>
      </w:r>
      <w:r w:rsidR="00041C74" w:rsidRPr="008E2FD1">
        <w:rPr>
          <w:color w:val="666666"/>
          <w:lang w:val="de-DE"/>
        </w:rPr>
        <w:t>.</w:t>
      </w:r>
    </w:p>
    <w:p w14:paraId="024D9922" w14:textId="77777777" w:rsidR="0034476B" w:rsidRDefault="0034476B" w:rsidP="00041C74">
      <w:pPr>
        <w:spacing w:line="280" w:lineRule="exact"/>
        <w:jc w:val="both"/>
        <w:rPr>
          <w:color w:val="666666"/>
          <w:lang w:val="de-DE"/>
        </w:rPr>
      </w:pPr>
    </w:p>
    <w:p w14:paraId="25106BB0" w14:textId="30C9B3B4" w:rsidR="0034476B" w:rsidRDefault="0034476B" w:rsidP="0034476B">
      <w:pPr>
        <w:spacing w:line="280" w:lineRule="exact"/>
        <w:jc w:val="both"/>
        <w:rPr>
          <w:b/>
          <w:color w:val="666666"/>
          <w:sz w:val="24"/>
          <w:szCs w:val="24"/>
          <w:u w:color="000000"/>
          <w:lang w:val="de-DE"/>
        </w:rPr>
      </w:pPr>
      <w:r>
        <w:rPr>
          <w:b/>
          <w:color w:val="666666"/>
          <w:sz w:val="24"/>
          <w:szCs w:val="24"/>
          <w:u w:color="000000"/>
          <w:lang w:val="de-DE"/>
        </w:rPr>
        <w:t>H</w:t>
      </w:r>
      <w:r w:rsidRPr="0034476B">
        <w:rPr>
          <w:b/>
          <w:color w:val="666666"/>
          <w:sz w:val="24"/>
          <w:szCs w:val="24"/>
          <w:u w:color="000000"/>
          <w:lang w:val="de-DE"/>
        </w:rPr>
        <w:t>armonisches und ästhetisches Raumdesign</w:t>
      </w:r>
    </w:p>
    <w:p w14:paraId="082B7171" w14:textId="77777777" w:rsidR="0034476B" w:rsidRDefault="0034476B" w:rsidP="00041C74">
      <w:pPr>
        <w:spacing w:line="280" w:lineRule="exact"/>
        <w:jc w:val="both"/>
        <w:rPr>
          <w:color w:val="666666"/>
          <w:lang w:val="de-DE"/>
        </w:rPr>
      </w:pPr>
    </w:p>
    <w:p w14:paraId="78FCDD4A" w14:textId="5ADCEF12" w:rsidR="00D301ED" w:rsidRDefault="0034476B" w:rsidP="00276149">
      <w:pPr>
        <w:spacing w:line="280" w:lineRule="exact"/>
        <w:jc w:val="both"/>
        <w:rPr>
          <w:color w:val="666666"/>
          <w:lang w:val="de-DE"/>
        </w:rPr>
      </w:pPr>
      <w:r w:rsidRPr="00FB458E">
        <w:rPr>
          <w:color w:val="666666"/>
          <w:lang w:val="de-DE"/>
        </w:rPr>
        <w:t>Das großflächige Format von 2.700 x 280 mm,</w:t>
      </w:r>
      <w:r>
        <w:rPr>
          <w:color w:val="666666"/>
          <w:lang w:val="de-DE"/>
        </w:rPr>
        <w:t xml:space="preserve"> </w:t>
      </w:r>
      <w:r w:rsidRPr="00FB458E">
        <w:rPr>
          <w:color w:val="666666"/>
          <w:lang w:val="de-DE"/>
        </w:rPr>
        <w:t>ausgestattet mit einem integrierten Absorber,</w:t>
      </w:r>
      <w:r>
        <w:rPr>
          <w:color w:val="666666"/>
          <w:lang w:val="de-DE"/>
        </w:rPr>
        <w:t xml:space="preserve"> </w:t>
      </w:r>
      <w:r w:rsidRPr="00FB458E">
        <w:rPr>
          <w:color w:val="666666"/>
          <w:lang w:val="de-DE"/>
        </w:rPr>
        <w:t>ermöglicht eine effiziente und unkomplizierte</w:t>
      </w:r>
      <w:r>
        <w:rPr>
          <w:color w:val="666666"/>
          <w:lang w:val="de-DE"/>
        </w:rPr>
        <w:t xml:space="preserve"> </w:t>
      </w:r>
      <w:r w:rsidRPr="00FB458E">
        <w:rPr>
          <w:color w:val="666666"/>
          <w:lang w:val="de-DE"/>
        </w:rPr>
        <w:t>Montage</w:t>
      </w:r>
      <w:r>
        <w:rPr>
          <w:color w:val="666666"/>
          <w:lang w:val="de-DE"/>
        </w:rPr>
        <w:t xml:space="preserve"> </w:t>
      </w:r>
      <w:r w:rsidRPr="00D301ED">
        <w:rPr>
          <w:color w:val="666666"/>
          <w:lang w:val="de-DE"/>
        </w:rPr>
        <w:t>auf der</w:t>
      </w:r>
      <w:r>
        <w:rPr>
          <w:color w:val="666666"/>
          <w:lang w:val="de-DE"/>
        </w:rPr>
        <w:t xml:space="preserve"> </w:t>
      </w:r>
      <w:r w:rsidRPr="00D301ED">
        <w:rPr>
          <w:color w:val="666666"/>
          <w:lang w:val="de-DE"/>
        </w:rPr>
        <w:t>Unterkonstruktion mittels im Verpackungskarton</w:t>
      </w:r>
      <w:r>
        <w:rPr>
          <w:color w:val="666666"/>
          <w:lang w:val="de-DE"/>
        </w:rPr>
        <w:t xml:space="preserve"> </w:t>
      </w:r>
      <w:r w:rsidRPr="00D301ED">
        <w:rPr>
          <w:color w:val="666666"/>
          <w:lang w:val="de-DE"/>
        </w:rPr>
        <w:t>beiliegende</w:t>
      </w:r>
      <w:r w:rsidR="0017494F">
        <w:rPr>
          <w:color w:val="666666"/>
          <w:lang w:val="de-DE"/>
        </w:rPr>
        <w:t>n</w:t>
      </w:r>
      <w:r w:rsidRPr="00D301ED">
        <w:rPr>
          <w:color w:val="666666"/>
          <w:lang w:val="de-DE"/>
        </w:rPr>
        <w:t xml:space="preserve"> Fugenkrallen</w:t>
      </w:r>
      <w:r w:rsidRPr="00FB458E">
        <w:rPr>
          <w:color w:val="666666"/>
          <w:lang w:val="de-DE"/>
        </w:rPr>
        <w:t xml:space="preserve">. </w:t>
      </w:r>
      <w:r>
        <w:rPr>
          <w:color w:val="666666"/>
          <w:lang w:val="de-DE"/>
        </w:rPr>
        <w:t xml:space="preserve">Die </w:t>
      </w:r>
      <w:r w:rsidRPr="00276149">
        <w:rPr>
          <w:color w:val="666666"/>
          <w:lang w:val="de-DE"/>
        </w:rPr>
        <w:t>Akustikpaneele können sowohl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>in privaten Räumen mit kompakten Flächen als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>auch großflächig im Objektbereich wirkungsvoll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>integriert werden. Sie sind ideal für Neubauten,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>nachträgliche Einbauten oder Renovierungen. Die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>Unterkonstruktion lässt sich auf allen gängigen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>Wandaufbauten wie Beton, Gipskartonplatten,</w:t>
      </w:r>
      <w:r>
        <w:rPr>
          <w:color w:val="666666"/>
          <w:lang w:val="de-DE"/>
        </w:rPr>
        <w:t xml:space="preserve"> </w:t>
      </w:r>
      <w:r w:rsidRPr="00276149">
        <w:rPr>
          <w:color w:val="666666"/>
          <w:lang w:val="de-DE"/>
        </w:rPr>
        <w:t xml:space="preserve">Ziegel und Holzriegelbau montieren. </w:t>
      </w:r>
      <w:r w:rsidRPr="00A64D61">
        <w:rPr>
          <w:color w:val="666666"/>
          <w:lang w:val="de-DE"/>
        </w:rPr>
        <w:t>Die Mittellage besteht aus einer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schallabsorbierenden 30 mm Kartonwabe. Die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Sichtseite ist in Längsrichtung durchgehend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geschlitzt, die Schlitze innerhalb eines Paneels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sind in drei unterschiedlichen Breiten ausgeführt.</w:t>
      </w:r>
      <w:r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Durch die Schlitze in der Sichtseite dringen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Schallwellen in den Wabenkern ein und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werden dort absorbiert. Ergänzend kann der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Schall durch die partiell geschlitzte Rückseite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in die Unterkonstruktion eindringen und dort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absorbiert werden</w:t>
      </w:r>
      <w:r w:rsidR="0017494F">
        <w:rPr>
          <w:color w:val="666666"/>
          <w:lang w:val="de-DE"/>
        </w:rPr>
        <w:t xml:space="preserve"> und d</w:t>
      </w:r>
      <w:r w:rsidR="0017494F" w:rsidRPr="00D301ED">
        <w:rPr>
          <w:color w:val="666666"/>
          <w:lang w:val="de-DE"/>
        </w:rPr>
        <w:t>ie Nachhallzeit wird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reduziert. Die Raumakustik, speziell im für die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>Sprachverständigung relevanten Frequenzbereich,</w:t>
      </w:r>
      <w:r w:rsidR="0017494F">
        <w:rPr>
          <w:color w:val="666666"/>
          <w:lang w:val="de-DE"/>
        </w:rPr>
        <w:t xml:space="preserve"> </w:t>
      </w:r>
      <w:r w:rsidR="0017494F" w:rsidRPr="00D301ED">
        <w:rPr>
          <w:color w:val="666666"/>
          <w:lang w:val="de-DE"/>
        </w:rPr>
        <w:t xml:space="preserve">verbessert sich. </w:t>
      </w:r>
      <w:r w:rsidRPr="00A64D61">
        <w:rPr>
          <w:color w:val="666666"/>
          <w:lang w:val="de-DE"/>
        </w:rPr>
        <w:t>Die Rückseite ist partiell geschlitzt.</w:t>
      </w:r>
      <w:r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Raumhohe Wandbekleidungen können</w:t>
      </w:r>
      <w:r w:rsidR="00FB458E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nahtlos und ohne sichtbare Stöße realisiert</w:t>
      </w:r>
      <w:r w:rsidR="00FB458E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werden. Bei einer Deckenmontage oder horizontal</w:t>
      </w:r>
      <w:r w:rsidR="00FB458E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montierter Wandbekleidung entsteht ein</w:t>
      </w:r>
      <w:r w:rsidR="00FB458E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durchgängiges Erscheinungsbild, das nur wenige</w:t>
      </w:r>
      <w:r w:rsidR="00FB458E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 xml:space="preserve">stirnseitige </w:t>
      </w:r>
      <w:r w:rsidR="00FB458E" w:rsidRPr="00FB458E">
        <w:rPr>
          <w:color w:val="666666"/>
          <w:lang w:val="de-DE"/>
        </w:rPr>
        <w:lastRenderedPageBreak/>
        <w:t>Querfugen aufweist. Diese Eigenschaft</w:t>
      </w:r>
      <w:r w:rsidR="00FB458E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fördert ein harmonisches und ästhetisches</w:t>
      </w:r>
      <w:r w:rsidR="00795EAC">
        <w:rPr>
          <w:color w:val="666666"/>
          <w:lang w:val="de-DE"/>
        </w:rPr>
        <w:t xml:space="preserve"> </w:t>
      </w:r>
      <w:r w:rsidR="00FB458E" w:rsidRPr="00FB458E">
        <w:rPr>
          <w:color w:val="666666"/>
          <w:lang w:val="de-DE"/>
        </w:rPr>
        <w:t>Raumdesign</w:t>
      </w:r>
      <w:r w:rsidR="00041C74">
        <w:rPr>
          <w:color w:val="666666"/>
          <w:lang w:val="de-DE"/>
        </w:rPr>
        <w:t xml:space="preserve">. </w:t>
      </w:r>
      <w:r w:rsidR="00041C74" w:rsidRPr="00D301ED">
        <w:rPr>
          <w:color w:val="666666"/>
          <w:lang w:val="de-DE"/>
        </w:rPr>
        <w:t>Die nicht verklebte</w:t>
      </w:r>
      <w:r w:rsidR="00041C74">
        <w:rPr>
          <w:color w:val="666666"/>
          <w:lang w:val="de-DE"/>
        </w:rPr>
        <w:t xml:space="preserve"> </w:t>
      </w:r>
      <w:r w:rsidR="00041C74" w:rsidRPr="00D301ED">
        <w:rPr>
          <w:color w:val="666666"/>
          <w:lang w:val="de-DE"/>
        </w:rPr>
        <w:t>Montage ermöglicht eine rückbaubare Lösung,</w:t>
      </w:r>
      <w:r w:rsidR="00041C74">
        <w:rPr>
          <w:color w:val="666666"/>
          <w:lang w:val="de-DE"/>
        </w:rPr>
        <w:t xml:space="preserve"> </w:t>
      </w:r>
      <w:r w:rsidR="00041C74" w:rsidRPr="00D301ED">
        <w:rPr>
          <w:color w:val="666666"/>
          <w:lang w:val="de-DE"/>
        </w:rPr>
        <w:t>ideal falls Räume nachträglich umgebaut werden</w:t>
      </w:r>
      <w:r w:rsidR="00041C74">
        <w:rPr>
          <w:color w:val="666666"/>
          <w:lang w:val="de-DE"/>
        </w:rPr>
        <w:t xml:space="preserve"> </w:t>
      </w:r>
      <w:r w:rsidR="00041C74" w:rsidRPr="00D301ED">
        <w:rPr>
          <w:color w:val="666666"/>
          <w:lang w:val="de-DE"/>
        </w:rPr>
        <w:t>müssen.</w:t>
      </w:r>
      <w:r w:rsidR="00041C74">
        <w:rPr>
          <w:color w:val="666666"/>
          <w:lang w:val="de-DE"/>
        </w:rPr>
        <w:t xml:space="preserve"> </w:t>
      </w:r>
    </w:p>
    <w:p w14:paraId="16CE8008" w14:textId="77777777" w:rsidR="0034476B" w:rsidRDefault="0034476B" w:rsidP="00276149">
      <w:pPr>
        <w:spacing w:line="280" w:lineRule="exact"/>
        <w:jc w:val="both"/>
        <w:rPr>
          <w:color w:val="666666"/>
          <w:lang w:val="de-DE"/>
        </w:rPr>
      </w:pPr>
    </w:p>
    <w:p w14:paraId="1526CDAB" w14:textId="53D82165" w:rsidR="00041C74" w:rsidRDefault="00041C74" w:rsidP="00041C74">
      <w:pPr>
        <w:spacing w:line="280" w:lineRule="exact"/>
        <w:jc w:val="both"/>
        <w:rPr>
          <w:color w:val="666666"/>
          <w:lang w:val="de-DE"/>
        </w:rPr>
      </w:pPr>
      <w:r>
        <w:rPr>
          <w:color w:val="666666"/>
          <w:lang w:val="de-DE"/>
        </w:rPr>
        <w:t xml:space="preserve">Außerdem handelt es sich bei den </w:t>
      </w:r>
      <w:r w:rsidR="00A64D61" w:rsidRPr="00A64D61">
        <w:rPr>
          <w:color w:val="666666"/>
          <w:lang w:val="de-DE"/>
        </w:rPr>
        <w:t>Akustikpaneele</w:t>
      </w:r>
      <w:r>
        <w:rPr>
          <w:color w:val="666666"/>
          <w:lang w:val="de-DE"/>
        </w:rPr>
        <w:t xml:space="preserve">n von EGGER um </w:t>
      </w:r>
      <w:r w:rsidR="00A64D61" w:rsidRPr="00A64D61">
        <w:rPr>
          <w:color w:val="666666"/>
          <w:lang w:val="de-DE"/>
        </w:rPr>
        <w:t>recyclingfähige</w:t>
      </w:r>
      <w:r w:rsidR="00F5517F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Verbundplatten</w:t>
      </w:r>
      <w:r w:rsidR="0034476B">
        <w:rPr>
          <w:color w:val="666666"/>
          <w:lang w:val="de-DE"/>
        </w:rPr>
        <w:t>. Diese</w:t>
      </w:r>
      <w:r>
        <w:rPr>
          <w:color w:val="666666"/>
          <w:lang w:val="de-DE"/>
        </w:rPr>
        <w:t xml:space="preserve"> können </w:t>
      </w:r>
      <w:r w:rsidRPr="00A64D61">
        <w:rPr>
          <w:color w:val="666666"/>
          <w:lang w:val="de-DE"/>
        </w:rPr>
        <w:t>am Ende ihrer Lebensdauer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mechanisch zerkleinert und als Rohstoff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für die Herstellung neuer Holzwerkstoffe verwendet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werden.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Der Produktaufbau ermöglicht dank der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Kartonwabenmittellage und der bei der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 xml:space="preserve">Herstellung </w:t>
      </w:r>
      <w:r>
        <w:rPr>
          <w:color w:val="666666"/>
          <w:lang w:val="de-DE"/>
        </w:rPr>
        <w:t>der</w:t>
      </w:r>
      <w:r w:rsidRPr="00A64D61">
        <w:rPr>
          <w:color w:val="666666"/>
          <w:lang w:val="de-DE"/>
        </w:rPr>
        <w:t xml:space="preserve"> Spanplatten eingesetzten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Recyclingmaterialien die gezielte Verwendung der</w:t>
      </w:r>
      <w:r>
        <w:rPr>
          <w:color w:val="666666"/>
          <w:lang w:val="de-DE"/>
        </w:rPr>
        <w:t xml:space="preserve"> </w:t>
      </w:r>
      <w:r w:rsidRPr="00A64D61">
        <w:rPr>
          <w:color w:val="666666"/>
          <w:lang w:val="de-DE"/>
        </w:rPr>
        <w:t>wertvollen Ressource Holz.</w:t>
      </w:r>
      <w:r>
        <w:rPr>
          <w:color w:val="666666"/>
          <w:lang w:val="de-DE"/>
        </w:rPr>
        <w:t xml:space="preserve"> </w:t>
      </w:r>
    </w:p>
    <w:p w14:paraId="4FD3FAC5" w14:textId="77777777" w:rsidR="00A64D61" w:rsidRDefault="00A64D61" w:rsidP="00276149">
      <w:pPr>
        <w:spacing w:line="280" w:lineRule="exact"/>
        <w:jc w:val="both"/>
        <w:rPr>
          <w:color w:val="666666"/>
          <w:lang w:val="de-DE"/>
        </w:rPr>
      </w:pPr>
    </w:p>
    <w:p w14:paraId="048ABDC4" w14:textId="2E637F70" w:rsidR="002D66B0" w:rsidRDefault="00A64D61" w:rsidP="002D66B0">
      <w:pPr>
        <w:spacing w:line="280" w:lineRule="exact"/>
        <w:jc w:val="both"/>
        <w:rPr>
          <w:b/>
          <w:color w:val="666666"/>
          <w:sz w:val="24"/>
          <w:szCs w:val="24"/>
          <w:u w:color="000000"/>
          <w:lang w:val="de-DE"/>
        </w:rPr>
      </w:pPr>
      <w:bookmarkStart w:id="1" w:name="_Hlk214973402"/>
      <w:r>
        <w:rPr>
          <w:b/>
          <w:color w:val="666666"/>
          <w:sz w:val="24"/>
          <w:szCs w:val="24"/>
          <w:u w:color="000000"/>
          <w:lang w:val="de-DE"/>
        </w:rPr>
        <w:t>Integrierte Beleuchtung</w:t>
      </w:r>
    </w:p>
    <w:p w14:paraId="51A8E6F3" w14:textId="77777777" w:rsidR="00A64D61" w:rsidRDefault="00A64D61" w:rsidP="00A64D61">
      <w:pPr>
        <w:jc w:val="both"/>
        <w:rPr>
          <w:color w:val="666666"/>
          <w:lang w:val="de-DE"/>
        </w:rPr>
      </w:pPr>
    </w:p>
    <w:p w14:paraId="704CEA76" w14:textId="1FC569FC" w:rsidR="00A64D61" w:rsidRDefault="00E02715" w:rsidP="00A64D61">
      <w:pPr>
        <w:jc w:val="both"/>
        <w:rPr>
          <w:color w:val="666666"/>
          <w:lang w:val="de-DE"/>
        </w:rPr>
      </w:pPr>
      <w:r>
        <w:rPr>
          <w:color w:val="666666"/>
          <w:lang w:val="de-DE"/>
        </w:rPr>
        <w:t>Neben der Designvielfa</w:t>
      </w:r>
      <w:r w:rsidR="00C240F1">
        <w:rPr>
          <w:color w:val="666666"/>
          <w:lang w:val="de-DE"/>
        </w:rPr>
        <w:t>l</w:t>
      </w:r>
      <w:r>
        <w:rPr>
          <w:color w:val="666666"/>
          <w:lang w:val="de-DE"/>
        </w:rPr>
        <w:t>t von 220 Dekoren können Verarbeiter, Architekten oder auch die Büromöbel-Industrie mit den Akustikpaneelen außerdem für noch mehr Ästhetik sorgen und L</w:t>
      </w:r>
      <w:r w:rsidR="00A64D61" w:rsidRPr="00A64D61">
        <w:rPr>
          <w:color w:val="666666"/>
          <w:lang w:val="de-DE"/>
        </w:rPr>
        <w:t xml:space="preserve">ichtakzente in </w:t>
      </w:r>
      <w:r>
        <w:rPr>
          <w:color w:val="666666"/>
          <w:lang w:val="de-DE"/>
        </w:rPr>
        <w:t>der</w:t>
      </w:r>
      <w:r w:rsidR="00A64D61" w:rsidRPr="00A64D61">
        <w:rPr>
          <w:color w:val="666666"/>
          <w:lang w:val="de-DE"/>
        </w:rPr>
        <w:t xml:space="preserve"> Raumgestaltung</w:t>
      </w:r>
      <w:r>
        <w:rPr>
          <w:color w:val="666666"/>
          <w:lang w:val="de-DE"/>
        </w:rPr>
        <w:t xml:space="preserve"> setzen: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Integrierte LED-Bänder bieten eine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elegante, energiesparende und moderne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 xml:space="preserve">Beleuchtungslösung für </w:t>
      </w:r>
      <w:r>
        <w:rPr>
          <w:color w:val="666666"/>
          <w:lang w:val="de-DE"/>
        </w:rPr>
        <w:t xml:space="preserve">jegliche </w:t>
      </w:r>
      <w:r w:rsidR="00A64D61" w:rsidRPr="00A64D61">
        <w:rPr>
          <w:color w:val="666666"/>
          <w:lang w:val="de-DE"/>
        </w:rPr>
        <w:t>Projekt</w:t>
      </w:r>
      <w:r>
        <w:rPr>
          <w:color w:val="666666"/>
          <w:lang w:val="de-DE"/>
        </w:rPr>
        <w:t>e</w:t>
      </w:r>
      <w:r w:rsidR="00A64D61" w:rsidRPr="00A64D61">
        <w:rPr>
          <w:color w:val="666666"/>
          <w:lang w:val="de-DE"/>
        </w:rPr>
        <w:t>. Sie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ermöglichen eine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individuell angepasste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Beleuchtung, die eine angenehme Atmosphäre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schafft und die Raumgestaltung platzsparend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unterstützt.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Das Häfele LED-Band im Silikonschlauch mit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 xml:space="preserve">10 mm </w:t>
      </w:r>
      <w:r w:rsidR="008B58DE">
        <w:rPr>
          <w:color w:val="666666"/>
          <w:lang w:val="de-DE"/>
        </w:rPr>
        <w:t>Höhe</w:t>
      </w:r>
      <w:r w:rsidR="00A64D61" w:rsidRPr="00A64D61">
        <w:rPr>
          <w:color w:val="666666"/>
          <w:lang w:val="de-DE"/>
        </w:rPr>
        <w:t xml:space="preserve"> und 4 mm </w:t>
      </w:r>
      <w:r w:rsidR="008B58DE">
        <w:rPr>
          <w:color w:val="666666"/>
          <w:lang w:val="de-DE"/>
        </w:rPr>
        <w:t>Breite</w:t>
      </w:r>
      <w:r w:rsidR="00A64D61" w:rsidRPr="00A64D61">
        <w:rPr>
          <w:color w:val="666666"/>
          <w:lang w:val="de-DE"/>
        </w:rPr>
        <w:t xml:space="preserve"> lässt sich perfekt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in die 4 mm Schlitze der EGGER Dekorativen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>Akustikpaneele integrieren.</w:t>
      </w:r>
      <w:r w:rsidR="00A64D61">
        <w:rPr>
          <w:color w:val="666666"/>
          <w:lang w:val="de-DE"/>
        </w:rPr>
        <w:t xml:space="preserve"> </w:t>
      </w:r>
      <w:r w:rsidR="00A64D61" w:rsidRPr="00A64D61">
        <w:rPr>
          <w:color w:val="666666"/>
          <w:lang w:val="de-DE"/>
        </w:rPr>
        <w:t xml:space="preserve">Details dazu finden Sie auf </w:t>
      </w:r>
      <w:hyperlink r:id="rId10" w:history="1">
        <w:r w:rsidR="00A64D61" w:rsidRPr="00CC5A5E">
          <w:rPr>
            <w:rStyle w:val="Hyperlink"/>
            <w:lang w:val="de-DE"/>
          </w:rPr>
          <w:t>www.hafele.com</w:t>
        </w:r>
      </w:hyperlink>
      <w:r w:rsidRPr="008B58DE">
        <w:rPr>
          <w:lang w:val="de-DE"/>
        </w:rPr>
        <w:t xml:space="preserve">. </w:t>
      </w:r>
      <w:r w:rsidR="00A64D61">
        <w:rPr>
          <w:color w:val="666666"/>
          <w:lang w:val="de-DE"/>
        </w:rPr>
        <w:t xml:space="preserve"> </w:t>
      </w:r>
    </w:p>
    <w:p w14:paraId="70397737" w14:textId="77777777" w:rsidR="00F5517F" w:rsidRDefault="00F5517F" w:rsidP="00A64D61">
      <w:pPr>
        <w:jc w:val="both"/>
        <w:rPr>
          <w:color w:val="666666"/>
          <w:lang w:val="de-DE"/>
        </w:rPr>
      </w:pPr>
    </w:p>
    <w:p w14:paraId="262142C0" w14:textId="77777777" w:rsidR="002D66B0" w:rsidRPr="002D66B0" w:rsidRDefault="002D66B0" w:rsidP="002D66B0">
      <w:pPr>
        <w:rPr>
          <w:lang w:val="de-DE"/>
        </w:rPr>
      </w:pPr>
    </w:p>
    <w:bookmarkEnd w:id="1"/>
    <w:p w14:paraId="6F9BAAFE" w14:textId="77777777" w:rsidR="00516E08" w:rsidRDefault="00516E08" w:rsidP="00223549">
      <w:pPr>
        <w:jc w:val="both"/>
        <w:rPr>
          <w:color w:val="666666"/>
          <w:lang w:val="de-DE"/>
        </w:rPr>
      </w:pPr>
    </w:p>
    <w:p w14:paraId="1C3558DA" w14:textId="4D89F6F3" w:rsidR="00E02715" w:rsidRPr="0074392F" w:rsidRDefault="00A77CD8" w:rsidP="00434205">
      <w:pPr>
        <w:spacing w:after="240" w:line="380" w:lineRule="exact"/>
        <w:rPr>
          <w:i/>
          <w:color w:val="666666"/>
          <w:lang w:val="de-DE"/>
        </w:rPr>
      </w:pPr>
      <w:r w:rsidRPr="00A77CD8">
        <w:rPr>
          <w:rFonts w:cs="Arial"/>
          <w:b/>
          <w:color w:val="E31B37"/>
          <w:sz w:val="32"/>
          <w:szCs w:val="32"/>
          <w:lang w:val="de-DE"/>
        </w:rPr>
        <w:t>Bildlegende</w:t>
      </w:r>
    </w:p>
    <w:tbl>
      <w:tblPr>
        <w:tblpPr w:vertAnchor="text" w:horzAnchor="margin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4866"/>
        <w:gridCol w:w="3639"/>
      </w:tblGrid>
      <w:tr w:rsidR="00CC1E43" w:rsidRPr="00C20868" w14:paraId="3BA0635C" w14:textId="77777777" w:rsidTr="008C197E">
        <w:tc>
          <w:tcPr>
            <w:tcW w:w="4773" w:type="dxa"/>
          </w:tcPr>
          <w:p w14:paraId="39B8AE85" w14:textId="77777777" w:rsidR="00E02715" w:rsidRDefault="00E02715" w:rsidP="008C197E">
            <w:pPr>
              <w:spacing w:before="216"/>
              <w:rPr>
                <w:color w:val="666666"/>
                <w:lang w:val="de-DE"/>
              </w:rPr>
            </w:pPr>
            <w:r>
              <w:rPr>
                <w:noProof/>
              </w:rPr>
              <w:drawing>
                <wp:inline distT="0" distB="0" distL="0" distR="0" wp14:anchorId="20515C20" wp14:editId="6C47F451">
                  <wp:extent cx="1868310" cy="2838450"/>
                  <wp:effectExtent l="0" t="0" r="0" b="0"/>
                  <wp:docPr id="125298527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44325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467" cy="284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55CD54" w14:textId="513357B5" w:rsidR="008C197E" w:rsidRPr="0074392F" w:rsidRDefault="000D3443" w:rsidP="008C197E">
            <w:pPr>
              <w:spacing w:before="216"/>
              <w:rPr>
                <w:color w:val="666666"/>
                <w:lang w:val="de-DE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04D28F6" wp14:editId="65457A70">
                  <wp:extent cx="2952750" cy="2094852"/>
                  <wp:effectExtent l="0" t="0" r="0" b="1270"/>
                  <wp:docPr id="181661043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874154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3810" cy="2116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2E63F166" w14:textId="387D6184" w:rsidR="00E02715" w:rsidRDefault="00847C0D" w:rsidP="00E02715">
            <w:pPr>
              <w:spacing w:before="216" w:line="280" w:lineRule="atLeast"/>
              <w:rPr>
                <w:color w:val="666666"/>
                <w:lang w:val="de-DE"/>
              </w:rPr>
            </w:pPr>
            <w:r>
              <w:rPr>
                <w:color w:val="666666"/>
                <w:lang w:val="de-DE"/>
              </w:rPr>
              <w:lastRenderedPageBreak/>
              <w:t>EGGER Dekorative Akustikpaneele sorgen mit i</w:t>
            </w:r>
            <w:r w:rsidRPr="00A64D61">
              <w:rPr>
                <w:color w:val="666666"/>
                <w:lang w:val="de-DE"/>
              </w:rPr>
              <w:t>ntegrierte</w:t>
            </w:r>
            <w:r>
              <w:rPr>
                <w:color w:val="666666"/>
                <w:lang w:val="de-DE"/>
              </w:rPr>
              <w:t>n</w:t>
            </w:r>
            <w:r w:rsidRPr="00A64D61">
              <w:rPr>
                <w:color w:val="666666"/>
                <w:lang w:val="de-DE"/>
              </w:rPr>
              <w:t xml:space="preserve"> LED-Bänder</w:t>
            </w:r>
            <w:r>
              <w:rPr>
                <w:color w:val="666666"/>
                <w:lang w:val="de-DE"/>
              </w:rPr>
              <w:t>n von Häfele nicht nur für ein akustisches, sondern auch für ein ästhetisches Highlight.</w:t>
            </w:r>
          </w:p>
          <w:p w14:paraId="64351F9D" w14:textId="18ABBB5D" w:rsidR="000D3443" w:rsidRDefault="000D3443" w:rsidP="00E02715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749DBED8" w14:textId="77777777" w:rsidR="00E02715" w:rsidRDefault="00E02715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125933BD" w14:textId="77777777" w:rsidR="00E02715" w:rsidRDefault="00E02715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010E6054" w14:textId="77777777" w:rsidR="00E02715" w:rsidRDefault="00E02715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24E77774" w14:textId="77777777" w:rsidR="00E02715" w:rsidRDefault="00E02715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7E926E99" w14:textId="77777777" w:rsidR="00E02715" w:rsidRDefault="00E02715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75BC3A35" w14:textId="4D7D7DE0" w:rsidR="00E02715" w:rsidRDefault="00E02715" w:rsidP="00E02715">
            <w:pPr>
              <w:spacing w:before="216" w:line="280" w:lineRule="atLeast"/>
              <w:rPr>
                <w:color w:val="666666"/>
                <w:lang w:val="de-DE"/>
              </w:rPr>
            </w:pPr>
            <w:r w:rsidRPr="00A3017B">
              <w:rPr>
                <w:color w:val="666666"/>
                <w:lang w:val="de-DE"/>
              </w:rPr>
              <w:lastRenderedPageBreak/>
              <w:t>EGGER Dekorative Akustikpaneele lassen sich dank</w:t>
            </w:r>
            <w:r>
              <w:rPr>
                <w:color w:val="666666"/>
                <w:lang w:val="de-DE"/>
              </w:rPr>
              <w:t xml:space="preserve"> </w:t>
            </w:r>
            <w:r w:rsidRPr="00A3017B">
              <w:rPr>
                <w:color w:val="666666"/>
                <w:lang w:val="de-DE"/>
              </w:rPr>
              <w:t>der Dekorvielfalt und dem Materialverbund von</w:t>
            </w:r>
            <w:r>
              <w:rPr>
                <w:color w:val="666666"/>
                <w:lang w:val="de-DE"/>
              </w:rPr>
              <w:t xml:space="preserve"> </w:t>
            </w:r>
            <w:r w:rsidRPr="00A3017B">
              <w:rPr>
                <w:color w:val="666666"/>
                <w:lang w:val="de-DE"/>
              </w:rPr>
              <w:t>220 Dekor-Struktur-Kombinationen der Kollektion</w:t>
            </w:r>
            <w:r>
              <w:rPr>
                <w:color w:val="666666"/>
                <w:lang w:val="de-DE"/>
              </w:rPr>
              <w:t xml:space="preserve"> </w:t>
            </w:r>
            <w:r w:rsidRPr="00A3017B">
              <w:rPr>
                <w:color w:val="666666"/>
                <w:lang w:val="de-DE"/>
              </w:rPr>
              <w:t>Dekorativ 26+ harmonisch in das Gesamtdesign</w:t>
            </w:r>
            <w:r>
              <w:rPr>
                <w:color w:val="666666"/>
                <w:lang w:val="de-DE"/>
              </w:rPr>
              <w:t xml:space="preserve"> </w:t>
            </w:r>
            <w:r w:rsidRPr="00A3017B">
              <w:rPr>
                <w:color w:val="666666"/>
                <w:lang w:val="de-DE"/>
              </w:rPr>
              <w:t>eines Raumes einfügen.</w:t>
            </w:r>
          </w:p>
          <w:p w14:paraId="1BB2F652" w14:textId="032A71B9" w:rsidR="00E02715" w:rsidRPr="008C197E" w:rsidRDefault="00E02715" w:rsidP="00E02715">
            <w:pPr>
              <w:spacing w:before="216" w:line="280" w:lineRule="atLeast"/>
              <w:rPr>
                <w:color w:val="666666"/>
                <w:lang w:val="de-DE"/>
              </w:rPr>
            </w:pPr>
          </w:p>
        </w:tc>
      </w:tr>
      <w:tr w:rsidR="00CC1E43" w:rsidRPr="00C20868" w14:paraId="14D9F9D4" w14:textId="77777777" w:rsidTr="008C197E">
        <w:tc>
          <w:tcPr>
            <w:tcW w:w="4773" w:type="dxa"/>
          </w:tcPr>
          <w:p w14:paraId="182D388C" w14:textId="77777777" w:rsidR="000D3443" w:rsidRDefault="000D3443" w:rsidP="00E02715">
            <w:pPr>
              <w:spacing w:before="216"/>
              <w:rPr>
                <w:noProof/>
                <w:lang w:val="de-DE" w:eastAsia="en-US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9F6D692" wp14:editId="4B6CA6DF">
                  <wp:extent cx="2952750" cy="1920674"/>
                  <wp:effectExtent l="0" t="0" r="0" b="3810"/>
                  <wp:docPr id="826141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141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7567" cy="1936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108369" w14:textId="0F77F4DC" w:rsidR="00847C0D" w:rsidRPr="00052D5E" w:rsidRDefault="00CC1E43" w:rsidP="00E02715">
            <w:pPr>
              <w:spacing w:before="216"/>
              <w:rPr>
                <w:noProof/>
                <w:lang w:val="de-DE" w:eastAsia="en-US"/>
              </w:rPr>
            </w:pPr>
            <w:r>
              <w:rPr>
                <w:noProof/>
              </w:rPr>
              <w:drawing>
                <wp:inline distT="0" distB="0" distL="0" distR="0" wp14:anchorId="07F95C5D" wp14:editId="7E197DF0">
                  <wp:extent cx="2952750" cy="1965381"/>
                  <wp:effectExtent l="0" t="0" r="0" b="0"/>
                  <wp:docPr id="5335062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5062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072" cy="1968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6FD8CCC1" w14:textId="291AAE95" w:rsidR="008C197E" w:rsidRDefault="00041C74" w:rsidP="00041C74">
            <w:pPr>
              <w:spacing w:before="216" w:line="280" w:lineRule="atLeast"/>
              <w:rPr>
                <w:color w:val="666666"/>
                <w:lang w:val="de-DE"/>
              </w:rPr>
            </w:pPr>
            <w:r w:rsidRPr="00041C74">
              <w:rPr>
                <w:color w:val="666666"/>
                <w:lang w:val="de-DE"/>
              </w:rPr>
              <w:t xml:space="preserve">Die flexible Anwendung </w:t>
            </w:r>
            <w:r>
              <w:rPr>
                <w:color w:val="666666"/>
                <w:lang w:val="de-DE"/>
              </w:rPr>
              <w:t xml:space="preserve">der Akustikpaneele </w:t>
            </w:r>
            <w:r w:rsidRPr="00041C74">
              <w:rPr>
                <w:color w:val="666666"/>
                <w:lang w:val="de-DE"/>
              </w:rPr>
              <w:t>in Kombination mit dem EGGER Dekor- und Materialverbund ermöglicht es, sowohl ästhetische als auch akustische Anforderungen</w:t>
            </w:r>
            <w:r w:rsidR="0017494F">
              <w:rPr>
                <w:color w:val="666666"/>
                <w:lang w:val="de-DE"/>
              </w:rPr>
              <w:t xml:space="preserve"> </w:t>
            </w:r>
            <w:r w:rsidRPr="00041C74">
              <w:rPr>
                <w:color w:val="666666"/>
                <w:lang w:val="de-DE"/>
              </w:rPr>
              <w:t>zu vereinen und ein ansprechendes Raumklima zu schaffen.</w:t>
            </w:r>
          </w:p>
          <w:p w14:paraId="7B2C6101" w14:textId="33CCD94C" w:rsidR="000D3443" w:rsidRDefault="000D3443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53E2C1AB" w14:textId="2ACF66AF" w:rsidR="00847C0D" w:rsidRDefault="00847C0D" w:rsidP="008C197E">
            <w:pPr>
              <w:spacing w:before="216" w:line="280" w:lineRule="atLeast"/>
              <w:rPr>
                <w:color w:val="666666"/>
                <w:lang w:val="de-DE"/>
              </w:rPr>
            </w:pPr>
            <w:r>
              <w:rPr>
                <w:color w:val="666666"/>
                <w:lang w:val="de-DE"/>
              </w:rPr>
              <w:br/>
              <w:t xml:space="preserve">Auch im EGGER Besucherforum in St. Johann in Tirol kommen die </w:t>
            </w:r>
            <w:r w:rsidR="0017494F">
              <w:rPr>
                <w:color w:val="666666"/>
                <w:lang w:val="de-DE"/>
              </w:rPr>
              <w:t>D</w:t>
            </w:r>
            <w:r>
              <w:rPr>
                <w:color w:val="666666"/>
                <w:lang w:val="de-DE"/>
              </w:rPr>
              <w:t>ekorativen Akustikpaneele unter der Decke zum Einsatz.</w:t>
            </w:r>
          </w:p>
          <w:p w14:paraId="4288693B" w14:textId="0E523F0D" w:rsidR="000D3443" w:rsidRDefault="000D3443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7069343D" w14:textId="77777777" w:rsidR="000D3443" w:rsidRDefault="000D3443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612FB3B1" w14:textId="77777777" w:rsidR="000D3443" w:rsidRDefault="000D3443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09B545BD" w14:textId="77777777" w:rsidR="000D3443" w:rsidRDefault="000D3443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7B8E1574" w14:textId="4750A866" w:rsidR="000D3443" w:rsidRPr="000D3443" w:rsidRDefault="000D3443" w:rsidP="008C197E">
            <w:pPr>
              <w:spacing w:before="216" w:line="280" w:lineRule="atLeast"/>
              <w:rPr>
                <w:color w:val="666666"/>
                <w:lang w:val="de-DE"/>
              </w:rPr>
            </w:pPr>
          </w:p>
        </w:tc>
      </w:tr>
      <w:tr w:rsidR="00CC1E43" w:rsidRPr="00E113C2" w14:paraId="4FB84291" w14:textId="77777777" w:rsidTr="008C197E">
        <w:tc>
          <w:tcPr>
            <w:tcW w:w="4773" w:type="dxa"/>
          </w:tcPr>
          <w:p w14:paraId="09D6CCE5" w14:textId="19976C70" w:rsidR="008C197E" w:rsidRDefault="000D3443" w:rsidP="008C197E">
            <w:pPr>
              <w:spacing w:before="216"/>
              <w:rPr>
                <w:noProof/>
                <w:lang w:val="en-US" w:eastAsia="en-US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127B77D" wp14:editId="54B17640">
                  <wp:extent cx="2944195" cy="1943100"/>
                  <wp:effectExtent l="0" t="0" r="8890" b="0"/>
                  <wp:docPr id="98907012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070122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5328" cy="1957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1ECF98" w14:textId="77777777" w:rsidR="00A3017B" w:rsidRDefault="000D3443" w:rsidP="008C197E">
            <w:pPr>
              <w:spacing w:before="216"/>
              <w:rPr>
                <w:noProof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7FA6C468" wp14:editId="45162442">
                  <wp:extent cx="2943860" cy="1973630"/>
                  <wp:effectExtent l="0" t="0" r="8890" b="7620"/>
                  <wp:docPr id="6529136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91368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426" cy="198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520912" w14:textId="28679341" w:rsidR="000D3443" w:rsidRPr="00A77CD8" w:rsidRDefault="00C74E82" w:rsidP="00C74E82">
            <w:pPr>
              <w:spacing w:before="216"/>
              <w:rPr>
                <w:noProof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7279EE6F" wp14:editId="04C205A0">
                  <wp:extent cx="2945250" cy="1651000"/>
                  <wp:effectExtent l="0" t="0" r="7620" b="6350"/>
                  <wp:docPr id="39578541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78541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653" cy="1657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6FF8746D" w14:textId="2F11D89B" w:rsidR="000D3443" w:rsidRDefault="00E87FAB" w:rsidP="00E87FAB">
            <w:pPr>
              <w:spacing w:before="216" w:line="280" w:lineRule="atLeast"/>
              <w:rPr>
                <w:color w:val="666666"/>
                <w:lang w:val="de-DE"/>
              </w:rPr>
            </w:pPr>
            <w:r w:rsidRPr="00E87FAB">
              <w:rPr>
                <w:color w:val="666666"/>
                <w:lang w:val="de-DE"/>
              </w:rPr>
              <w:t>Eine gute Akustik trägt zu einer angenehmen</w:t>
            </w:r>
            <w:r>
              <w:rPr>
                <w:color w:val="666666"/>
                <w:lang w:val="de-DE"/>
              </w:rPr>
              <w:t xml:space="preserve"> </w:t>
            </w:r>
            <w:r w:rsidRPr="00E87FAB">
              <w:rPr>
                <w:color w:val="666666"/>
                <w:lang w:val="de-DE"/>
              </w:rPr>
              <w:t>Atmosphäre bei, die das Wohlbefinden fördert.</w:t>
            </w:r>
          </w:p>
          <w:p w14:paraId="690244EA" w14:textId="1B8E22C7" w:rsidR="00A3017B" w:rsidRDefault="00CC1E43" w:rsidP="00A3017B">
            <w:pPr>
              <w:spacing w:before="216" w:line="280" w:lineRule="atLeast"/>
              <w:rPr>
                <w:color w:val="666666"/>
                <w:lang w:val="de-DE"/>
              </w:rPr>
            </w:pPr>
            <w:r>
              <w:rPr>
                <w:color w:val="666666"/>
                <w:lang w:val="de-DE"/>
              </w:rPr>
              <w:br/>
            </w:r>
            <w:r>
              <w:rPr>
                <w:color w:val="666666"/>
                <w:lang w:val="de-DE"/>
              </w:rPr>
              <w:br/>
            </w:r>
          </w:p>
          <w:p w14:paraId="402DDA3F" w14:textId="77777777" w:rsidR="00A3017B" w:rsidRDefault="00A3017B" w:rsidP="00A3017B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1D3C96A3" w14:textId="77777777" w:rsidR="000D3443" w:rsidRDefault="000D3443" w:rsidP="00A3017B">
            <w:pPr>
              <w:spacing w:before="216" w:line="280" w:lineRule="atLeast"/>
              <w:rPr>
                <w:color w:val="666666"/>
                <w:lang w:val="de-DE"/>
              </w:rPr>
            </w:pPr>
          </w:p>
          <w:p w14:paraId="022387C2" w14:textId="3ACAACD9" w:rsidR="008C197E" w:rsidRDefault="00F5517F" w:rsidP="00A3017B">
            <w:pPr>
              <w:spacing w:before="216" w:line="280" w:lineRule="atLeast"/>
              <w:rPr>
                <w:color w:val="666666"/>
                <w:lang w:val="de-DE"/>
              </w:rPr>
            </w:pPr>
            <w:r>
              <w:rPr>
                <w:color w:val="666666"/>
                <w:lang w:val="de-DE"/>
              </w:rPr>
              <w:br/>
            </w:r>
            <w:r w:rsidR="00A3017B" w:rsidRPr="00A3017B">
              <w:rPr>
                <w:color w:val="666666"/>
                <w:lang w:val="de-DE"/>
              </w:rPr>
              <w:t>EGGER Dekorative Akustikpaneele</w:t>
            </w:r>
            <w:r w:rsidR="00E87FAB" w:rsidRPr="00A64D61">
              <w:rPr>
                <w:color w:val="666666"/>
                <w:lang w:val="de-DE"/>
              </w:rPr>
              <w:t xml:space="preserve"> </w:t>
            </w:r>
            <w:r w:rsidR="00E87FAB">
              <w:rPr>
                <w:color w:val="666666"/>
                <w:lang w:val="de-DE"/>
              </w:rPr>
              <w:t xml:space="preserve">können </w:t>
            </w:r>
            <w:r w:rsidR="00E87FAB" w:rsidRPr="00A64D61">
              <w:rPr>
                <w:color w:val="666666"/>
                <w:lang w:val="de-DE"/>
              </w:rPr>
              <w:t>als Designelement eingesetzt werden,</w:t>
            </w:r>
            <w:r w:rsidR="00E87FAB">
              <w:rPr>
                <w:color w:val="666666"/>
                <w:lang w:val="de-DE"/>
              </w:rPr>
              <w:t xml:space="preserve"> </w:t>
            </w:r>
            <w:r w:rsidR="00E87FAB" w:rsidRPr="00A64D61">
              <w:rPr>
                <w:color w:val="666666"/>
                <w:lang w:val="de-DE"/>
              </w:rPr>
              <w:t>das nicht nur funktional ist, sondern auch zur</w:t>
            </w:r>
            <w:r w:rsidR="00E87FAB">
              <w:rPr>
                <w:color w:val="666666"/>
                <w:lang w:val="de-DE"/>
              </w:rPr>
              <w:t xml:space="preserve"> </w:t>
            </w:r>
            <w:r w:rsidR="00E87FAB" w:rsidRPr="00A64D61">
              <w:rPr>
                <w:color w:val="666666"/>
                <w:lang w:val="de-DE"/>
              </w:rPr>
              <w:t>visuellen Attraktivität eines Raumes beiträgt.</w:t>
            </w:r>
          </w:p>
          <w:p w14:paraId="533ED3AD" w14:textId="256C1894" w:rsidR="00CC1E43" w:rsidRDefault="00CC1E43" w:rsidP="00A3017B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AT"/>
              </w:rPr>
              <w:br/>
            </w:r>
          </w:p>
          <w:p w14:paraId="46DBB7CB" w14:textId="77777777" w:rsidR="00C74E82" w:rsidRDefault="00C74E82" w:rsidP="00A3017B">
            <w:pPr>
              <w:spacing w:before="216" w:line="280" w:lineRule="atLeast"/>
              <w:rPr>
                <w:color w:val="666666"/>
                <w:lang w:val="de-AT"/>
              </w:rPr>
            </w:pPr>
          </w:p>
          <w:p w14:paraId="29DFD4A3" w14:textId="77777777" w:rsidR="00E87FAB" w:rsidRDefault="00E87FAB" w:rsidP="00E87FAB">
            <w:pPr>
              <w:spacing w:before="216" w:line="280" w:lineRule="atLeast"/>
              <w:rPr>
                <w:color w:val="666666"/>
                <w:lang w:val="de-AT"/>
              </w:rPr>
            </w:pPr>
            <w:r>
              <w:rPr>
                <w:color w:val="666666"/>
                <w:lang w:val="de-AT"/>
              </w:rPr>
              <w:br/>
            </w:r>
            <w:r w:rsidRPr="00E87FAB">
              <w:rPr>
                <w:color w:val="666666"/>
                <w:lang w:val="de-AT"/>
              </w:rPr>
              <w:t>Die flexible</w:t>
            </w:r>
            <w:r>
              <w:rPr>
                <w:color w:val="666666"/>
                <w:lang w:val="de-AT"/>
              </w:rPr>
              <w:t xml:space="preserve"> </w:t>
            </w:r>
            <w:r w:rsidRPr="00E87FAB">
              <w:rPr>
                <w:color w:val="666666"/>
                <w:lang w:val="de-AT"/>
              </w:rPr>
              <w:t>Anwendung ermöglicht es</w:t>
            </w:r>
            <w:r>
              <w:rPr>
                <w:color w:val="666666"/>
                <w:lang w:val="de-AT"/>
              </w:rPr>
              <w:t xml:space="preserve">, </w:t>
            </w:r>
            <w:r w:rsidRPr="00E87FAB">
              <w:rPr>
                <w:color w:val="666666"/>
                <w:lang w:val="de-AT"/>
              </w:rPr>
              <w:t>sowohl</w:t>
            </w:r>
            <w:r>
              <w:rPr>
                <w:color w:val="666666"/>
                <w:lang w:val="de-AT"/>
              </w:rPr>
              <w:t xml:space="preserve"> </w:t>
            </w:r>
            <w:r w:rsidRPr="00E87FAB">
              <w:rPr>
                <w:color w:val="666666"/>
                <w:lang w:val="de-AT"/>
              </w:rPr>
              <w:t>ästhetische als auch akustische Anforderungen</w:t>
            </w:r>
            <w:r>
              <w:rPr>
                <w:color w:val="666666"/>
                <w:lang w:val="de-AT"/>
              </w:rPr>
              <w:t xml:space="preserve"> </w:t>
            </w:r>
            <w:r w:rsidRPr="00E87FAB">
              <w:rPr>
                <w:color w:val="666666"/>
                <w:lang w:val="de-AT"/>
              </w:rPr>
              <w:t xml:space="preserve">harmonisch zu </w:t>
            </w:r>
            <w:r>
              <w:rPr>
                <w:color w:val="666666"/>
                <w:lang w:val="de-AT"/>
              </w:rPr>
              <w:t>vereinen.</w:t>
            </w:r>
          </w:p>
          <w:p w14:paraId="2B329CDB" w14:textId="01181BE5" w:rsidR="00C74E82" w:rsidRPr="00A3017B" w:rsidRDefault="00C74E82" w:rsidP="00E87FAB">
            <w:pPr>
              <w:spacing w:before="216" w:line="280" w:lineRule="atLeast"/>
              <w:rPr>
                <w:color w:val="666666"/>
                <w:lang w:val="de-AT"/>
              </w:rPr>
            </w:pPr>
          </w:p>
        </w:tc>
      </w:tr>
    </w:tbl>
    <w:p w14:paraId="090B0EAA" w14:textId="77777777" w:rsidR="00A3017B" w:rsidRDefault="00A3017B" w:rsidP="007068DE">
      <w:pPr>
        <w:rPr>
          <w:rStyle w:val="FOTOS"/>
          <w:color w:val="595959"/>
          <w:lang w:val="de-DE"/>
        </w:rPr>
      </w:pPr>
    </w:p>
    <w:p w14:paraId="6ADE99AD" w14:textId="6E854092" w:rsidR="008272B0" w:rsidRDefault="00A77CD8" w:rsidP="007068DE">
      <w:pPr>
        <w:rPr>
          <w:rStyle w:val="Copyright"/>
          <w:color w:val="595959"/>
          <w:lang w:val="de-DE"/>
        </w:rPr>
      </w:pPr>
      <w:r w:rsidRPr="00A77CD8">
        <w:rPr>
          <w:rStyle w:val="FOTOS"/>
          <w:color w:val="595959"/>
          <w:lang w:val="de-DE"/>
        </w:rPr>
        <w:t>FOTOS:</w:t>
      </w:r>
      <w:r w:rsidRPr="00A77CD8">
        <w:rPr>
          <w:rStyle w:val="Copyright"/>
          <w:color w:val="595959"/>
          <w:lang w:val="de-DE"/>
        </w:rPr>
        <w:t xml:space="preserve"> EGGER Holzwerkstoffe, Abdruck bei Nennung des Rechteinhabers honorarfrei</w:t>
      </w:r>
      <w:bookmarkEnd w:id="0"/>
    </w:p>
    <w:p w14:paraId="78BA7C5A" w14:textId="77777777" w:rsidR="008272B0" w:rsidRPr="008272B0" w:rsidRDefault="008272B0" w:rsidP="007068DE">
      <w:pPr>
        <w:rPr>
          <w:rStyle w:val="FOTOS"/>
          <w:b w:val="0"/>
          <w:bCs w:val="0"/>
          <w:color w:val="595959"/>
          <w:lang w:val="de-DE"/>
        </w:rPr>
      </w:pPr>
      <w:r w:rsidRPr="00AC2843">
        <w:rPr>
          <w:rStyle w:val="FOTOS"/>
          <w:caps/>
          <w:color w:val="595959"/>
          <w:lang w:val="de-DE"/>
        </w:rPr>
        <w:t>REPRODUKTION:</w:t>
      </w:r>
      <w:r>
        <w:rPr>
          <w:rStyle w:val="Copyright"/>
          <w:color w:val="595959"/>
          <w:lang w:val="de-DE"/>
        </w:rPr>
        <w:t xml:space="preserve"> Bei allen erwähnten Dekoren handelt es sich um Reproduktionen.</w:t>
      </w:r>
    </w:p>
    <w:p w14:paraId="2541884D" w14:textId="27589DDC" w:rsidR="00D9580D" w:rsidRPr="00CC1E43" w:rsidRDefault="00D9580D" w:rsidP="007068DE">
      <w:pPr>
        <w:rPr>
          <w:rStyle w:val="Copyright"/>
          <w:color w:val="595959"/>
          <w:szCs w:val="16"/>
          <w:lang w:val="en-US"/>
        </w:rPr>
      </w:pPr>
      <w:r w:rsidRPr="00CC1E43">
        <w:rPr>
          <w:rStyle w:val="FOTOS"/>
          <w:caps/>
          <w:color w:val="595959"/>
          <w:lang w:val="en-US"/>
        </w:rPr>
        <w:t xml:space="preserve">Bilddownload: </w:t>
      </w:r>
      <w:hyperlink r:id="rId18" w:history="1">
        <w:r w:rsidR="00CC1E43" w:rsidRPr="00CC1E43">
          <w:rPr>
            <w:rStyle w:val="Hyperlink"/>
            <w:sz w:val="16"/>
            <w:lang w:val="en-US"/>
          </w:rPr>
          <w:t>https://celum.egger.com/pinaccess/showpin.do?pinCode=e1T4ogucoa1B</w:t>
        </w:r>
      </w:hyperlink>
      <w:r w:rsidR="00CC1E43" w:rsidRPr="00CC1E43">
        <w:rPr>
          <w:rStyle w:val="Copyright"/>
          <w:color w:val="595959"/>
          <w:lang w:val="en-US"/>
        </w:rPr>
        <w:t xml:space="preserve"> </w:t>
      </w:r>
    </w:p>
    <w:p w14:paraId="421F7BBC" w14:textId="77777777" w:rsidR="004E41AF" w:rsidRPr="00CC1E43" w:rsidRDefault="004E41AF" w:rsidP="007068DE">
      <w:pPr>
        <w:rPr>
          <w:rStyle w:val="Copyright"/>
          <w:color w:val="595959"/>
          <w:lang w:val="en-US"/>
        </w:rPr>
      </w:pPr>
    </w:p>
    <w:p w14:paraId="673F1C45" w14:textId="77777777" w:rsidR="00847C0D" w:rsidRPr="00CC1E43" w:rsidRDefault="00847C0D" w:rsidP="008C197E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en-US"/>
        </w:rPr>
      </w:pPr>
    </w:p>
    <w:p w14:paraId="5109FF13" w14:textId="77777777" w:rsidR="00847C0D" w:rsidRPr="00CC1E43" w:rsidRDefault="00847C0D" w:rsidP="008C197E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en-US"/>
        </w:rPr>
      </w:pPr>
    </w:p>
    <w:p w14:paraId="031DE6E2" w14:textId="77777777" w:rsidR="00847C0D" w:rsidRPr="00CC1E43" w:rsidRDefault="00847C0D" w:rsidP="008C197E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en-US"/>
        </w:rPr>
      </w:pPr>
    </w:p>
    <w:p w14:paraId="5C55F83B" w14:textId="77777777" w:rsidR="00847C0D" w:rsidRPr="00CC1E43" w:rsidRDefault="00847C0D" w:rsidP="008C197E">
      <w:pPr>
        <w:tabs>
          <w:tab w:val="left" w:pos="992"/>
        </w:tabs>
        <w:spacing w:line="280" w:lineRule="exact"/>
        <w:ind w:right="-1701"/>
        <w:jc w:val="both"/>
        <w:rPr>
          <w:b/>
          <w:color w:val="E31B37"/>
          <w:sz w:val="16"/>
          <w:szCs w:val="16"/>
          <w:lang w:val="en-US"/>
        </w:rPr>
      </w:pPr>
    </w:p>
    <w:p w14:paraId="0921A33D" w14:textId="06BEAF41" w:rsidR="008C197E" w:rsidRPr="004E06FC" w:rsidRDefault="008C197E" w:rsidP="008C197E">
      <w:pPr>
        <w:tabs>
          <w:tab w:val="left" w:pos="992"/>
        </w:tabs>
        <w:spacing w:line="280" w:lineRule="exact"/>
        <w:ind w:right="-1701"/>
        <w:jc w:val="both"/>
        <w:rPr>
          <w:color w:val="666666"/>
          <w:lang w:val="de-DE"/>
        </w:rPr>
      </w:pPr>
      <w:r w:rsidRPr="00B410F3">
        <w:rPr>
          <w:b/>
          <w:color w:val="E31B37"/>
          <w:sz w:val="16"/>
          <w:szCs w:val="16"/>
          <w:lang w:val="de-DE"/>
        </w:rPr>
        <w:lastRenderedPageBreak/>
        <w:t>Für Rückfragen:</w:t>
      </w:r>
    </w:p>
    <w:p w14:paraId="6A8004AB" w14:textId="77777777" w:rsidR="008C197E" w:rsidRPr="004E06FC" w:rsidRDefault="008C197E" w:rsidP="008C197E">
      <w:pPr>
        <w:pStyle w:val="Adressebold"/>
        <w:framePr w:hSpace="0" w:wrap="auto" w:vAnchor="margin" w:hAnchor="text" w:yAlign="inline"/>
        <w:spacing w:before="0" w:line="280" w:lineRule="exact"/>
        <w:ind w:right="-1701"/>
        <w:suppressOverlap w:val="0"/>
        <w:rPr>
          <w:b w:val="0"/>
          <w:color w:val="666666"/>
          <w:szCs w:val="16"/>
        </w:rPr>
      </w:pPr>
      <w:r>
        <w:rPr>
          <w:b w:val="0"/>
          <w:color w:val="666666"/>
          <w:szCs w:val="16"/>
        </w:rPr>
        <w:t xml:space="preserve">EGGER </w:t>
      </w:r>
      <w:r w:rsidRPr="004E06FC">
        <w:rPr>
          <w:b w:val="0"/>
          <w:color w:val="666666"/>
          <w:szCs w:val="16"/>
        </w:rPr>
        <w:t>Holzwerkstoffe</w:t>
      </w:r>
      <w:r>
        <w:rPr>
          <w:b w:val="0"/>
          <w:color w:val="666666"/>
          <w:szCs w:val="16"/>
        </w:rPr>
        <w:t xml:space="preserve"> Brilon GmbH &amp; Co. KG</w:t>
      </w:r>
    </w:p>
    <w:p w14:paraId="4C400616" w14:textId="77777777" w:rsidR="008C197E" w:rsidRPr="004E06FC" w:rsidRDefault="008C197E" w:rsidP="008C197E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>
        <w:rPr>
          <w:color w:val="666666"/>
          <w:lang w:val="de-DE"/>
        </w:rPr>
        <w:t>Christina Siebertz</w:t>
      </w:r>
    </w:p>
    <w:p w14:paraId="4F365E65" w14:textId="77777777" w:rsidR="008C197E" w:rsidRPr="004E06FC" w:rsidRDefault="008C197E" w:rsidP="008C197E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de-DE"/>
        </w:rPr>
      </w:pPr>
      <w:r>
        <w:rPr>
          <w:color w:val="666666"/>
          <w:lang w:val="de-DE"/>
        </w:rPr>
        <w:t>Im Kissen 19</w:t>
      </w:r>
    </w:p>
    <w:p w14:paraId="73D031D0" w14:textId="77777777" w:rsidR="008C197E" w:rsidRPr="00F65AEC" w:rsidRDefault="008C197E" w:rsidP="008C197E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fr-FR"/>
        </w:rPr>
      </w:pPr>
      <w:r w:rsidRPr="00F65AEC">
        <w:rPr>
          <w:color w:val="666666"/>
          <w:lang w:val="fr-FR"/>
        </w:rPr>
        <w:t xml:space="preserve">59929 Brilon </w:t>
      </w:r>
    </w:p>
    <w:p w14:paraId="1513F2B3" w14:textId="77777777" w:rsidR="008C197E" w:rsidRPr="00F65AEC" w:rsidRDefault="008C197E" w:rsidP="008C197E">
      <w:pPr>
        <w:pStyle w:val="Adresse"/>
        <w:framePr w:hSpace="0" w:wrap="auto" w:vAnchor="margin" w:hAnchor="text" w:yAlign="inline"/>
        <w:spacing w:before="0" w:line="280" w:lineRule="exact"/>
        <w:ind w:right="-1701"/>
        <w:suppressOverlap w:val="0"/>
        <w:rPr>
          <w:color w:val="666666"/>
          <w:lang w:val="fr-FR"/>
        </w:rPr>
      </w:pPr>
      <w:r w:rsidRPr="00F65AEC">
        <w:rPr>
          <w:color w:val="666666"/>
          <w:lang w:val="fr-FR"/>
        </w:rPr>
        <w:t>T</w:t>
      </w:r>
      <w:r w:rsidRPr="00F65AEC">
        <w:rPr>
          <w:color w:val="666666"/>
          <w:lang w:val="fr-FR"/>
        </w:rPr>
        <w:tab/>
        <w:t>+49 2961 – 770 22254</w:t>
      </w:r>
    </w:p>
    <w:p w14:paraId="1D84B89F" w14:textId="28D12071" w:rsidR="003C1734" w:rsidRPr="008C197E" w:rsidRDefault="008C197E" w:rsidP="00206B7A">
      <w:pPr>
        <w:pStyle w:val="Adresse"/>
        <w:framePr w:hSpace="0" w:wrap="auto" w:vAnchor="margin" w:hAnchor="text" w:yAlign="inline"/>
        <w:spacing w:before="0" w:after="672" w:line="280" w:lineRule="exact"/>
        <w:ind w:right="-1701"/>
        <w:suppressOverlap w:val="0"/>
        <w:rPr>
          <w:color w:val="666666"/>
          <w:lang w:val="fr-FR"/>
        </w:rPr>
      </w:pPr>
      <w:hyperlink r:id="rId19" w:history="1">
        <w:r w:rsidRPr="00F65AEC">
          <w:rPr>
            <w:rStyle w:val="Hyperlink"/>
            <w:lang w:val="fr-FR"/>
          </w:rPr>
          <w:t>christina.siebertz@egger.com</w:t>
        </w:r>
      </w:hyperlink>
      <w:r w:rsidRPr="00F65AEC">
        <w:rPr>
          <w:rStyle w:val="Hyperlink"/>
          <w:lang w:val="fr-FR"/>
        </w:rPr>
        <w:br/>
        <w:t>www.egger.com</w:t>
      </w:r>
    </w:p>
    <w:sectPr w:rsidR="003C1734" w:rsidRPr="008C197E" w:rsidSect="008272B0">
      <w:headerReference w:type="default" r:id="rId20"/>
      <w:footerReference w:type="default" r:id="rId21"/>
      <w:headerReference w:type="first" r:id="rId22"/>
      <w:footerReference w:type="first" r:id="rId23"/>
      <w:pgSz w:w="11906" w:h="16838" w:code="9"/>
      <w:pgMar w:top="4139" w:right="2126" w:bottom="709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D46AB" w14:textId="77777777" w:rsidR="00252E2C" w:rsidRPr="002724CD" w:rsidRDefault="00252E2C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14:paraId="6005F541" w14:textId="77777777" w:rsidR="00252E2C" w:rsidRPr="002724CD" w:rsidRDefault="00252E2C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F63C4" w14:textId="77777777" w:rsidR="00FB3C59" w:rsidRPr="002B2E62" w:rsidRDefault="00453C81" w:rsidP="00BB60AD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126435E" wp14:editId="23F339F4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483B7D" w14:textId="7B99828E" w:rsidR="00FB3C59" w:rsidRPr="00BB60AD" w:rsidRDefault="00FB3C59" w:rsidP="00A672DE">
                          <w:pPr>
                            <w:pStyle w:val="Fuzeile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C20868">
                            <w:rPr>
                              <w:rStyle w:val="Seitenzahl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4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C20868" w:rsidRPr="00BB60A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30841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1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641F1089" w14:textId="77777777" w:rsidR="00FB3C59" w:rsidRDefault="00FB3C59" w:rsidP="00A672DE"/>
                        <w:p w14:paraId="16CA47CA" w14:textId="77777777" w:rsidR="00FB3C59" w:rsidRDefault="00FB3C59" w:rsidP="00A672DE"/>
                        <w:p w14:paraId="6930D910" w14:textId="77777777" w:rsidR="00FB3C59" w:rsidRDefault="00FB3C59" w:rsidP="00A672DE"/>
                        <w:p w14:paraId="12041BFF" w14:textId="77777777" w:rsidR="00FB3C59" w:rsidRDefault="00FB3C59" w:rsidP="00A672DE"/>
                        <w:p w14:paraId="42B2CFAB" w14:textId="77777777" w:rsidR="00FB3C59" w:rsidRDefault="00FB3C59" w:rsidP="00A672DE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26435E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506.35pt;margin-top:792.75pt;width:32.9pt;height:17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" filled="f" stroked="f">
              <v:textbox inset="0,0,0,0">
                <w:txbxContent>
                  <w:p w14:paraId="6E483B7D" w14:textId="7B99828E" w:rsidR="00FB3C59" w:rsidRPr="00BB60AD" w:rsidRDefault="00FB3C59" w:rsidP="00A672DE">
                    <w:pPr>
                      <w:pStyle w:val="Fuzeile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C20868">
                      <w:rPr>
                        <w:rStyle w:val="Seitenzahl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4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C20868" w:rsidRPr="00BB60A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730841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1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14:paraId="641F1089" w14:textId="77777777" w:rsidR="00FB3C59" w:rsidRDefault="00FB3C59" w:rsidP="00A672DE"/>
                  <w:p w14:paraId="16CA47CA" w14:textId="77777777" w:rsidR="00FB3C59" w:rsidRDefault="00FB3C59" w:rsidP="00A672DE"/>
                  <w:p w14:paraId="6930D910" w14:textId="77777777" w:rsidR="00FB3C59" w:rsidRDefault="00FB3C59" w:rsidP="00A672DE"/>
                  <w:p w14:paraId="12041BFF" w14:textId="77777777" w:rsidR="00FB3C59" w:rsidRDefault="00FB3C59" w:rsidP="00A672DE"/>
                  <w:p w14:paraId="42B2CFAB" w14:textId="77777777" w:rsidR="00FB3C59" w:rsidRDefault="00FB3C59" w:rsidP="00A672DE"/>
                </w:txbxContent>
              </v:textbox>
              <w10:wrap anchorx="page" anchory="page"/>
            </v:shape>
          </w:pict>
        </mc:Fallback>
      </mc:AlternateContent>
    </w:r>
    <w:r w:rsidR="00FB3C59"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D710C" w14:textId="77777777" w:rsidR="00FB3C59" w:rsidRPr="002724CD" w:rsidRDefault="00FB3C59" w:rsidP="00EF3465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55EAB" w14:textId="77777777" w:rsidR="00252E2C" w:rsidRPr="002724CD" w:rsidRDefault="00252E2C" w:rsidP="00EF3465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14:paraId="48BF0DA0" w14:textId="77777777" w:rsidR="00252E2C" w:rsidRPr="002724CD" w:rsidRDefault="00252E2C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3178F" w14:textId="77777777" w:rsidR="00FB3C59" w:rsidRPr="002724CD" w:rsidRDefault="00453C81" w:rsidP="00BC1B1A">
    <w:pPr>
      <w:spacing w:after="672"/>
      <w:ind w:left="-426"/>
      <w:rPr>
        <w:lang w:val="de-DE"/>
      </w:rPr>
    </w:pPr>
    <w:r w:rsidRPr="00BB60AD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054B1C5" wp14:editId="4B442F7D">
              <wp:simplePos x="0" y="0"/>
              <wp:positionH relativeFrom="page">
                <wp:posOffset>647700</wp:posOffset>
              </wp:positionH>
              <wp:positionV relativeFrom="page">
                <wp:posOffset>1435100</wp:posOffset>
              </wp:positionV>
              <wp:extent cx="4159250" cy="798830"/>
              <wp:effectExtent l="0" t="0" r="0" b="3810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159250" cy="79883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98EC14" w14:textId="7C60801A" w:rsidR="00FB3C59" w:rsidRPr="00BB60AD" w:rsidRDefault="003B4201" w:rsidP="00F83548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</w:rPr>
                          </w:pPr>
                          <w:r>
                            <w:rPr>
                              <w:rStyle w:val="TITEL1Char"/>
                              <w:sz w:val="32"/>
                              <w:szCs w:val="32"/>
                            </w:rPr>
                            <w:t>EGGER</w:t>
                          </w:r>
                          <w:r w:rsidR="00FB3C59" w:rsidRPr="00BB60AD">
                            <w:rPr>
                              <w:rStyle w:val="TITEL1Char"/>
                              <w:sz w:val="32"/>
                              <w:szCs w:val="32"/>
                            </w:rPr>
                            <w:t xml:space="preserve"> Presseinformation</w:t>
                          </w:r>
                        </w:p>
                        <w:p w14:paraId="5EA58A8A" w14:textId="1B9A31E1" w:rsidR="00FB3C59" w:rsidRPr="00CB2362" w:rsidRDefault="007125D7" w:rsidP="00F83548">
                          <w:pPr>
                            <w:pStyle w:val="TITEL1"/>
                            <w:spacing w:after="0" w:line="380" w:lineRule="exact"/>
                            <w:jc w:val="left"/>
                          </w:pPr>
                          <w:r>
                            <w:rPr>
                              <w:rStyle w:val="TITEL1Char"/>
                              <w:b/>
                              <w:sz w:val="32"/>
                              <w:szCs w:val="32"/>
                            </w:rPr>
                            <w:t xml:space="preserve">Dekorative Akustikpaneele, </w:t>
                          </w:r>
                          <w:r w:rsidR="00E113C2">
                            <w:rPr>
                              <w:rStyle w:val="TITEL1Char"/>
                              <w:b/>
                              <w:sz w:val="32"/>
                              <w:szCs w:val="32"/>
                            </w:rPr>
                            <w:t>März</w:t>
                          </w:r>
                          <w:r>
                            <w:rPr>
                              <w:rStyle w:val="TITEL1Char"/>
                              <w:b/>
                              <w:sz w:val="32"/>
                              <w:szCs w:val="32"/>
                            </w:rPr>
                            <w:t xml:space="preserve"> 2026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054B1C5" id="Rectangle 20" o:spid="_x0000_s1026" style="position:absolute;left:0;text-align:left;margin-left:51pt;margin-top:113pt;width:327.5pt;height:62.9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" fillcolor="#e31937" stroked="f">
              <v:textbox style="mso-fit-shape-to-text:t" inset="3.75mm,3.75mm,3.75mm,3.75mm">
                <w:txbxContent>
                  <w:p w14:paraId="2D98EC14" w14:textId="7C60801A" w:rsidR="00FB3C59" w:rsidRPr="00BB60AD" w:rsidRDefault="003B4201" w:rsidP="00F83548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</w:rPr>
                    </w:pPr>
                    <w:r>
                      <w:rPr>
                        <w:rStyle w:val="TITEL1Char"/>
                        <w:sz w:val="32"/>
                        <w:szCs w:val="32"/>
                      </w:rPr>
                      <w:t>EGGER</w:t>
                    </w:r>
                    <w:r w:rsidR="00FB3C59" w:rsidRPr="00BB60AD">
                      <w:rPr>
                        <w:rStyle w:val="TITEL1Char"/>
                        <w:sz w:val="32"/>
                        <w:szCs w:val="32"/>
                      </w:rPr>
                      <w:t xml:space="preserve"> Presseinformation</w:t>
                    </w:r>
                  </w:p>
                  <w:p w14:paraId="5EA58A8A" w14:textId="1B9A31E1" w:rsidR="00FB3C59" w:rsidRPr="00CB2362" w:rsidRDefault="007125D7" w:rsidP="00F83548">
                    <w:pPr>
                      <w:pStyle w:val="TITEL1"/>
                      <w:spacing w:after="0" w:line="380" w:lineRule="exact"/>
                      <w:jc w:val="left"/>
                    </w:pPr>
                    <w:r>
                      <w:rPr>
                        <w:rStyle w:val="TITEL1Char"/>
                        <w:b/>
                        <w:sz w:val="32"/>
                        <w:szCs w:val="32"/>
                      </w:rPr>
                      <w:t xml:space="preserve">Dekorative Akustikpaneele, </w:t>
                    </w:r>
                    <w:r w:rsidR="00E113C2">
                      <w:rPr>
                        <w:rStyle w:val="TITEL1Char"/>
                        <w:b/>
                        <w:sz w:val="32"/>
                        <w:szCs w:val="32"/>
                      </w:rPr>
                      <w:t>März</w:t>
                    </w:r>
                    <w:r>
                      <w:rPr>
                        <w:rStyle w:val="TITEL1Char"/>
                        <w:b/>
                        <w:sz w:val="32"/>
                        <w:szCs w:val="32"/>
                      </w:rPr>
                      <w:t xml:space="preserve"> 2026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de-DE"/>
      </w:rPr>
      <w:drawing>
        <wp:anchor distT="0" distB="0" distL="114300" distR="114300" simplePos="0" relativeHeight="251658244" behindDoc="0" locked="0" layoutInCell="1" allowOverlap="1" wp14:anchorId="592081F9" wp14:editId="4F271455">
          <wp:simplePos x="0" y="0"/>
          <wp:positionH relativeFrom="page">
            <wp:posOffset>-88265</wp:posOffset>
          </wp:positionH>
          <wp:positionV relativeFrom="page">
            <wp:posOffset>34290</wp:posOffset>
          </wp:positionV>
          <wp:extent cx="7632065" cy="871855"/>
          <wp:effectExtent l="0" t="0" r="0" b="7620"/>
          <wp:wrapNone/>
          <wp:docPr id="11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871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06633">
      <w:rPr>
        <w:noProof/>
        <w:lang w:val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943E9C8" wp14:editId="2D6C5C86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a14="http://schemas.microsoft.com/office/drawing/2010/main" xmlns:pic="http://schemas.openxmlformats.org/drawingml/2006/picture">
          <w:pict w14:anchorId="7C07F17A">
            <v:line id="Line 13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from="29.7pt,309.85pt" to="29.7pt,309.85pt" w14:anchorId="13B61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BF0DD" w14:textId="77777777" w:rsidR="00FB3C59" w:rsidRPr="002724CD" w:rsidRDefault="00453C81" w:rsidP="00EF3465">
    <w:pPr>
      <w:pStyle w:val="Kopfzeile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58241" behindDoc="0" locked="0" layoutInCell="1" allowOverlap="1" wp14:anchorId="45030016" wp14:editId="1F27198C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3175" b="0"/>
          <wp:wrapNone/>
          <wp:docPr id="12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ascii="Arial" w:hAnsi="Arial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3A480DE5"/>
    <w:multiLevelType w:val="multilevel"/>
    <w:tmpl w:val="748E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ascii="Wingdings" w:hAnsi="Wingdings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5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ascii="Arial" w:hAnsi="Arial" w:hint="default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762603217">
    <w:abstractNumId w:val="1"/>
  </w:num>
  <w:num w:numId="2" w16cid:durableId="1346980887">
    <w:abstractNumId w:val="5"/>
  </w:num>
  <w:num w:numId="3" w16cid:durableId="1260721532">
    <w:abstractNumId w:val="2"/>
  </w:num>
  <w:num w:numId="4" w16cid:durableId="255986688">
    <w:abstractNumId w:val="0"/>
  </w:num>
  <w:num w:numId="5" w16cid:durableId="979462442">
    <w:abstractNumId w:val="4"/>
  </w:num>
  <w:num w:numId="6" w16cid:durableId="458098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5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>
      <o:colormru v:ext="edit" colors="#e3193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C1E"/>
    <w:rsid w:val="00003BB2"/>
    <w:rsid w:val="00004ADC"/>
    <w:rsid w:val="00006633"/>
    <w:rsid w:val="00010A13"/>
    <w:rsid w:val="00015E0B"/>
    <w:rsid w:val="000219DE"/>
    <w:rsid w:val="0002374E"/>
    <w:rsid w:val="00024EBD"/>
    <w:rsid w:val="00031437"/>
    <w:rsid w:val="00032CEB"/>
    <w:rsid w:val="00034D46"/>
    <w:rsid w:val="000376F4"/>
    <w:rsid w:val="0004142C"/>
    <w:rsid w:val="00041C74"/>
    <w:rsid w:val="000447EB"/>
    <w:rsid w:val="000507FB"/>
    <w:rsid w:val="000521B8"/>
    <w:rsid w:val="00053858"/>
    <w:rsid w:val="000553D9"/>
    <w:rsid w:val="000643E9"/>
    <w:rsid w:val="00066E26"/>
    <w:rsid w:val="00067147"/>
    <w:rsid w:val="00067246"/>
    <w:rsid w:val="00067B59"/>
    <w:rsid w:val="00070374"/>
    <w:rsid w:val="0007565A"/>
    <w:rsid w:val="000911EF"/>
    <w:rsid w:val="00091653"/>
    <w:rsid w:val="000973AD"/>
    <w:rsid w:val="000A09EB"/>
    <w:rsid w:val="000A2C0F"/>
    <w:rsid w:val="000A31D5"/>
    <w:rsid w:val="000A55E7"/>
    <w:rsid w:val="000A57E0"/>
    <w:rsid w:val="000B45A4"/>
    <w:rsid w:val="000B5713"/>
    <w:rsid w:val="000B65AC"/>
    <w:rsid w:val="000D3443"/>
    <w:rsid w:val="000D3F69"/>
    <w:rsid w:val="000D4A57"/>
    <w:rsid w:val="000D5A08"/>
    <w:rsid w:val="000D6E6B"/>
    <w:rsid w:val="000E15F0"/>
    <w:rsid w:val="000E1B93"/>
    <w:rsid w:val="000E3DCA"/>
    <w:rsid w:val="000E5EF3"/>
    <w:rsid w:val="000F0F2E"/>
    <w:rsid w:val="000F122A"/>
    <w:rsid w:val="000F6261"/>
    <w:rsid w:val="000F7243"/>
    <w:rsid w:val="000F7DE5"/>
    <w:rsid w:val="0011436C"/>
    <w:rsid w:val="00120D0F"/>
    <w:rsid w:val="00125D31"/>
    <w:rsid w:val="001261D4"/>
    <w:rsid w:val="001301B6"/>
    <w:rsid w:val="001336EA"/>
    <w:rsid w:val="00133862"/>
    <w:rsid w:val="00134D1C"/>
    <w:rsid w:val="00141833"/>
    <w:rsid w:val="00141E73"/>
    <w:rsid w:val="001435C4"/>
    <w:rsid w:val="0014641F"/>
    <w:rsid w:val="00157A77"/>
    <w:rsid w:val="001637C4"/>
    <w:rsid w:val="00166D09"/>
    <w:rsid w:val="001725C7"/>
    <w:rsid w:val="0017494F"/>
    <w:rsid w:val="0017657B"/>
    <w:rsid w:val="0017689E"/>
    <w:rsid w:val="00177661"/>
    <w:rsid w:val="00183016"/>
    <w:rsid w:val="00184F6B"/>
    <w:rsid w:val="00190232"/>
    <w:rsid w:val="001921F9"/>
    <w:rsid w:val="00192729"/>
    <w:rsid w:val="00193647"/>
    <w:rsid w:val="001950C4"/>
    <w:rsid w:val="001956BC"/>
    <w:rsid w:val="001A2D8D"/>
    <w:rsid w:val="001A3D5F"/>
    <w:rsid w:val="001B0116"/>
    <w:rsid w:val="001B53FF"/>
    <w:rsid w:val="001C08F5"/>
    <w:rsid w:val="001C229D"/>
    <w:rsid w:val="001C7CD9"/>
    <w:rsid w:val="001D7BE1"/>
    <w:rsid w:val="001E09FB"/>
    <w:rsid w:val="001E1CB1"/>
    <w:rsid w:val="001E22AA"/>
    <w:rsid w:val="001E2992"/>
    <w:rsid w:val="001E613B"/>
    <w:rsid w:val="001F4B11"/>
    <w:rsid w:val="001F6F7C"/>
    <w:rsid w:val="00200820"/>
    <w:rsid w:val="00200D2E"/>
    <w:rsid w:val="002010BB"/>
    <w:rsid w:val="00206B7A"/>
    <w:rsid w:val="002115D2"/>
    <w:rsid w:val="002151AD"/>
    <w:rsid w:val="0022140E"/>
    <w:rsid w:val="00223549"/>
    <w:rsid w:val="002236E3"/>
    <w:rsid w:val="00225D2E"/>
    <w:rsid w:val="002279C7"/>
    <w:rsid w:val="00230C20"/>
    <w:rsid w:val="00236A52"/>
    <w:rsid w:val="002374A6"/>
    <w:rsid w:val="00243AEC"/>
    <w:rsid w:val="0024471E"/>
    <w:rsid w:val="002520F8"/>
    <w:rsid w:val="00252E2C"/>
    <w:rsid w:val="00253206"/>
    <w:rsid w:val="0025553E"/>
    <w:rsid w:val="00260495"/>
    <w:rsid w:val="00271A4A"/>
    <w:rsid w:val="00271A5E"/>
    <w:rsid w:val="002724CD"/>
    <w:rsid w:val="00273B55"/>
    <w:rsid w:val="00275CA6"/>
    <w:rsid w:val="00276149"/>
    <w:rsid w:val="002865F2"/>
    <w:rsid w:val="00290EBF"/>
    <w:rsid w:val="0029244A"/>
    <w:rsid w:val="00294931"/>
    <w:rsid w:val="00296BBE"/>
    <w:rsid w:val="00296E19"/>
    <w:rsid w:val="002A032E"/>
    <w:rsid w:val="002A1BCA"/>
    <w:rsid w:val="002A5BEF"/>
    <w:rsid w:val="002B10B9"/>
    <w:rsid w:val="002B10D3"/>
    <w:rsid w:val="002B2E62"/>
    <w:rsid w:val="002B66B6"/>
    <w:rsid w:val="002C0629"/>
    <w:rsid w:val="002C2F8E"/>
    <w:rsid w:val="002C395E"/>
    <w:rsid w:val="002C50E2"/>
    <w:rsid w:val="002D13A1"/>
    <w:rsid w:val="002D2459"/>
    <w:rsid w:val="002D3C1E"/>
    <w:rsid w:val="002D506E"/>
    <w:rsid w:val="002D5EC2"/>
    <w:rsid w:val="002D66B0"/>
    <w:rsid w:val="002D71B1"/>
    <w:rsid w:val="002D7E9F"/>
    <w:rsid w:val="002E0428"/>
    <w:rsid w:val="002E1828"/>
    <w:rsid w:val="002E6E4B"/>
    <w:rsid w:val="002E7183"/>
    <w:rsid w:val="002E73F5"/>
    <w:rsid w:val="002F54E5"/>
    <w:rsid w:val="00300F05"/>
    <w:rsid w:val="003063CB"/>
    <w:rsid w:val="003066A0"/>
    <w:rsid w:val="00307A85"/>
    <w:rsid w:val="00315EF6"/>
    <w:rsid w:val="00323714"/>
    <w:rsid w:val="00325DD3"/>
    <w:rsid w:val="003266CF"/>
    <w:rsid w:val="00331717"/>
    <w:rsid w:val="00332412"/>
    <w:rsid w:val="003339F5"/>
    <w:rsid w:val="00333B45"/>
    <w:rsid w:val="003343A2"/>
    <w:rsid w:val="00340CF1"/>
    <w:rsid w:val="0034393C"/>
    <w:rsid w:val="0034462F"/>
    <w:rsid w:val="0034476B"/>
    <w:rsid w:val="0034619F"/>
    <w:rsid w:val="0034718B"/>
    <w:rsid w:val="003513BA"/>
    <w:rsid w:val="00351939"/>
    <w:rsid w:val="00351B3F"/>
    <w:rsid w:val="00362398"/>
    <w:rsid w:val="00365C6E"/>
    <w:rsid w:val="00370E15"/>
    <w:rsid w:val="0037627A"/>
    <w:rsid w:val="00383116"/>
    <w:rsid w:val="003841EB"/>
    <w:rsid w:val="003869BB"/>
    <w:rsid w:val="003877F8"/>
    <w:rsid w:val="003907E4"/>
    <w:rsid w:val="00391720"/>
    <w:rsid w:val="00392A8A"/>
    <w:rsid w:val="003A4D4C"/>
    <w:rsid w:val="003A4F1E"/>
    <w:rsid w:val="003A6DDD"/>
    <w:rsid w:val="003B4130"/>
    <w:rsid w:val="003B4201"/>
    <w:rsid w:val="003C0B2A"/>
    <w:rsid w:val="003C1734"/>
    <w:rsid w:val="003C45CA"/>
    <w:rsid w:val="003C476E"/>
    <w:rsid w:val="003C4D13"/>
    <w:rsid w:val="003C54BA"/>
    <w:rsid w:val="003D0212"/>
    <w:rsid w:val="003D1523"/>
    <w:rsid w:val="003D3017"/>
    <w:rsid w:val="003D614B"/>
    <w:rsid w:val="003E35D5"/>
    <w:rsid w:val="003E64F8"/>
    <w:rsid w:val="003F4862"/>
    <w:rsid w:val="003F4F23"/>
    <w:rsid w:val="003F4F51"/>
    <w:rsid w:val="003F74C4"/>
    <w:rsid w:val="004048F0"/>
    <w:rsid w:val="00407425"/>
    <w:rsid w:val="00407A61"/>
    <w:rsid w:val="00411203"/>
    <w:rsid w:val="0041145E"/>
    <w:rsid w:val="0041418B"/>
    <w:rsid w:val="00422F57"/>
    <w:rsid w:val="004261D5"/>
    <w:rsid w:val="00430828"/>
    <w:rsid w:val="004335FE"/>
    <w:rsid w:val="004339E1"/>
    <w:rsid w:val="00434205"/>
    <w:rsid w:val="00440E23"/>
    <w:rsid w:val="00447BCE"/>
    <w:rsid w:val="00453C81"/>
    <w:rsid w:val="00454B1B"/>
    <w:rsid w:val="00454BEC"/>
    <w:rsid w:val="00456213"/>
    <w:rsid w:val="00457735"/>
    <w:rsid w:val="0046025F"/>
    <w:rsid w:val="00462600"/>
    <w:rsid w:val="00463B24"/>
    <w:rsid w:val="00464C65"/>
    <w:rsid w:val="00471EDC"/>
    <w:rsid w:val="00472F06"/>
    <w:rsid w:val="004752F8"/>
    <w:rsid w:val="0047622A"/>
    <w:rsid w:val="00476384"/>
    <w:rsid w:val="0047658D"/>
    <w:rsid w:val="004807CD"/>
    <w:rsid w:val="004832B6"/>
    <w:rsid w:val="00490042"/>
    <w:rsid w:val="00490A42"/>
    <w:rsid w:val="004919FF"/>
    <w:rsid w:val="004921A6"/>
    <w:rsid w:val="004930BC"/>
    <w:rsid w:val="00493A23"/>
    <w:rsid w:val="0049657A"/>
    <w:rsid w:val="004A0A46"/>
    <w:rsid w:val="004A1297"/>
    <w:rsid w:val="004A3C7F"/>
    <w:rsid w:val="004C0D06"/>
    <w:rsid w:val="004C252E"/>
    <w:rsid w:val="004C5986"/>
    <w:rsid w:val="004D1300"/>
    <w:rsid w:val="004D1AD6"/>
    <w:rsid w:val="004D5E31"/>
    <w:rsid w:val="004D63D5"/>
    <w:rsid w:val="004E06FC"/>
    <w:rsid w:val="004E41AF"/>
    <w:rsid w:val="004E4F29"/>
    <w:rsid w:val="004E4F51"/>
    <w:rsid w:val="004F3778"/>
    <w:rsid w:val="004F3D6B"/>
    <w:rsid w:val="004F4795"/>
    <w:rsid w:val="004F4E97"/>
    <w:rsid w:val="004F66FD"/>
    <w:rsid w:val="00511BB1"/>
    <w:rsid w:val="00512949"/>
    <w:rsid w:val="00516E08"/>
    <w:rsid w:val="005257C2"/>
    <w:rsid w:val="00525A45"/>
    <w:rsid w:val="00525EB0"/>
    <w:rsid w:val="00525FDA"/>
    <w:rsid w:val="00534E70"/>
    <w:rsid w:val="0054505A"/>
    <w:rsid w:val="00552CF8"/>
    <w:rsid w:val="00552F9D"/>
    <w:rsid w:val="00553F2E"/>
    <w:rsid w:val="00572F99"/>
    <w:rsid w:val="00574E5B"/>
    <w:rsid w:val="00575BCC"/>
    <w:rsid w:val="00577C76"/>
    <w:rsid w:val="005840B3"/>
    <w:rsid w:val="005911D1"/>
    <w:rsid w:val="005937AD"/>
    <w:rsid w:val="00593A6A"/>
    <w:rsid w:val="00595A95"/>
    <w:rsid w:val="00597048"/>
    <w:rsid w:val="005A17C7"/>
    <w:rsid w:val="005A6F06"/>
    <w:rsid w:val="005A7F32"/>
    <w:rsid w:val="005B4E40"/>
    <w:rsid w:val="005B522C"/>
    <w:rsid w:val="005B64A2"/>
    <w:rsid w:val="005B7AF0"/>
    <w:rsid w:val="005C29C7"/>
    <w:rsid w:val="005C44FF"/>
    <w:rsid w:val="005C5C94"/>
    <w:rsid w:val="005D3CEA"/>
    <w:rsid w:val="005D4054"/>
    <w:rsid w:val="005E212D"/>
    <w:rsid w:val="005E2606"/>
    <w:rsid w:val="005E32E1"/>
    <w:rsid w:val="0060298E"/>
    <w:rsid w:val="00602EF1"/>
    <w:rsid w:val="006039B4"/>
    <w:rsid w:val="00605C84"/>
    <w:rsid w:val="00613C56"/>
    <w:rsid w:val="00614526"/>
    <w:rsid w:val="006169DB"/>
    <w:rsid w:val="0061763E"/>
    <w:rsid w:val="006277CD"/>
    <w:rsid w:val="00627A4F"/>
    <w:rsid w:val="00633B84"/>
    <w:rsid w:val="0063428C"/>
    <w:rsid w:val="006350A5"/>
    <w:rsid w:val="006375FA"/>
    <w:rsid w:val="006376AB"/>
    <w:rsid w:val="006377DF"/>
    <w:rsid w:val="0064127F"/>
    <w:rsid w:val="00641C05"/>
    <w:rsid w:val="00650807"/>
    <w:rsid w:val="0065278A"/>
    <w:rsid w:val="0065485A"/>
    <w:rsid w:val="00654BCC"/>
    <w:rsid w:val="00654C8E"/>
    <w:rsid w:val="0066026F"/>
    <w:rsid w:val="00667262"/>
    <w:rsid w:val="006748FD"/>
    <w:rsid w:val="00674E53"/>
    <w:rsid w:val="0068054F"/>
    <w:rsid w:val="006833E5"/>
    <w:rsid w:val="00685104"/>
    <w:rsid w:val="006866A4"/>
    <w:rsid w:val="0069459B"/>
    <w:rsid w:val="00695457"/>
    <w:rsid w:val="00697CA0"/>
    <w:rsid w:val="006A2239"/>
    <w:rsid w:val="006A27ED"/>
    <w:rsid w:val="006A3CBB"/>
    <w:rsid w:val="006A47FD"/>
    <w:rsid w:val="006A5B0E"/>
    <w:rsid w:val="006A677B"/>
    <w:rsid w:val="006B1CF3"/>
    <w:rsid w:val="006B2DAB"/>
    <w:rsid w:val="006B3030"/>
    <w:rsid w:val="006B4A13"/>
    <w:rsid w:val="006B7C45"/>
    <w:rsid w:val="006C1C18"/>
    <w:rsid w:val="006C269D"/>
    <w:rsid w:val="006C4B91"/>
    <w:rsid w:val="006D49A4"/>
    <w:rsid w:val="006D7D80"/>
    <w:rsid w:val="006E2535"/>
    <w:rsid w:val="006E3314"/>
    <w:rsid w:val="006E40B7"/>
    <w:rsid w:val="006E6194"/>
    <w:rsid w:val="006F13E7"/>
    <w:rsid w:val="006F4CF4"/>
    <w:rsid w:val="006F548C"/>
    <w:rsid w:val="006F672A"/>
    <w:rsid w:val="00700488"/>
    <w:rsid w:val="00700DC4"/>
    <w:rsid w:val="00701399"/>
    <w:rsid w:val="00702625"/>
    <w:rsid w:val="00705546"/>
    <w:rsid w:val="00705715"/>
    <w:rsid w:val="007068DE"/>
    <w:rsid w:val="007101BF"/>
    <w:rsid w:val="00711F82"/>
    <w:rsid w:val="007125D7"/>
    <w:rsid w:val="00712B1E"/>
    <w:rsid w:val="00714FD2"/>
    <w:rsid w:val="00722311"/>
    <w:rsid w:val="00722542"/>
    <w:rsid w:val="007239C5"/>
    <w:rsid w:val="007242BD"/>
    <w:rsid w:val="00730841"/>
    <w:rsid w:val="007320DF"/>
    <w:rsid w:val="00733312"/>
    <w:rsid w:val="00737E1F"/>
    <w:rsid w:val="00741995"/>
    <w:rsid w:val="00742DDB"/>
    <w:rsid w:val="0074392F"/>
    <w:rsid w:val="00744496"/>
    <w:rsid w:val="00746410"/>
    <w:rsid w:val="00764DA0"/>
    <w:rsid w:val="00765A6A"/>
    <w:rsid w:val="007675F9"/>
    <w:rsid w:val="00770D89"/>
    <w:rsid w:val="00772AAD"/>
    <w:rsid w:val="00774C7F"/>
    <w:rsid w:val="007806D6"/>
    <w:rsid w:val="00781C4A"/>
    <w:rsid w:val="00782EB9"/>
    <w:rsid w:val="00791612"/>
    <w:rsid w:val="007949CD"/>
    <w:rsid w:val="00794D39"/>
    <w:rsid w:val="00795BF7"/>
    <w:rsid w:val="00795EAC"/>
    <w:rsid w:val="00797D84"/>
    <w:rsid w:val="007A0C50"/>
    <w:rsid w:val="007A231A"/>
    <w:rsid w:val="007A68C4"/>
    <w:rsid w:val="007A7CEF"/>
    <w:rsid w:val="007A7F82"/>
    <w:rsid w:val="007B023C"/>
    <w:rsid w:val="007B21B8"/>
    <w:rsid w:val="007B21E0"/>
    <w:rsid w:val="007B3043"/>
    <w:rsid w:val="007B6C41"/>
    <w:rsid w:val="007C06BB"/>
    <w:rsid w:val="007C2A91"/>
    <w:rsid w:val="007C324C"/>
    <w:rsid w:val="007C6D8A"/>
    <w:rsid w:val="007D33B4"/>
    <w:rsid w:val="007D3547"/>
    <w:rsid w:val="007D51F7"/>
    <w:rsid w:val="007D52C9"/>
    <w:rsid w:val="007D690A"/>
    <w:rsid w:val="007E155E"/>
    <w:rsid w:val="007E1736"/>
    <w:rsid w:val="007E2B91"/>
    <w:rsid w:val="007E4065"/>
    <w:rsid w:val="007E536C"/>
    <w:rsid w:val="007F14FD"/>
    <w:rsid w:val="007F2853"/>
    <w:rsid w:val="007F48CC"/>
    <w:rsid w:val="00802C08"/>
    <w:rsid w:val="008040E4"/>
    <w:rsid w:val="008074E1"/>
    <w:rsid w:val="00807614"/>
    <w:rsid w:val="00816BC6"/>
    <w:rsid w:val="00817731"/>
    <w:rsid w:val="00817B1E"/>
    <w:rsid w:val="008272B0"/>
    <w:rsid w:val="0082770C"/>
    <w:rsid w:val="00831C0A"/>
    <w:rsid w:val="008324B5"/>
    <w:rsid w:val="00833E72"/>
    <w:rsid w:val="00835E2F"/>
    <w:rsid w:val="00837DA9"/>
    <w:rsid w:val="00841C09"/>
    <w:rsid w:val="00845851"/>
    <w:rsid w:val="00847C0D"/>
    <w:rsid w:val="00850C6B"/>
    <w:rsid w:val="00852A50"/>
    <w:rsid w:val="0085474D"/>
    <w:rsid w:val="00855D53"/>
    <w:rsid w:val="00857091"/>
    <w:rsid w:val="00861980"/>
    <w:rsid w:val="00872B87"/>
    <w:rsid w:val="00875DC3"/>
    <w:rsid w:val="00876E31"/>
    <w:rsid w:val="00880D50"/>
    <w:rsid w:val="00885249"/>
    <w:rsid w:val="00886BFB"/>
    <w:rsid w:val="008963E0"/>
    <w:rsid w:val="00897CCB"/>
    <w:rsid w:val="008A1816"/>
    <w:rsid w:val="008A234B"/>
    <w:rsid w:val="008A366B"/>
    <w:rsid w:val="008A46B1"/>
    <w:rsid w:val="008A4D3B"/>
    <w:rsid w:val="008A6865"/>
    <w:rsid w:val="008B123A"/>
    <w:rsid w:val="008B1476"/>
    <w:rsid w:val="008B358B"/>
    <w:rsid w:val="008B58DE"/>
    <w:rsid w:val="008B6FC0"/>
    <w:rsid w:val="008C0582"/>
    <w:rsid w:val="008C197E"/>
    <w:rsid w:val="008C667B"/>
    <w:rsid w:val="008C6A4E"/>
    <w:rsid w:val="008C7349"/>
    <w:rsid w:val="008C7C20"/>
    <w:rsid w:val="008D08DF"/>
    <w:rsid w:val="008D3255"/>
    <w:rsid w:val="008D558B"/>
    <w:rsid w:val="008D704F"/>
    <w:rsid w:val="008E2FD1"/>
    <w:rsid w:val="008E31FF"/>
    <w:rsid w:val="008E4E8B"/>
    <w:rsid w:val="008F1F9A"/>
    <w:rsid w:val="008F2A4E"/>
    <w:rsid w:val="008F5AF5"/>
    <w:rsid w:val="00900B53"/>
    <w:rsid w:val="0090597F"/>
    <w:rsid w:val="009150D6"/>
    <w:rsid w:val="00920093"/>
    <w:rsid w:val="0092220F"/>
    <w:rsid w:val="00923973"/>
    <w:rsid w:val="00923DD8"/>
    <w:rsid w:val="00925D73"/>
    <w:rsid w:val="00935EBC"/>
    <w:rsid w:val="00936672"/>
    <w:rsid w:val="00943A11"/>
    <w:rsid w:val="00944D88"/>
    <w:rsid w:val="0094529B"/>
    <w:rsid w:val="00945C3D"/>
    <w:rsid w:val="00946B19"/>
    <w:rsid w:val="00946FF4"/>
    <w:rsid w:val="009507CA"/>
    <w:rsid w:val="009518C1"/>
    <w:rsid w:val="00954349"/>
    <w:rsid w:val="009613BF"/>
    <w:rsid w:val="009651B5"/>
    <w:rsid w:val="00965B94"/>
    <w:rsid w:val="0096635A"/>
    <w:rsid w:val="00967AC6"/>
    <w:rsid w:val="00975197"/>
    <w:rsid w:val="0097646B"/>
    <w:rsid w:val="009801EB"/>
    <w:rsid w:val="00982E98"/>
    <w:rsid w:val="0098465F"/>
    <w:rsid w:val="009870DD"/>
    <w:rsid w:val="00987318"/>
    <w:rsid w:val="00987D86"/>
    <w:rsid w:val="00996D1C"/>
    <w:rsid w:val="00996F55"/>
    <w:rsid w:val="00997638"/>
    <w:rsid w:val="009A4597"/>
    <w:rsid w:val="009A550C"/>
    <w:rsid w:val="009B2BB0"/>
    <w:rsid w:val="009B3A3F"/>
    <w:rsid w:val="009C6533"/>
    <w:rsid w:val="009C789C"/>
    <w:rsid w:val="009D4BA7"/>
    <w:rsid w:val="009E2284"/>
    <w:rsid w:val="009E377F"/>
    <w:rsid w:val="009E4290"/>
    <w:rsid w:val="009E51DE"/>
    <w:rsid w:val="009E7BFE"/>
    <w:rsid w:val="009F0B49"/>
    <w:rsid w:val="009F5CD3"/>
    <w:rsid w:val="00A05F19"/>
    <w:rsid w:val="00A10669"/>
    <w:rsid w:val="00A14F4F"/>
    <w:rsid w:val="00A21B6C"/>
    <w:rsid w:val="00A23336"/>
    <w:rsid w:val="00A234C3"/>
    <w:rsid w:val="00A26AEA"/>
    <w:rsid w:val="00A3017B"/>
    <w:rsid w:val="00A32F1F"/>
    <w:rsid w:val="00A3630A"/>
    <w:rsid w:val="00A36FF0"/>
    <w:rsid w:val="00A370CF"/>
    <w:rsid w:val="00A4033E"/>
    <w:rsid w:val="00A40F70"/>
    <w:rsid w:val="00A43030"/>
    <w:rsid w:val="00A431E7"/>
    <w:rsid w:val="00A43AA2"/>
    <w:rsid w:val="00A44B7D"/>
    <w:rsid w:val="00A51D47"/>
    <w:rsid w:val="00A554C8"/>
    <w:rsid w:val="00A565A8"/>
    <w:rsid w:val="00A60DC8"/>
    <w:rsid w:val="00A61022"/>
    <w:rsid w:val="00A61193"/>
    <w:rsid w:val="00A6268A"/>
    <w:rsid w:val="00A63F7F"/>
    <w:rsid w:val="00A64D61"/>
    <w:rsid w:val="00A6508B"/>
    <w:rsid w:val="00A656D6"/>
    <w:rsid w:val="00A672DE"/>
    <w:rsid w:val="00A677A8"/>
    <w:rsid w:val="00A67B68"/>
    <w:rsid w:val="00A7010D"/>
    <w:rsid w:val="00A72429"/>
    <w:rsid w:val="00A74D60"/>
    <w:rsid w:val="00A77867"/>
    <w:rsid w:val="00A77B76"/>
    <w:rsid w:val="00A77CD8"/>
    <w:rsid w:val="00A77EB0"/>
    <w:rsid w:val="00A8548E"/>
    <w:rsid w:val="00A92D2C"/>
    <w:rsid w:val="00AA2ADA"/>
    <w:rsid w:val="00AA3391"/>
    <w:rsid w:val="00AA64A0"/>
    <w:rsid w:val="00AA6CDB"/>
    <w:rsid w:val="00AB014A"/>
    <w:rsid w:val="00AB0311"/>
    <w:rsid w:val="00AB322B"/>
    <w:rsid w:val="00AB4165"/>
    <w:rsid w:val="00AB4FE5"/>
    <w:rsid w:val="00AB6964"/>
    <w:rsid w:val="00AB6CB2"/>
    <w:rsid w:val="00AB7825"/>
    <w:rsid w:val="00AC1D1C"/>
    <w:rsid w:val="00AC2843"/>
    <w:rsid w:val="00AC6EF7"/>
    <w:rsid w:val="00AD5520"/>
    <w:rsid w:val="00AD68F7"/>
    <w:rsid w:val="00AD6C8E"/>
    <w:rsid w:val="00AE10F7"/>
    <w:rsid w:val="00AE3D66"/>
    <w:rsid w:val="00AF3843"/>
    <w:rsid w:val="00AF7684"/>
    <w:rsid w:val="00B01D3C"/>
    <w:rsid w:val="00B03AD3"/>
    <w:rsid w:val="00B06543"/>
    <w:rsid w:val="00B122A5"/>
    <w:rsid w:val="00B1533A"/>
    <w:rsid w:val="00B17210"/>
    <w:rsid w:val="00B178C7"/>
    <w:rsid w:val="00B2068D"/>
    <w:rsid w:val="00B210EB"/>
    <w:rsid w:val="00B21983"/>
    <w:rsid w:val="00B2569F"/>
    <w:rsid w:val="00B31EB0"/>
    <w:rsid w:val="00B32FCA"/>
    <w:rsid w:val="00B34F10"/>
    <w:rsid w:val="00B34FAD"/>
    <w:rsid w:val="00B3614A"/>
    <w:rsid w:val="00B366AD"/>
    <w:rsid w:val="00B40E78"/>
    <w:rsid w:val="00B410F3"/>
    <w:rsid w:val="00B424F1"/>
    <w:rsid w:val="00B45552"/>
    <w:rsid w:val="00B5086B"/>
    <w:rsid w:val="00B51F29"/>
    <w:rsid w:val="00B53A43"/>
    <w:rsid w:val="00B53B9E"/>
    <w:rsid w:val="00B55318"/>
    <w:rsid w:val="00B5542B"/>
    <w:rsid w:val="00B55A33"/>
    <w:rsid w:val="00B566C0"/>
    <w:rsid w:val="00B57B08"/>
    <w:rsid w:val="00B6694C"/>
    <w:rsid w:val="00B72048"/>
    <w:rsid w:val="00B75D69"/>
    <w:rsid w:val="00B76193"/>
    <w:rsid w:val="00B821D5"/>
    <w:rsid w:val="00B82E41"/>
    <w:rsid w:val="00B83A25"/>
    <w:rsid w:val="00B96561"/>
    <w:rsid w:val="00B97A7B"/>
    <w:rsid w:val="00BA14E2"/>
    <w:rsid w:val="00BA3CA6"/>
    <w:rsid w:val="00BA3DCB"/>
    <w:rsid w:val="00BA3E1B"/>
    <w:rsid w:val="00BA4E2B"/>
    <w:rsid w:val="00BB48D2"/>
    <w:rsid w:val="00BB4B11"/>
    <w:rsid w:val="00BB5D29"/>
    <w:rsid w:val="00BB60AD"/>
    <w:rsid w:val="00BB75BD"/>
    <w:rsid w:val="00BC0A9E"/>
    <w:rsid w:val="00BC10C8"/>
    <w:rsid w:val="00BC1B1A"/>
    <w:rsid w:val="00BC1DDD"/>
    <w:rsid w:val="00BC3245"/>
    <w:rsid w:val="00BC495E"/>
    <w:rsid w:val="00BC6FC0"/>
    <w:rsid w:val="00BC73DE"/>
    <w:rsid w:val="00BC76EB"/>
    <w:rsid w:val="00BD0C91"/>
    <w:rsid w:val="00BD3715"/>
    <w:rsid w:val="00BD569F"/>
    <w:rsid w:val="00BD5E26"/>
    <w:rsid w:val="00BE1291"/>
    <w:rsid w:val="00BE4D47"/>
    <w:rsid w:val="00BE6490"/>
    <w:rsid w:val="00BF27D3"/>
    <w:rsid w:val="00BF293B"/>
    <w:rsid w:val="00BF4460"/>
    <w:rsid w:val="00BF5773"/>
    <w:rsid w:val="00BF7C82"/>
    <w:rsid w:val="00C02AD5"/>
    <w:rsid w:val="00C04108"/>
    <w:rsid w:val="00C044F4"/>
    <w:rsid w:val="00C06163"/>
    <w:rsid w:val="00C069A0"/>
    <w:rsid w:val="00C10269"/>
    <w:rsid w:val="00C10B33"/>
    <w:rsid w:val="00C1460D"/>
    <w:rsid w:val="00C1753A"/>
    <w:rsid w:val="00C20868"/>
    <w:rsid w:val="00C215F8"/>
    <w:rsid w:val="00C2170C"/>
    <w:rsid w:val="00C240F1"/>
    <w:rsid w:val="00C24D11"/>
    <w:rsid w:val="00C375BA"/>
    <w:rsid w:val="00C3774B"/>
    <w:rsid w:val="00C42F2E"/>
    <w:rsid w:val="00C466F5"/>
    <w:rsid w:val="00C52A6C"/>
    <w:rsid w:val="00C55FD7"/>
    <w:rsid w:val="00C6022C"/>
    <w:rsid w:val="00C60E6D"/>
    <w:rsid w:val="00C65B31"/>
    <w:rsid w:val="00C74450"/>
    <w:rsid w:val="00C74662"/>
    <w:rsid w:val="00C74E82"/>
    <w:rsid w:val="00C76B2E"/>
    <w:rsid w:val="00C76B67"/>
    <w:rsid w:val="00C81ED3"/>
    <w:rsid w:val="00C86F5C"/>
    <w:rsid w:val="00C92F6B"/>
    <w:rsid w:val="00CB230D"/>
    <w:rsid w:val="00CB2362"/>
    <w:rsid w:val="00CB70BA"/>
    <w:rsid w:val="00CC056A"/>
    <w:rsid w:val="00CC1E43"/>
    <w:rsid w:val="00CC253D"/>
    <w:rsid w:val="00CC4D71"/>
    <w:rsid w:val="00CD0309"/>
    <w:rsid w:val="00CD0778"/>
    <w:rsid w:val="00CD5EFF"/>
    <w:rsid w:val="00CE05D8"/>
    <w:rsid w:val="00CE3319"/>
    <w:rsid w:val="00CE3849"/>
    <w:rsid w:val="00CE3F28"/>
    <w:rsid w:val="00CF5BF1"/>
    <w:rsid w:val="00D019CE"/>
    <w:rsid w:val="00D01E1D"/>
    <w:rsid w:val="00D027E3"/>
    <w:rsid w:val="00D03BBA"/>
    <w:rsid w:val="00D046A8"/>
    <w:rsid w:val="00D06344"/>
    <w:rsid w:val="00D06CC5"/>
    <w:rsid w:val="00D074A4"/>
    <w:rsid w:val="00D1028B"/>
    <w:rsid w:val="00D11795"/>
    <w:rsid w:val="00D15D54"/>
    <w:rsid w:val="00D260C5"/>
    <w:rsid w:val="00D301ED"/>
    <w:rsid w:val="00D31F00"/>
    <w:rsid w:val="00D32CBE"/>
    <w:rsid w:val="00D365C9"/>
    <w:rsid w:val="00D373FD"/>
    <w:rsid w:val="00D407E0"/>
    <w:rsid w:val="00D52A52"/>
    <w:rsid w:val="00D579F8"/>
    <w:rsid w:val="00D60F54"/>
    <w:rsid w:val="00D6166B"/>
    <w:rsid w:val="00D633CB"/>
    <w:rsid w:val="00D654E4"/>
    <w:rsid w:val="00D659BC"/>
    <w:rsid w:val="00D65A3A"/>
    <w:rsid w:val="00D700A9"/>
    <w:rsid w:val="00D71D2A"/>
    <w:rsid w:val="00D72DB7"/>
    <w:rsid w:val="00D75B0C"/>
    <w:rsid w:val="00D76CCB"/>
    <w:rsid w:val="00D810DE"/>
    <w:rsid w:val="00D925A8"/>
    <w:rsid w:val="00D930CC"/>
    <w:rsid w:val="00D93F02"/>
    <w:rsid w:val="00D95279"/>
    <w:rsid w:val="00D9580D"/>
    <w:rsid w:val="00DA30A6"/>
    <w:rsid w:val="00DA5113"/>
    <w:rsid w:val="00DA5642"/>
    <w:rsid w:val="00DB3516"/>
    <w:rsid w:val="00DB371A"/>
    <w:rsid w:val="00DB56A8"/>
    <w:rsid w:val="00DB72E1"/>
    <w:rsid w:val="00DB7478"/>
    <w:rsid w:val="00DB7DAC"/>
    <w:rsid w:val="00DC1919"/>
    <w:rsid w:val="00DC1C93"/>
    <w:rsid w:val="00DC2ABC"/>
    <w:rsid w:val="00DC47D3"/>
    <w:rsid w:val="00DC6104"/>
    <w:rsid w:val="00DD0722"/>
    <w:rsid w:val="00DD2B45"/>
    <w:rsid w:val="00DD301A"/>
    <w:rsid w:val="00DD3A34"/>
    <w:rsid w:val="00DE0343"/>
    <w:rsid w:val="00DE0BAC"/>
    <w:rsid w:val="00DE0E60"/>
    <w:rsid w:val="00DE35D7"/>
    <w:rsid w:val="00DE4845"/>
    <w:rsid w:val="00DE4F39"/>
    <w:rsid w:val="00DE6A91"/>
    <w:rsid w:val="00DE77FA"/>
    <w:rsid w:val="00DF0226"/>
    <w:rsid w:val="00DF25D9"/>
    <w:rsid w:val="00DF38E3"/>
    <w:rsid w:val="00DF5DCF"/>
    <w:rsid w:val="00E02715"/>
    <w:rsid w:val="00E053C5"/>
    <w:rsid w:val="00E06532"/>
    <w:rsid w:val="00E113C2"/>
    <w:rsid w:val="00E14610"/>
    <w:rsid w:val="00E168EC"/>
    <w:rsid w:val="00E17E3A"/>
    <w:rsid w:val="00E21FE4"/>
    <w:rsid w:val="00E223F8"/>
    <w:rsid w:val="00E26201"/>
    <w:rsid w:val="00E318C9"/>
    <w:rsid w:val="00E34759"/>
    <w:rsid w:val="00E408A0"/>
    <w:rsid w:val="00E45154"/>
    <w:rsid w:val="00E46000"/>
    <w:rsid w:val="00E50774"/>
    <w:rsid w:val="00E52739"/>
    <w:rsid w:val="00E55F7A"/>
    <w:rsid w:val="00E71B31"/>
    <w:rsid w:val="00E74012"/>
    <w:rsid w:val="00E77C61"/>
    <w:rsid w:val="00E818A1"/>
    <w:rsid w:val="00E820B8"/>
    <w:rsid w:val="00E833EE"/>
    <w:rsid w:val="00E87B78"/>
    <w:rsid w:val="00E87FAB"/>
    <w:rsid w:val="00E925D2"/>
    <w:rsid w:val="00EA2862"/>
    <w:rsid w:val="00EA3432"/>
    <w:rsid w:val="00EA596F"/>
    <w:rsid w:val="00EA7D12"/>
    <w:rsid w:val="00EB0494"/>
    <w:rsid w:val="00EB0498"/>
    <w:rsid w:val="00EB145E"/>
    <w:rsid w:val="00EC4D0F"/>
    <w:rsid w:val="00EC6164"/>
    <w:rsid w:val="00ED0EEC"/>
    <w:rsid w:val="00ED47AC"/>
    <w:rsid w:val="00ED509C"/>
    <w:rsid w:val="00EE2E21"/>
    <w:rsid w:val="00EE49BB"/>
    <w:rsid w:val="00EE4B41"/>
    <w:rsid w:val="00EF3465"/>
    <w:rsid w:val="00F0242F"/>
    <w:rsid w:val="00F02BC8"/>
    <w:rsid w:val="00F05BF8"/>
    <w:rsid w:val="00F07020"/>
    <w:rsid w:val="00F11303"/>
    <w:rsid w:val="00F12591"/>
    <w:rsid w:val="00F12D90"/>
    <w:rsid w:val="00F1544E"/>
    <w:rsid w:val="00F15642"/>
    <w:rsid w:val="00F25B4D"/>
    <w:rsid w:val="00F2635A"/>
    <w:rsid w:val="00F27089"/>
    <w:rsid w:val="00F27F38"/>
    <w:rsid w:val="00F33B0E"/>
    <w:rsid w:val="00F41A37"/>
    <w:rsid w:val="00F508A9"/>
    <w:rsid w:val="00F54E4F"/>
    <w:rsid w:val="00F5517F"/>
    <w:rsid w:val="00F55851"/>
    <w:rsid w:val="00F80802"/>
    <w:rsid w:val="00F8337C"/>
    <w:rsid w:val="00F83548"/>
    <w:rsid w:val="00F83AA7"/>
    <w:rsid w:val="00F90E98"/>
    <w:rsid w:val="00F9234B"/>
    <w:rsid w:val="00F94A83"/>
    <w:rsid w:val="00F96F47"/>
    <w:rsid w:val="00FA2DB7"/>
    <w:rsid w:val="00FA3EE3"/>
    <w:rsid w:val="00FA6BF0"/>
    <w:rsid w:val="00FB1689"/>
    <w:rsid w:val="00FB2131"/>
    <w:rsid w:val="00FB308F"/>
    <w:rsid w:val="00FB3C59"/>
    <w:rsid w:val="00FB458E"/>
    <w:rsid w:val="00FB57FF"/>
    <w:rsid w:val="00FB7411"/>
    <w:rsid w:val="00FC131E"/>
    <w:rsid w:val="00FC2722"/>
    <w:rsid w:val="00FC6AC6"/>
    <w:rsid w:val="00FD08BA"/>
    <w:rsid w:val="00FD1190"/>
    <w:rsid w:val="00FD2206"/>
    <w:rsid w:val="00FD26CA"/>
    <w:rsid w:val="00FD3D66"/>
    <w:rsid w:val="00FD5B32"/>
    <w:rsid w:val="00FD655E"/>
    <w:rsid w:val="00FE285D"/>
    <w:rsid w:val="00FE3971"/>
    <w:rsid w:val="00FF0619"/>
    <w:rsid w:val="00FF1B77"/>
    <w:rsid w:val="00FF42A6"/>
    <w:rsid w:val="00FF46BA"/>
    <w:rsid w:val="00FF6BDC"/>
    <w:rsid w:val="0149A6A3"/>
    <w:rsid w:val="049D352D"/>
    <w:rsid w:val="0596B526"/>
    <w:rsid w:val="080B5696"/>
    <w:rsid w:val="0C8B422B"/>
    <w:rsid w:val="0DF70A88"/>
    <w:rsid w:val="10DE5896"/>
    <w:rsid w:val="145E61C0"/>
    <w:rsid w:val="1D42E44A"/>
    <w:rsid w:val="3482C65C"/>
    <w:rsid w:val="3530B291"/>
    <w:rsid w:val="35F60A94"/>
    <w:rsid w:val="36415FB3"/>
    <w:rsid w:val="3715EE2C"/>
    <w:rsid w:val="44F23526"/>
    <w:rsid w:val="46457B7B"/>
    <w:rsid w:val="465A55B2"/>
    <w:rsid w:val="49703562"/>
    <w:rsid w:val="4E4F9F1C"/>
    <w:rsid w:val="4F16FB0C"/>
    <w:rsid w:val="533DD745"/>
    <w:rsid w:val="59F2AC35"/>
    <w:rsid w:val="63941AD7"/>
    <w:rsid w:val="63DC294C"/>
    <w:rsid w:val="647E529B"/>
    <w:rsid w:val="648173A1"/>
    <w:rsid w:val="6D57B496"/>
    <w:rsid w:val="6E13E92D"/>
    <w:rsid w:val="6FC2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31937"/>
    </o:shapedefaults>
    <o:shapelayout v:ext="edit">
      <o:idmap v:ext="edit" data="2"/>
    </o:shapelayout>
  </w:shapeDefaults>
  <w:decimalSymbol w:val=","/>
  <w:listSeparator w:val=";"/>
  <w14:docId w14:val="31F55484"/>
  <w15:chartTrackingRefBased/>
  <w15:docId w15:val="{6C788007-7DB0-49EF-9DE7-D15A2CAB8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6268A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berschrift1">
    <w:name w:val="heading 1"/>
    <w:aliases w:val="Überschrift"/>
    <w:basedOn w:val="Standard"/>
    <w:next w:val="Standard"/>
    <w:link w:val="berschrift1Zchn"/>
    <w:qFormat/>
    <w:rsid w:val="00A26AEA"/>
    <w:pPr>
      <w:keepNext/>
      <w:spacing w:after="140" w:line="360" w:lineRule="atLeast"/>
      <w:ind w:left="-425"/>
      <w:jc w:val="both"/>
      <w:outlineLvl w:val="0"/>
    </w:pPr>
    <w:rPr>
      <w:rFonts w:cs="Arial"/>
      <w:b/>
      <w:bCs/>
      <w:caps/>
      <w:color w:val="8B8D8E"/>
      <w:spacing w:val="5"/>
      <w:sz w:val="28"/>
      <w:szCs w:val="28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oterNormal">
    <w:name w:val="Footer_Normal"/>
    <w:basedOn w:val="Standard"/>
    <w:next w:val="Standard"/>
    <w:link w:val="FooterNormalChar"/>
    <w:rsid w:val="00816BC6"/>
    <w:pPr>
      <w:spacing w:line="170" w:lineRule="exact"/>
    </w:pPr>
    <w:rPr>
      <w:color w:val="8B8D8E"/>
      <w:sz w:val="12"/>
    </w:rPr>
  </w:style>
  <w:style w:type="character" w:customStyle="1" w:styleId="FooterNormalChar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Kopfzeile">
    <w:name w:val="header"/>
    <w:basedOn w:val="Standard"/>
    <w:rsid w:val="000D3F69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07A85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nhideWhenUsed/>
    <w:rsid w:val="00C81ED3"/>
    <w:pPr>
      <w:tabs>
        <w:tab w:val="center" w:pos="4680"/>
        <w:tab w:val="right" w:pos="9360"/>
      </w:tabs>
    </w:pPr>
  </w:style>
  <w:style w:type="character" w:customStyle="1" w:styleId="FuzeileZchn">
    <w:name w:val="Fußzeile Zchn"/>
    <w:link w:val="Fuzeile"/>
    <w:rsid w:val="00C81ED3"/>
    <w:rPr>
      <w:rFonts w:ascii="Arial" w:hAnsi="Arial"/>
      <w:color w:val="000000"/>
      <w:lang w:val="fr-FR" w:eastAsia="de-DE"/>
    </w:rPr>
  </w:style>
  <w:style w:type="paragraph" w:customStyle="1" w:styleId="TITEL1">
    <w:name w:val="TITEL_1"/>
    <w:basedOn w:val="Standard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customStyle="1" w:styleId="TITEL1Char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customStyle="1" w:styleId="Titel2">
    <w:name w:val="Titel_2"/>
    <w:basedOn w:val="Standard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customStyle="1" w:styleId="Titel2Datum">
    <w:name w:val="Titel_2_Datum"/>
    <w:rsid w:val="00BD5E26"/>
    <w:rPr>
      <w:b/>
    </w:rPr>
  </w:style>
  <w:style w:type="character" w:customStyle="1" w:styleId="berschrift1Zchn">
    <w:name w:val="Überschrift 1 Zchn"/>
    <w:aliases w:val="Überschrift Zchn"/>
    <w:link w:val="berschrift1"/>
    <w:rsid w:val="00A26AEA"/>
    <w:rPr>
      <w:rFonts w:ascii="Arial" w:hAnsi="Arial" w:cs="Arial"/>
      <w:b/>
      <w:bCs/>
      <w:caps/>
      <w:color w:val="8B8D8E"/>
      <w:spacing w:val="5"/>
      <w:sz w:val="28"/>
      <w:szCs w:val="28"/>
      <w:lang w:val="de-DE" w:eastAsia="de-DE"/>
    </w:rPr>
  </w:style>
  <w:style w:type="paragraph" w:customStyle="1" w:styleId="Adresse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customStyle="1" w:styleId="Adressebold">
    <w:name w:val="Adresse_bold"/>
    <w:basedOn w:val="Standard"/>
    <w:next w:val="Adresse"/>
    <w:rsid w:val="00A26AEA"/>
    <w:pPr>
      <w:framePr w:hSpace="181" w:wrap="around" w:vAnchor="text" w:hAnchor="margin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Hyperlink">
    <w:name w:val="Hyperlink"/>
    <w:uiPriority w:val="99"/>
    <w:unhideWhenUsed/>
    <w:rsid w:val="00A26AEA"/>
    <w:rPr>
      <w:color w:val="0000FF"/>
      <w:u w:val="single"/>
    </w:rPr>
  </w:style>
  <w:style w:type="paragraph" w:styleId="Verzeichnis1">
    <w:name w:val="toc 1"/>
    <w:basedOn w:val="Standard"/>
    <w:next w:val="Standard"/>
    <w:link w:val="Verzeichnis1Zchn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customStyle="1" w:styleId="Verzeichnis1Zchn">
    <w:name w:val="Verzeichnis 1 Zchn"/>
    <w:link w:val="Verzeichnis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customStyle="1" w:styleId="Unterzeile">
    <w:name w:val="Unterzeile"/>
    <w:basedOn w:val="Standard"/>
    <w:next w:val="Standard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NurText">
    <w:name w:val="Plain Text"/>
    <w:basedOn w:val="Standard"/>
    <w:link w:val="NurTextZchn"/>
    <w:uiPriority w:val="99"/>
    <w:unhideWhenUsed/>
    <w:rsid w:val="00EF3465"/>
    <w:pPr>
      <w:spacing w:line="240" w:lineRule="auto"/>
    </w:pPr>
    <w:rPr>
      <w:rFonts w:ascii="Consolas" w:eastAsia="Calibri" w:hAnsi="Consolas"/>
      <w:color w:val="auto"/>
      <w:sz w:val="21"/>
      <w:szCs w:val="21"/>
      <w:lang w:val="de-DE" w:eastAsia="en-US"/>
    </w:rPr>
  </w:style>
  <w:style w:type="character" w:customStyle="1" w:styleId="NurTextZchn">
    <w:name w:val="Nur Text Zchn"/>
    <w:link w:val="NurText"/>
    <w:uiPriority w:val="99"/>
    <w:rsid w:val="00EF3465"/>
    <w:rPr>
      <w:rFonts w:ascii="Consolas" w:eastAsia="Calibri" w:hAnsi="Consolas" w:cs="Times New Roman"/>
      <w:sz w:val="21"/>
      <w:szCs w:val="21"/>
      <w:lang w:val="de-DE"/>
    </w:rPr>
  </w:style>
  <w:style w:type="paragraph" w:customStyle="1" w:styleId="Factboxberschrift">
    <w:name w:val="Factbox_Überschrift"/>
    <w:basedOn w:val="Standard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customStyle="1" w:styleId="Factbox">
    <w:name w:val="Factbox"/>
    <w:basedOn w:val="Standard"/>
    <w:rsid w:val="00315EF6"/>
    <w:pPr>
      <w:spacing w:line="280" w:lineRule="atLeast"/>
      <w:jc w:val="both"/>
    </w:pPr>
    <w:rPr>
      <w:color w:val="auto"/>
      <w:lang w:val="de-DE"/>
    </w:rPr>
  </w:style>
  <w:style w:type="character" w:customStyle="1" w:styleId="berschrift2Zchn">
    <w:name w:val="Überschrift 2 Zchn"/>
    <w:link w:val="berschrift2"/>
    <w:uiPriority w:val="9"/>
    <w:rsid w:val="00271A5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fr-FR" w:eastAsia="de-DE"/>
    </w:rPr>
  </w:style>
  <w:style w:type="paragraph" w:customStyle="1" w:styleId="Vorspann">
    <w:name w:val="Vorspann"/>
    <w:basedOn w:val="Standard"/>
    <w:next w:val="Standard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Listenabsatz">
    <w:name w:val="List Paragraph"/>
    <w:basedOn w:val="Standard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customStyle="1" w:styleId="Tabellengitternetz">
    <w:name w:val="Tabellengitternetz"/>
    <w:basedOn w:val="NormaleTabelle"/>
    <w:uiPriority w:val="59"/>
    <w:rsid w:val="00D65A3A"/>
    <w:tblPr/>
  </w:style>
  <w:style w:type="paragraph" w:customStyle="1" w:styleId="Rckfragen">
    <w:name w:val="Rückfragen"/>
    <w:basedOn w:val="Standard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customStyle="1" w:styleId="Copyright">
    <w:name w:val="Copyright"/>
    <w:rsid w:val="006277CD"/>
    <w:rPr>
      <w:sz w:val="16"/>
    </w:rPr>
  </w:style>
  <w:style w:type="paragraph" w:customStyle="1" w:styleId="Copytext75kInhalt">
    <w:name w:val="Copytext_75k (Inhalt)"/>
    <w:basedOn w:val="Standard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eastAsia="MS Mincho" w:hAnsi="MetaSerifPro-Book" w:cs="MetaSerifPro-Book"/>
      <w:color w:val="626261"/>
      <w:spacing w:val="2"/>
      <w:sz w:val="18"/>
      <w:szCs w:val="18"/>
      <w:lang w:val="de-DE"/>
    </w:rPr>
  </w:style>
  <w:style w:type="paragraph" w:styleId="Kommentartext">
    <w:name w:val="annotation text"/>
    <w:basedOn w:val="Standard"/>
    <w:link w:val="KommentartextZchn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customStyle="1" w:styleId="KommentartextZchn">
    <w:name w:val="Kommentartext Zchn"/>
    <w:link w:val="Kommentartext"/>
    <w:uiPriority w:val="99"/>
    <w:rsid w:val="00F55851"/>
    <w:rPr>
      <w:rFonts w:ascii="Arial" w:hAnsi="Arial"/>
      <w:lang w:val="de-DE" w:eastAsia="de-DE"/>
    </w:rPr>
  </w:style>
  <w:style w:type="character" w:styleId="Fett">
    <w:name w:val="Strong"/>
    <w:uiPriority w:val="22"/>
    <w:qFormat/>
    <w:rsid w:val="00F55851"/>
    <w:rPr>
      <w:b/>
      <w:bCs/>
    </w:rPr>
  </w:style>
  <w:style w:type="character" w:styleId="Seitenzahl">
    <w:name w:val="page number"/>
    <w:rsid w:val="004E4F29"/>
  </w:style>
  <w:style w:type="character" w:customStyle="1" w:styleId="FOTOS">
    <w:name w:val="FOTOS"/>
    <w:rsid w:val="00A77CD8"/>
    <w:rPr>
      <w:b/>
      <w:bCs/>
      <w:color w:val="8B8D8E"/>
      <w:sz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633CB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376AB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376AB"/>
    <w:pPr>
      <w:spacing w:after="0" w:line="240" w:lineRule="auto"/>
      <w:jc w:val="left"/>
    </w:pPr>
    <w:rPr>
      <w:b/>
      <w:bCs/>
      <w:color w:val="000000"/>
      <w:lang w:val="fr-FR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376AB"/>
    <w:rPr>
      <w:rFonts w:ascii="Arial" w:hAnsi="Arial"/>
      <w:b/>
      <w:bCs/>
      <w:color w:val="000000"/>
      <w:lang w:val="fr-FR" w:eastAsia="de-DE"/>
    </w:rPr>
  </w:style>
  <w:style w:type="paragraph" w:styleId="berarbeitung">
    <w:name w:val="Revision"/>
    <w:hidden/>
    <w:uiPriority w:val="99"/>
    <w:semiHidden/>
    <w:rsid w:val="0063428C"/>
    <w:rPr>
      <w:rFonts w:ascii="Arial" w:hAnsi="Arial"/>
      <w:color w:val="000000"/>
      <w:lang w:val="fr-FR"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F96F47"/>
    <w:rPr>
      <w:color w:val="BCBCBC" w:themeColor="followedHyperlink"/>
      <w:u w:val="single"/>
    </w:rPr>
  </w:style>
  <w:style w:type="paragraph" w:customStyle="1" w:styleId="FlietextE">
    <w:name w:val="Fließtext E"/>
    <w:basedOn w:val="Standard"/>
    <w:link w:val="FlietextEZchn"/>
    <w:qFormat/>
    <w:rsid w:val="005B522C"/>
    <w:pPr>
      <w:spacing w:after="200" w:line="280" w:lineRule="exact"/>
      <w:jc w:val="both"/>
    </w:pPr>
    <w:rPr>
      <w:color w:val="666666"/>
      <w:lang w:val="de-DE"/>
    </w:rPr>
  </w:style>
  <w:style w:type="character" w:customStyle="1" w:styleId="FlietextEZchn">
    <w:name w:val="Fließtext E Zchn"/>
    <w:basedOn w:val="Absatz-Standardschriftart"/>
    <w:link w:val="FlietextE"/>
    <w:rsid w:val="005B522C"/>
    <w:rPr>
      <w:rFonts w:ascii="Arial" w:hAnsi="Arial"/>
      <w:color w:val="666666"/>
      <w:lang w:val="de-DE" w:eastAsia="de-DE"/>
    </w:rPr>
  </w:style>
  <w:style w:type="paragraph" w:customStyle="1" w:styleId="Zwischentitel">
    <w:name w:val="Zwischentitel"/>
    <w:basedOn w:val="Standard"/>
    <w:link w:val="ZwischentitelZchn"/>
    <w:qFormat/>
    <w:rsid w:val="00794D39"/>
    <w:pPr>
      <w:spacing w:after="120" w:line="280" w:lineRule="exact"/>
    </w:pPr>
    <w:rPr>
      <w:b/>
      <w:color w:val="666666"/>
      <w:sz w:val="24"/>
      <w:szCs w:val="24"/>
      <w:u w:color="000000"/>
      <w:lang w:val="de-DE"/>
    </w:rPr>
  </w:style>
  <w:style w:type="character" w:customStyle="1" w:styleId="ZwischentitelZchn">
    <w:name w:val="Zwischentitel Zchn"/>
    <w:basedOn w:val="Absatz-Standardschriftart"/>
    <w:link w:val="Zwischentitel"/>
    <w:rsid w:val="00794D39"/>
    <w:rPr>
      <w:rFonts w:ascii="Arial" w:hAnsi="Arial"/>
      <w:b/>
      <w:color w:val="666666"/>
      <w:sz w:val="24"/>
      <w:szCs w:val="24"/>
      <w:u w:color="000000"/>
      <w:lang w:val="de-DE" w:eastAsia="de-DE"/>
    </w:rPr>
  </w:style>
  <w:style w:type="paragraph" w:customStyle="1" w:styleId="EZW">
    <w:name w:val="E ZWÜ"/>
    <w:basedOn w:val="Standard"/>
    <w:link w:val="EZWZchn"/>
    <w:qFormat/>
    <w:rsid w:val="006E40B7"/>
    <w:pPr>
      <w:spacing w:before="240" w:after="120" w:line="280" w:lineRule="exact"/>
    </w:pPr>
    <w:rPr>
      <w:b/>
      <w:color w:val="666666"/>
      <w:sz w:val="24"/>
      <w:szCs w:val="24"/>
      <w:u w:color="000000"/>
      <w:lang w:val="de-DE"/>
    </w:rPr>
  </w:style>
  <w:style w:type="character" w:customStyle="1" w:styleId="EZWZchn">
    <w:name w:val="E ZWÜ Zchn"/>
    <w:basedOn w:val="Absatz-Standardschriftart"/>
    <w:link w:val="EZW"/>
    <w:rsid w:val="006E40B7"/>
    <w:rPr>
      <w:rFonts w:ascii="Arial" w:hAnsi="Arial"/>
      <w:b/>
      <w:color w:val="666666"/>
      <w:sz w:val="24"/>
      <w:szCs w:val="24"/>
      <w:u w:color="00000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2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6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679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6251282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7822694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4048762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951217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8554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364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7809582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5614928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7829486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8070292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8577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hyperlink" Target="https://celum.egger.com/pinaccess/showpin.do?pinCode=e1T4ogucoa1B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footer" Target="footer2.xml"/><Relationship Id="rId10" Type="http://schemas.openxmlformats.org/officeDocument/2006/relationships/hyperlink" Target="http://www.hafele.com" TargetMode="External"/><Relationship Id="rId19" Type="http://schemas.openxmlformats.org/officeDocument/2006/relationships/hyperlink" Target="mailto:christina.siebertz@egger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DE.dotx" TargetMode="External"/></Relationships>
</file>

<file path=word/theme/theme1.xml><?xml version="1.0" encoding="utf-8"?>
<a:theme xmlns:a="http://schemas.openxmlformats.org/drawingml/2006/main" name="Office Theme">
  <a:themeElements>
    <a:clrScheme name="EGGER">
      <a:dk1>
        <a:srgbClr val="000000"/>
      </a:dk1>
      <a:lt1>
        <a:srgbClr val="FFFFFF"/>
      </a:lt1>
      <a:dk2>
        <a:srgbClr val="8B8D8E"/>
      </a:dk2>
      <a:lt2>
        <a:srgbClr val="ADAFAF"/>
      </a:lt2>
      <a:accent1>
        <a:srgbClr val="E31937"/>
      </a:accent1>
      <a:accent2>
        <a:srgbClr val="BCBCBC"/>
      </a:accent2>
      <a:accent3>
        <a:srgbClr val="404040"/>
      </a:accent3>
      <a:accent4>
        <a:srgbClr val="D17B43"/>
      </a:accent4>
      <a:accent5>
        <a:srgbClr val="E8D7B3"/>
      </a:accent5>
      <a:accent6>
        <a:srgbClr val="82273A"/>
      </a:accent6>
      <a:hlink>
        <a:srgbClr val="404040"/>
      </a:hlink>
      <a:folHlink>
        <a:srgbClr val="BCBCB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5f04ee-942a-485a-b62e-93452238abad" xsi:nil="true"/>
    <lcf76f155ced4ddcb4097134ff3c332f xmlns="c03a1e85-6a98-41d1-83f5-127e4ef8ffc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7A58210D9F646BF16C6BBC21E00F7" ma:contentTypeVersion="13" ma:contentTypeDescription="Create a new document." ma:contentTypeScope="" ma:versionID="65ed5058d0f7521264a85d8d809328db">
  <xsd:schema xmlns:xsd="http://www.w3.org/2001/XMLSchema" xmlns:xs="http://www.w3.org/2001/XMLSchema" xmlns:p="http://schemas.microsoft.com/office/2006/metadata/properties" xmlns:ns2="c03a1e85-6a98-41d1-83f5-127e4ef8ffc0" xmlns:ns3="ac5f04ee-942a-485a-b62e-93452238abad" targetNamespace="http://schemas.microsoft.com/office/2006/metadata/properties" ma:root="true" ma:fieldsID="9b2e6b70ef38ddb7a7d5d19439025893" ns2:_="" ns3:_="">
    <xsd:import namespace="c03a1e85-6a98-41d1-83f5-127e4ef8ffc0"/>
    <xsd:import namespace="ac5f04ee-942a-485a-b62e-93452238ab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a1e85-6a98-41d1-83f5-127e4ef8ff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0cc5117-0818-42a7-b5f7-8713f4e99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5f04ee-942a-485a-b62e-93452238aba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497b27e-c138-4bc4-b7a9-35636056f029}" ma:internalName="TaxCatchAll" ma:showField="CatchAllData" ma:web="ac5f04ee-942a-485a-b62e-93452238ab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C879B8-0384-4B2A-ADFB-F44065CEEB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060340-C436-492A-ABD9-5CD2B70581BB}">
  <ds:schemaRefs>
    <ds:schemaRef ds:uri="http://schemas.microsoft.com/office/2006/metadata/properties"/>
    <ds:schemaRef ds:uri="http://schemas.microsoft.com/office/infopath/2007/PartnerControls"/>
    <ds:schemaRef ds:uri="ac5f04ee-942a-485a-b62e-93452238abad"/>
    <ds:schemaRef ds:uri="c03a1e85-6a98-41d1-83f5-127e4ef8ffc0"/>
  </ds:schemaRefs>
</ds:datastoreItem>
</file>

<file path=customXml/itemProps3.xml><?xml version="1.0" encoding="utf-8"?>
<ds:datastoreItem xmlns:ds="http://schemas.openxmlformats.org/officeDocument/2006/customXml" ds:itemID="{8CCE98E8-55C2-45B0-87F8-954F7E0370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3a1e85-6a98-41d1-83f5-127e4ef8ffc0"/>
    <ds:schemaRef ds:uri="ac5f04ee-942a-485a-b62e-93452238ab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PR_Template_DE.dotx</Template>
  <TotalTime>0</TotalTime>
  <Pages>5</Pages>
  <Words>831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Links>
    <vt:vector size="12" baseType="variant">
      <vt:variant>
        <vt:i4>2031721</vt:i4>
      </vt:variant>
      <vt:variant>
        <vt:i4>3</vt:i4>
      </vt:variant>
      <vt:variant>
        <vt:i4>0</vt:i4>
      </vt:variant>
      <vt:variant>
        <vt:i4>5</vt:i4>
      </vt:variant>
      <vt:variant>
        <vt:lpwstr>mailto:karin.mumelter@egger.com</vt:lpwstr>
      </vt:variant>
      <vt:variant>
        <vt:lpwstr/>
      </vt:variant>
      <vt:variant>
        <vt:i4>4784210</vt:i4>
      </vt:variant>
      <vt:variant>
        <vt:i4>0</vt:i4>
      </vt:variant>
      <vt:variant>
        <vt:i4>0</vt:i4>
      </vt:variant>
      <vt:variant>
        <vt:i4>5</vt:i4>
      </vt:variant>
      <vt:variant>
        <vt:lpwstr>https://celum.egger.com/pinaccess/showpin.do?pinCode=cxVZnNJHakn5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Mumelter Karin</dc:creator>
  <cp:keywords/>
  <cp:lastModifiedBy>Jungmann Steffen</cp:lastModifiedBy>
  <cp:revision>234</cp:revision>
  <cp:lastPrinted>2026-01-15T10:31:00Z</cp:lastPrinted>
  <dcterms:created xsi:type="dcterms:W3CDTF">2025-10-24T16:45:00Z</dcterms:created>
  <dcterms:modified xsi:type="dcterms:W3CDTF">2026-03-19T06:44:00Z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0x0101002027A58210D9F646BF16C6BBC21E00F7</vt:lpwstr>
  </property>
  <property fmtid="{D5CDD505-2E9C-101B-9397-08002B2CF9AE}" pid="3" name="MediaServiceImageTags">
    <vt:lpwstr/>
  </property>
  <property fmtid="{D5CDD505-2E9C-101B-9397-08002B2CF9AE}" pid="4" name="docLang">
    <vt:lpwstr>de</vt:lpwstr>
  </property>
</Properties>
</file>