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BF4EEF" w14:textId="246F227F" w:rsidR="00F83548" w:rsidRPr="000907A7" w:rsidRDefault="00AB0301" w:rsidP="00476384">
      <w:pPr>
        <w:spacing w:after="240" w:line="380" w:lineRule="exact"/>
        <w:rPr>
          <w:b/>
          <w:color w:val="E31B37"/>
          <w:sz w:val="32"/>
          <w:szCs w:val="32"/>
          <w:u w:color="000000"/>
          <w:lang w:val="de-DE"/>
        </w:rPr>
      </w:pPr>
      <w:bookmarkStart w:id="0" w:name="_Toc208392761"/>
      <w:bookmarkStart w:id="1" w:name="_GoBack"/>
      <w:bookmarkEnd w:id="1"/>
      <w:r w:rsidRPr="000907A7">
        <w:rPr>
          <w:b/>
          <w:color w:val="E31B37"/>
          <w:sz w:val="32"/>
          <w:szCs w:val="32"/>
          <w:u w:color="000000"/>
          <w:lang w:val="de-DE"/>
        </w:rPr>
        <w:t>Awards</w:t>
      </w:r>
      <w:r w:rsidR="00D23B09" w:rsidRPr="000907A7">
        <w:rPr>
          <w:b/>
          <w:color w:val="E31B37"/>
          <w:sz w:val="32"/>
          <w:szCs w:val="32"/>
          <w:u w:color="000000"/>
          <w:lang w:val="de-DE"/>
        </w:rPr>
        <w:t xml:space="preserve"> für Produktinnovation PerfectSense Feelwood</w:t>
      </w:r>
    </w:p>
    <w:p w14:paraId="5A43ECCE" w14:textId="7C05DA80" w:rsidR="006277CD" w:rsidRPr="00F83548" w:rsidRDefault="008C1B86" w:rsidP="00476384">
      <w:pPr>
        <w:spacing w:after="240" w:line="300" w:lineRule="exact"/>
        <w:jc w:val="both"/>
        <w:rPr>
          <w:sz w:val="24"/>
          <w:szCs w:val="24"/>
          <w:lang w:val="de-DE"/>
        </w:rPr>
      </w:pPr>
      <w:r>
        <w:rPr>
          <w:b/>
          <w:color w:val="666666"/>
          <w:sz w:val="24"/>
          <w:szCs w:val="24"/>
          <w:u w:color="000000"/>
          <w:lang w:val="de-DE"/>
        </w:rPr>
        <w:t xml:space="preserve">Produktneuheit </w:t>
      </w:r>
      <w:r w:rsidR="009F7717">
        <w:rPr>
          <w:b/>
          <w:color w:val="666666"/>
          <w:sz w:val="24"/>
          <w:szCs w:val="24"/>
          <w:u w:color="000000"/>
          <w:lang w:val="de-DE"/>
        </w:rPr>
        <w:t xml:space="preserve">von EGGER mit </w:t>
      </w:r>
      <w:r w:rsidR="00D23B09">
        <w:rPr>
          <w:b/>
          <w:color w:val="666666"/>
          <w:sz w:val="24"/>
          <w:szCs w:val="24"/>
          <w:u w:color="000000"/>
          <w:lang w:val="de-DE"/>
        </w:rPr>
        <w:t>Red</w:t>
      </w:r>
      <w:r w:rsidR="009F7717">
        <w:rPr>
          <w:b/>
          <w:color w:val="666666"/>
          <w:sz w:val="24"/>
          <w:szCs w:val="24"/>
          <w:u w:color="000000"/>
          <w:lang w:val="de-DE"/>
        </w:rPr>
        <w:t xml:space="preserve"> Dot und German Innovation Award</w:t>
      </w:r>
      <w:r w:rsidR="00D23B09">
        <w:rPr>
          <w:b/>
          <w:color w:val="666666"/>
          <w:sz w:val="24"/>
          <w:szCs w:val="24"/>
          <w:u w:color="000000"/>
          <w:lang w:val="de-DE"/>
        </w:rPr>
        <w:t xml:space="preserve"> </w:t>
      </w:r>
      <w:r w:rsidR="009F7717">
        <w:rPr>
          <w:b/>
          <w:color w:val="666666"/>
          <w:sz w:val="24"/>
          <w:szCs w:val="24"/>
          <w:u w:color="000000"/>
          <w:lang w:val="de-DE"/>
        </w:rPr>
        <w:t>ausgezeichnet</w:t>
      </w:r>
    </w:p>
    <w:p w14:paraId="7AE08DB3" w14:textId="076F568D" w:rsidR="00FC2722" w:rsidRPr="003D3017" w:rsidRDefault="00B56D1F" w:rsidP="00476384">
      <w:pPr>
        <w:pStyle w:val="Unterzeile"/>
        <w:spacing w:after="360" w:line="280" w:lineRule="exact"/>
        <w:ind w:left="0"/>
        <w:rPr>
          <w:b/>
          <w:color w:val="666666"/>
          <w:sz w:val="20"/>
          <w:szCs w:val="20"/>
          <w:u w:color="000000"/>
        </w:rPr>
      </w:pPr>
      <w:r>
        <w:rPr>
          <w:b/>
          <w:color w:val="666666"/>
          <w:sz w:val="20"/>
          <w:szCs w:val="20"/>
          <w:u w:color="000000"/>
        </w:rPr>
        <w:t xml:space="preserve">Mit den matt-strukturierten PerfectSense Lackplatten mit Feelwood Strukturen hebt EGGER das Thema Haptik auf ein neues Niveau. Überzeugen kann der Holzwerkstoffspezialist damit nicht nur seine Kunden, sondern auch die internationale Jury des Red Dot Awards und German Innovation Awards. </w:t>
      </w:r>
    </w:p>
    <w:p w14:paraId="5DF773FA" w14:textId="7D7E663F" w:rsidR="002F1BB5" w:rsidRDefault="00201DED" w:rsidP="002F1BB5">
      <w:pPr>
        <w:spacing w:line="280" w:lineRule="exact"/>
        <w:jc w:val="both"/>
        <w:rPr>
          <w:color w:val="666666"/>
          <w:lang w:val="de-DE"/>
        </w:rPr>
      </w:pPr>
      <w:r>
        <w:rPr>
          <w:color w:val="666666"/>
          <w:lang w:val="de-DE"/>
        </w:rPr>
        <w:t>Die PerfectSense MDF-Lackplatten haben sich s</w:t>
      </w:r>
      <w:r w:rsidR="00286DEE">
        <w:rPr>
          <w:color w:val="666666"/>
          <w:lang w:val="de-DE"/>
        </w:rPr>
        <w:t xml:space="preserve">eit </w:t>
      </w:r>
      <w:r>
        <w:rPr>
          <w:color w:val="666666"/>
          <w:lang w:val="de-DE"/>
        </w:rPr>
        <w:t>ihrer</w:t>
      </w:r>
      <w:r w:rsidR="00286DEE">
        <w:rPr>
          <w:color w:val="666666"/>
          <w:lang w:val="de-DE"/>
        </w:rPr>
        <w:t xml:space="preserve"> Einführung im Jahr 2015 erfolgreich </w:t>
      </w:r>
      <w:r>
        <w:rPr>
          <w:color w:val="666666"/>
          <w:lang w:val="de-DE"/>
        </w:rPr>
        <w:t xml:space="preserve">im Markt </w:t>
      </w:r>
      <w:r w:rsidR="00286DEE">
        <w:rPr>
          <w:color w:val="666666"/>
          <w:lang w:val="de-DE"/>
        </w:rPr>
        <w:t xml:space="preserve">etabliert. </w:t>
      </w:r>
      <w:r w:rsidR="004C26DC">
        <w:rPr>
          <w:color w:val="666666"/>
          <w:lang w:val="de-DE"/>
        </w:rPr>
        <w:t xml:space="preserve">Bislang konnten die matten und hochglänzenden Oberflächen bereits einige Auszeichnungen für sich verbuchen: Den </w:t>
      </w:r>
      <w:r w:rsidR="00274E4A">
        <w:rPr>
          <w:color w:val="666666"/>
          <w:lang w:val="de-DE"/>
        </w:rPr>
        <w:t>Icon</w:t>
      </w:r>
      <w:r w:rsidR="00FD7129">
        <w:rPr>
          <w:color w:val="666666"/>
          <w:lang w:val="de-DE"/>
        </w:rPr>
        <w:t>ic</w:t>
      </w:r>
      <w:r w:rsidR="00274E4A">
        <w:rPr>
          <w:color w:val="666666"/>
          <w:lang w:val="de-DE"/>
        </w:rPr>
        <w:t xml:space="preserve"> Award 2016, den </w:t>
      </w:r>
      <w:r w:rsidR="004C26DC">
        <w:rPr>
          <w:color w:val="666666"/>
          <w:lang w:val="de-DE"/>
        </w:rPr>
        <w:t>G</w:t>
      </w:r>
      <w:r w:rsidR="006428D1">
        <w:rPr>
          <w:color w:val="666666"/>
          <w:lang w:val="de-DE"/>
        </w:rPr>
        <w:t xml:space="preserve">erman Design Award 2016, </w:t>
      </w:r>
      <w:r w:rsidR="004C26DC">
        <w:rPr>
          <w:color w:val="666666"/>
          <w:lang w:val="de-DE"/>
        </w:rPr>
        <w:t xml:space="preserve">2018 </w:t>
      </w:r>
      <w:r w:rsidR="006428D1">
        <w:rPr>
          <w:color w:val="666666"/>
          <w:lang w:val="de-DE"/>
        </w:rPr>
        <w:t xml:space="preserve">und 2020 </w:t>
      </w:r>
      <w:r w:rsidR="0062017E">
        <w:rPr>
          <w:color w:val="666666"/>
          <w:lang w:val="de-DE"/>
        </w:rPr>
        <w:t>sowie</w:t>
      </w:r>
      <w:r w:rsidR="004C26DC">
        <w:rPr>
          <w:color w:val="666666"/>
          <w:lang w:val="de-DE"/>
        </w:rPr>
        <w:t xml:space="preserve"> </w:t>
      </w:r>
      <w:r w:rsidR="00274E4A">
        <w:rPr>
          <w:color w:val="666666"/>
          <w:lang w:val="de-DE"/>
        </w:rPr>
        <w:t>den interzum award: intelligent material &amp; design 2017 und 2019</w:t>
      </w:r>
      <w:r w:rsidR="004C26DC">
        <w:rPr>
          <w:color w:val="666666"/>
          <w:lang w:val="de-DE"/>
        </w:rPr>
        <w:t xml:space="preserve">. </w:t>
      </w:r>
      <w:r w:rsidR="00F313B1">
        <w:rPr>
          <w:color w:val="666666"/>
          <w:lang w:val="de-DE"/>
        </w:rPr>
        <w:t>Seither hat EGGER sein Lack-Produktportfolio und damit die PerfectSense Familie weiterentwickelt. Am Standort Brilon (DE) investierte der Holzwerkstoffhersteller</w:t>
      </w:r>
      <w:r w:rsidR="002F1BB5">
        <w:rPr>
          <w:color w:val="666666"/>
          <w:lang w:val="de-DE"/>
        </w:rPr>
        <w:t xml:space="preserve"> dafür</w:t>
      </w:r>
      <w:r w:rsidR="00F313B1">
        <w:rPr>
          <w:color w:val="666666"/>
          <w:lang w:val="de-DE"/>
        </w:rPr>
        <w:t xml:space="preserve"> in eine </w:t>
      </w:r>
      <w:r w:rsidR="001E16BD">
        <w:rPr>
          <w:color w:val="666666"/>
          <w:lang w:val="de-DE"/>
        </w:rPr>
        <w:t>zusätzliche</w:t>
      </w:r>
      <w:r w:rsidR="00F313B1">
        <w:rPr>
          <w:color w:val="666666"/>
          <w:lang w:val="de-DE"/>
        </w:rPr>
        <w:t xml:space="preserve"> hochmoderne Produktionslinie. </w:t>
      </w:r>
      <w:r w:rsidR="002F1BB5">
        <w:rPr>
          <w:color w:val="666666"/>
          <w:lang w:val="de-DE"/>
        </w:rPr>
        <w:t xml:space="preserve">Auf </w:t>
      </w:r>
      <w:r w:rsidR="008C1B86">
        <w:rPr>
          <w:color w:val="666666"/>
          <w:lang w:val="de-DE"/>
        </w:rPr>
        <w:t xml:space="preserve">dieser Anlage </w:t>
      </w:r>
      <w:r w:rsidR="00F313B1">
        <w:rPr>
          <w:color w:val="666666"/>
          <w:lang w:val="de-DE"/>
        </w:rPr>
        <w:t xml:space="preserve">kombiniert EGGER als erster in der Branche </w:t>
      </w:r>
      <w:r w:rsidR="001E16BD">
        <w:rPr>
          <w:color w:val="666666"/>
          <w:lang w:val="de-DE"/>
        </w:rPr>
        <w:t xml:space="preserve">zwei </w:t>
      </w:r>
      <w:r w:rsidR="00F313B1">
        <w:rPr>
          <w:color w:val="666666"/>
          <w:lang w:val="de-DE"/>
        </w:rPr>
        <w:t xml:space="preserve">seiner erfolgreichsten Produkte auf einem </w:t>
      </w:r>
      <w:r w:rsidR="005F16B1">
        <w:rPr>
          <w:color w:val="666666"/>
          <w:lang w:val="de-DE"/>
        </w:rPr>
        <w:t xml:space="preserve">nachhaltigen </w:t>
      </w:r>
      <w:r w:rsidR="003E4101">
        <w:rPr>
          <w:color w:val="666666"/>
          <w:lang w:val="de-DE"/>
        </w:rPr>
        <w:t>Spanträger</w:t>
      </w:r>
      <w:r w:rsidR="00F313B1">
        <w:rPr>
          <w:color w:val="666666"/>
          <w:lang w:val="de-DE"/>
        </w:rPr>
        <w:t xml:space="preserve">. </w:t>
      </w:r>
    </w:p>
    <w:p w14:paraId="33FF7282" w14:textId="13F832E8" w:rsidR="00C955EA" w:rsidRPr="002F1BB5" w:rsidRDefault="00E6664B" w:rsidP="00F313B1">
      <w:pPr>
        <w:spacing w:after="240" w:line="280" w:lineRule="exact"/>
        <w:jc w:val="both"/>
        <w:rPr>
          <w:b/>
          <w:color w:val="666666"/>
          <w:lang w:val="de-DE"/>
        </w:rPr>
      </w:pPr>
      <w:r>
        <w:rPr>
          <w:color w:val="666666"/>
          <w:lang w:val="de-DE"/>
        </w:rPr>
        <w:t>Das Ergebnis ist die</w:t>
      </w:r>
      <w:r w:rsidR="00C955EA">
        <w:rPr>
          <w:color w:val="666666"/>
          <w:lang w:val="de-DE"/>
        </w:rPr>
        <w:t xml:space="preserve"> Innovation </w:t>
      </w:r>
      <w:r w:rsidR="00C955EA" w:rsidRPr="00597F2A">
        <w:rPr>
          <w:b/>
          <w:color w:val="666666"/>
          <w:lang w:val="de-DE"/>
        </w:rPr>
        <w:t>PerfectSense Lackplatten mit Feelwood</w:t>
      </w:r>
      <w:r w:rsidR="009C75F7">
        <w:rPr>
          <w:b/>
          <w:color w:val="666666"/>
          <w:lang w:val="de-DE"/>
        </w:rPr>
        <w:t xml:space="preserve"> Strukturen</w:t>
      </w:r>
      <w:r>
        <w:rPr>
          <w:color w:val="666666"/>
          <w:lang w:val="de-DE"/>
        </w:rPr>
        <w:t xml:space="preserve">: </w:t>
      </w:r>
      <w:r w:rsidR="00C955EA">
        <w:rPr>
          <w:color w:val="666666"/>
          <w:lang w:val="de-DE"/>
        </w:rPr>
        <w:t xml:space="preserve">eine matte Lackoberfläche mit synchron auf das jeweilige Dekorbild angepassten Strukturen </w:t>
      </w:r>
      <w:r w:rsidR="008C1B86">
        <w:rPr>
          <w:color w:val="666666"/>
          <w:lang w:val="de-DE"/>
        </w:rPr>
        <w:t xml:space="preserve">sowie </w:t>
      </w:r>
      <w:r w:rsidR="00C955EA">
        <w:rPr>
          <w:color w:val="666666"/>
          <w:lang w:val="de-DE"/>
        </w:rPr>
        <w:t xml:space="preserve">Anti-Fingerprint Eigenschaft. Noch nie zuvor wurden Optik und Haptik so in Einklang gebracht. Die innovative Produktneuheit erweckt erst recht den Wunsch, die Oberflächen zu erfühlen. Dank der </w:t>
      </w:r>
      <w:r w:rsidR="00C955EA" w:rsidRPr="00DF21A4">
        <w:rPr>
          <w:b/>
          <w:color w:val="666666"/>
          <w:lang w:val="de-DE"/>
        </w:rPr>
        <w:t>Anti-Fingerprint Eigenschaft</w:t>
      </w:r>
      <w:r w:rsidR="00C955EA">
        <w:rPr>
          <w:color w:val="666666"/>
          <w:lang w:val="de-DE"/>
        </w:rPr>
        <w:t xml:space="preserve">, auf der so gut wie keine Fingerabdrücke zurückbleiben, ist dies auch bei dunklen Farbstellungen ohne Bedenken möglich. EGGER hebt damit das Thema Haptik auf ein völlig neues Niveau – und das wird gleich mit zwei Awards untermauert: Die PerfectSense Lackplatten mit Feelwood Strukturen erhalten den </w:t>
      </w:r>
      <w:r w:rsidR="00C955EA" w:rsidRPr="00C955EA">
        <w:rPr>
          <w:b/>
          <w:color w:val="666666"/>
          <w:lang w:val="de-DE"/>
        </w:rPr>
        <w:t>Red Dot Award 2021</w:t>
      </w:r>
      <w:r w:rsidR="00C955EA">
        <w:rPr>
          <w:color w:val="666666"/>
          <w:lang w:val="de-DE"/>
        </w:rPr>
        <w:t xml:space="preserve"> sowie d</w:t>
      </w:r>
      <w:r w:rsidR="00280378">
        <w:rPr>
          <w:color w:val="666666"/>
          <w:lang w:val="de-DE"/>
        </w:rPr>
        <w:t xml:space="preserve">ie Auszeichnung </w:t>
      </w:r>
      <w:r w:rsidR="00280378" w:rsidRPr="00280378">
        <w:rPr>
          <w:b/>
          <w:color w:val="666666"/>
          <w:lang w:val="de-DE"/>
        </w:rPr>
        <w:t>„Winner“ des</w:t>
      </w:r>
      <w:r w:rsidR="00280378">
        <w:rPr>
          <w:color w:val="666666"/>
          <w:lang w:val="de-DE"/>
        </w:rPr>
        <w:t xml:space="preserve"> </w:t>
      </w:r>
      <w:r w:rsidR="00C955EA" w:rsidRPr="00C955EA">
        <w:rPr>
          <w:b/>
          <w:color w:val="666666"/>
          <w:lang w:val="de-DE"/>
        </w:rPr>
        <w:t>German Innovation Award</w:t>
      </w:r>
      <w:r w:rsidR="00280378">
        <w:rPr>
          <w:b/>
          <w:color w:val="666666"/>
          <w:lang w:val="de-DE"/>
        </w:rPr>
        <w:t>s</w:t>
      </w:r>
      <w:r w:rsidR="00C955EA" w:rsidRPr="00C955EA">
        <w:rPr>
          <w:b/>
          <w:color w:val="666666"/>
          <w:lang w:val="de-DE"/>
        </w:rPr>
        <w:t xml:space="preserve"> 2021.</w:t>
      </w:r>
      <w:r w:rsidR="00C92287">
        <w:rPr>
          <w:b/>
          <w:color w:val="666666"/>
          <w:lang w:val="de-DE"/>
        </w:rPr>
        <w:t xml:space="preserve"> </w:t>
      </w:r>
      <w:r w:rsidR="00C92287" w:rsidRPr="00C92287">
        <w:rPr>
          <w:color w:val="666666"/>
          <w:lang w:val="de-DE"/>
        </w:rPr>
        <w:t>„</w:t>
      </w:r>
      <w:r>
        <w:rPr>
          <w:color w:val="666666"/>
          <w:lang w:val="de-DE"/>
        </w:rPr>
        <w:t>Mit dieser</w:t>
      </w:r>
      <w:r w:rsidR="00C92287" w:rsidRPr="00C92287">
        <w:rPr>
          <w:color w:val="666666"/>
          <w:lang w:val="de-DE"/>
        </w:rPr>
        <w:t xml:space="preserve"> </w:t>
      </w:r>
      <w:r w:rsidR="000665D5">
        <w:rPr>
          <w:color w:val="666666"/>
          <w:lang w:val="de-DE"/>
        </w:rPr>
        <w:t>N</w:t>
      </w:r>
      <w:r w:rsidR="00C92287" w:rsidRPr="00C92287">
        <w:rPr>
          <w:color w:val="666666"/>
          <w:lang w:val="de-DE"/>
        </w:rPr>
        <w:t xml:space="preserve">euheit </w:t>
      </w:r>
      <w:r>
        <w:rPr>
          <w:color w:val="666666"/>
          <w:lang w:val="de-DE"/>
        </w:rPr>
        <w:t xml:space="preserve">haben wir </w:t>
      </w:r>
      <w:r w:rsidR="00C92287" w:rsidRPr="00C92287">
        <w:rPr>
          <w:color w:val="666666"/>
          <w:lang w:val="de-DE"/>
        </w:rPr>
        <w:t xml:space="preserve">in Sachen Optik, Haptik, Qualität und Nachhaltigkeit eine </w:t>
      </w:r>
      <w:r w:rsidR="000665D5">
        <w:rPr>
          <w:color w:val="666666"/>
          <w:lang w:val="de-DE"/>
        </w:rPr>
        <w:t>wahre Produktinnovation erschaffen</w:t>
      </w:r>
      <w:r w:rsidR="00C92287" w:rsidRPr="00C92287">
        <w:rPr>
          <w:color w:val="666666"/>
          <w:lang w:val="de-DE"/>
        </w:rPr>
        <w:t xml:space="preserve">. </w:t>
      </w:r>
      <w:r w:rsidR="002F1BB5">
        <w:rPr>
          <w:color w:val="666666"/>
          <w:lang w:val="de-DE"/>
        </w:rPr>
        <w:t xml:space="preserve">Bereits bei Produktpräsentationen im Rahmen der EGGERZUM 2021 haben wir viele positive Rückmeldungen unserer Kunden aus der Möbelindustrie auf PerfectSense Feelwood erhalten. </w:t>
      </w:r>
      <w:r w:rsidR="00C92287" w:rsidRPr="00C92287">
        <w:rPr>
          <w:color w:val="666666"/>
          <w:lang w:val="de-DE"/>
        </w:rPr>
        <w:t xml:space="preserve">Dies jetzt auch von zwei </w:t>
      </w:r>
      <w:r w:rsidR="008C1B86">
        <w:rPr>
          <w:color w:val="666666"/>
          <w:lang w:val="de-DE"/>
        </w:rPr>
        <w:t>bedeutenden</w:t>
      </w:r>
      <w:r w:rsidR="00C92287" w:rsidRPr="00C92287">
        <w:rPr>
          <w:color w:val="666666"/>
          <w:lang w:val="de-DE"/>
        </w:rPr>
        <w:t xml:space="preserve"> Awards bestätigt zu bekommen, freut uns außerordentlich</w:t>
      </w:r>
      <w:r w:rsidR="00C92287" w:rsidRPr="002F1BB5">
        <w:rPr>
          <w:color w:val="666666"/>
          <w:lang w:val="de-DE"/>
        </w:rPr>
        <w:t>.</w:t>
      </w:r>
      <w:r w:rsidR="002F1BB5" w:rsidRPr="002F1BB5">
        <w:rPr>
          <w:color w:val="666666"/>
          <w:lang w:val="de-DE"/>
        </w:rPr>
        <w:t xml:space="preserve"> Für den Herbst 2021 planen wir</w:t>
      </w:r>
      <w:r w:rsidR="004F2367">
        <w:rPr>
          <w:color w:val="666666"/>
          <w:lang w:val="de-DE"/>
        </w:rPr>
        <w:t>,</w:t>
      </w:r>
      <w:r w:rsidR="002F1BB5" w:rsidRPr="002F1BB5">
        <w:rPr>
          <w:color w:val="666666"/>
          <w:lang w:val="de-DE"/>
        </w:rPr>
        <w:t xml:space="preserve"> die Neuheit als </w:t>
      </w:r>
      <w:r w:rsidR="00E552BC">
        <w:rPr>
          <w:color w:val="666666"/>
          <w:lang w:val="de-DE"/>
        </w:rPr>
        <w:t xml:space="preserve">Ergänzung zur </w:t>
      </w:r>
      <w:r w:rsidR="002F1BB5" w:rsidRPr="002F1BB5">
        <w:rPr>
          <w:color w:val="666666"/>
          <w:lang w:val="de-DE"/>
        </w:rPr>
        <w:t>Kollektion im Markt vorzustellen</w:t>
      </w:r>
      <w:r w:rsidR="00C92287" w:rsidRPr="00C92287">
        <w:rPr>
          <w:color w:val="666666"/>
          <w:lang w:val="de-DE"/>
        </w:rPr>
        <w:t>“, so Hubert Höglauer, Leitung Marketing und Produktmanagement Möbel- und Innenausbau in der EGGER Gruppe.</w:t>
      </w:r>
    </w:p>
    <w:p w14:paraId="54250930" w14:textId="10E12E51" w:rsidR="00797D84" w:rsidRPr="007B6C41" w:rsidRDefault="00280378" w:rsidP="00667262">
      <w:pPr>
        <w:spacing w:after="120" w:line="280" w:lineRule="exact"/>
        <w:rPr>
          <w:b/>
          <w:color w:val="666666"/>
          <w:sz w:val="24"/>
          <w:szCs w:val="24"/>
          <w:u w:color="000000"/>
          <w:lang w:val="de-DE"/>
        </w:rPr>
      </w:pPr>
      <w:r>
        <w:rPr>
          <w:b/>
          <w:color w:val="666666"/>
          <w:sz w:val="24"/>
          <w:szCs w:val="24"/>
          <w:u w:color="000000"/>
          <w:lang w:val="de-DE"/>
        </w:rPr>
        <w:t>Red Dot für hohe Designqualität</w:t>
      </w:r>
    </w:p>
    <w:p w14:paraId="2BDE4EB4" w14:textId="79720845" w:rsidR="006E6194" w:rsidRDefault="00A74F25" w:rsidP="00F9234B">
      <w:pPr>
        <w:pStyle w:val="Unterzeile"/>
        <w:spacing w:after="360" w:line="280" w:lineRule="exact"/>
        <w:ind w:left="0"/>
        <w:rPr>
          <w:color w:val="666666"/>
          <w:sz w:val="20"/>
          <w:szCs w:val="20"/>
        </w:rPr>
      </w:pPr>
      <w:r>
        <w:rPr>
          <w:color w:val="666666"/>
          <w:sz w:val="20"/>
          <w:szCs w:val="20"/>
        </w:rPr>
        <w:t xml:space="preserve">EGGER hat erfolgreich am Red Dot Award: Product Design 2021 teilgenommen. An PerfectSense Lackplatten mit Feelwood Strukturen vergab die internationale Jury die Auszeichnung „Red Dot“, die für hohe Designqualität steht. </w:t>
      </w:r>
      <w:r w:rsidR="00280378">
        <w:rPr>
          <w:color w:val="666666"/>
          <w:sz w:val="20"/>
          <w:szCs w:val="20"/>
        </w:rPr>
        <w:t xml:space="preserve">Der Red Dot Award: Product Design zeichnet die besten Produkte eines jeden Jahres aus. Das internationale Expertengremium setzt sich aus Fachleuchten unterschiedlichster Bereiche zusammen. </w:t>
      </w:r>
      <w:r>
        <w:rPr>
          <w:color w:val="666666"/>
          <w:sz w:val="20"/>
          <w:szCs w:val="20"/>
        </w:rPr>
        <w:t>Kriterien</w:t>
      </w:r>
      <w:r w:rsidR="00280378">
        <w:rPr>
          <w:color w:val="666666"/>
          <w:sz w:val="20"/>
          <w:szCs w:val="20"/>
        </w:rPr>
        <w:t xml:space="preserve"> wie formale Qualität, Ergonomie und Langlebigkeit dienen bei </w:t>
      </w:r>
      <w:r>
        <w:rPr>
          <w:color w:val="666666"/>
          <w:sz w:val="20"/>
          <w:szCs w:val="20"/>
        </w:rPr>
        <w:t>der Bewertung zur Orientierung</w:t>
      </w:r>
      <w:r w:rsidR="009C75F7">
        <w:rPr>
          <w:color w:val="666666"/>
          <w:sz w:val="20"/>
          <w:szCs w:val="20"/>
        </w:rPr>
        <w:t>.</w:t>
      </w:r>
    </w:p>
    <w:p w14:paraId="0A7E282F" w14:textId="7513CFB9" w:rsidR="00BC6FC0" w:rsidRPr="007B6C41" w:rsidRDefault="00A74F25" w:rsidP="00BC6FC0">
      <w:pPr>
        <w:spacing w:after="120" w:line="280" w:lineRule="exact"/>
        <w:rPr>
          <w:b/>
          <w:color w:val="666666"/>
          <w:sz w:val="24"/>
          <w:szCs w:val="24"/>
          <w:u w:color="000000"/>
          <w:lang w:val="de-DE"/>
        </w:rPr>
      </w:pPr>
      <w:r>
        <w:rPr>
          <w:b/>
          <w:color w:val="666666"/>
          <w:sz w:val="24"/>
          <w:szCs w:val="24"/>
          <w:u w:color="000000"/>
          <w:lang w:val="de-DE"/>
        </w:rPr>
        <w:lastRenderedPageBreak/>
        <w:t>„Winner“ beim German Innovation Award 2021</w:t>
      </w:r>
    </w:p>
    <w:p w14:paraId="24D84FEB" w14:textId="314DB144" w:rsidR="00F9234B" w:rsidRPr="00F9234B" w:rsidRDefault="00A74F25" w:rsidP="00F9234B">
      <w:pPr>
        <w:spacing w:after="360" w:line="280" w:lineRule="exact"/>
        <w:jc w:val="both"/>
        <w:rPr>
          <w:lang w:val="de-DE"/>
        </w:rPr>
      </w:pPr>
      <w:r>
        <w:rPr>
          <w:color w:val="666666"/>
          <w:lang w:val="de-DE"/>
        </w:rPr>
        <w:t xml:space="preserve">Die Expertenjury des German Innovation Awards </w:t>
      </w:r>
      <w:r w:rsidR="00C14FAB">
        <w:rPr>
          <w:color w:val="666666"/>
          <w:lang w:val="de-DE"/>
        </w:rPr>
        <w:t>kürt die</w:t>
      </w:r>
      <w:r>
        <w:rPr>
          <w:color w:val="666666"/>
          <w:lang w:val="de-DE"/>
        </w:rPr>
        <w:t xml:space="preserve"> PerfectSense Lackplatten mit Feelwood Strukturen mit </w:t>
      </w:r>
      <w:r w:rsidR="00C14FAB">
        <w:rPr>
          <w:color w:val="666666"/>
          <w:lang w:val="de-DE"/>
        </w:rPr>
        <w:t xml:space="preserve">der Auszeichnung „Winner“. </w:t>
      </w:r>
      <w:r>
        <w:rPr>
          <w:color w:val="666666"/>
          <w:lang w:val="de-DE"/>
        </w:rPr>
        <w:t xml:space="preserve">Der German Innovation Award zeichnet branchenübergreifend Produkte und Lösungen aus, die sich vor allem durch Nutzerzentrierung und einen Mehrwert gegenüber bisherigen Lösungen unterscheiden. Für Innovationen, die durch ihre Originalität, Umsetzung und Wirksamkeit die Branche voranbringen, vergibt die internationale Expertenjury die Auszeichnung „Winner“. </w:t>
      </w:r>
    </w:p>
    <w:p w14:paraId="197EB0BB" w14:textId="77777777" w:rsidR="00BC0A9E" w:rsidRPr="00F9234B" w:rsidRDefault="00BC0A9E" w:rsidP="00BC0A9E">
      <w:pPr>
        <w:rPr>
          <w:color w:val="666666"/>
          <w:lang w:val="de-DE"/>
        </w:rPr>
      </w:pPr>
    </w:p>
    <w:p w14:paraId="2C4EBEEA" w14:textId="77777777" w:rsidR="007D3547" w:rsidRPr="00797D84" w:rsidRDefault="007D3547" w:rsidP="007D33B4">
      <w:pPr>
        <w:pBdr>
          <w:top w:val="single" w:sz="4" w:space="1" w:color="666666"/>
        </w:pBdr>
        <w:spacing w:line="280" w:lineRule="exact"/>
        <w:jc w:val="both"/>
        <w:rPr>
          <w:color w:val="666666"/>
          <w:lang w:val="de-DE"/>
        </w:rPr>
      </w:pPr>
    </w:p>
    <w:p w14:paraId="63FEEDB3" w14:textId="4059551A" w:rsidR="007D3547" w:rsidRPr="00FC6AC6" w:rsidRDefault="00342BD4" w:rsidP="007D3547">
      <w:pPr>
        <w:spacing w:line="300" w:lineRule="exact"/>
        <w:ind w:left="425"/>
        <w:jc w:val="both"/>
        <w:rPr>
          <w:b/>
          <w:color w:val="E31B37"/>
          <w:sz w:val="24"/>
          <w:szCs w:val="24"/>
          <w:lang w:val="de-DE"/>
        </w:rPr>
      </w:pPr>
      <w:r>
        <w:rPr>
          <w:b/>
          <w:color w:val="E31B37"/>
          <w:sz w:val="24"/>
          <w:szCs w:val="24"/>
          <w:lang w:val="de-DE"/>
        </w:rPr>
        <w:t>Awards für Produktinnovation PerfectSense Feelwood</w:t>
      </w:r>
    </w:p>
    <w:p w14:paraId="45F1CBEF" w14:textId="77777777" w:rsidR="007D3547" w:rsidRPr="004E06FC" w:rsidRDefault="007D3547" w:rsidP="007D3547">
      <w:pPr>
        <w:spacing w:line="280" w:lineRule="exact"/>
        <w:jc w:val="both"/>
        <w:rPr>
          <w:color w:val="666666"/>
          <w:lang w:val="de-DE"/>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FD31F7" w14:paraId="6EBE56F2" w14:textId="77777777" w:rsidTr="006A47FD">
        <w:trPr>
          <w:trHeight w:val="1559"/>
        </w:trPr>
        <w:tc>
          <w:tcPr>
            <w:tcW w:w="4182" w:type="dxa"/>
            <w:tcMar>
              <w:top w:w="0" w:type="dxa"/>
              <w:left w:w="425" w:type="dxa"/>
              <w:bottom w:w="170" w:type="dxa"/>
              <w:right w:w="0" w:type="dxa"/>
            </w:tcMar>
          </w:tcPr>
          <w:p w14:paraId="68297CD8" w14:textId="28312AC5" w:rsidR="007D3547" w:rsidRPr="003F4F51" w:rsidRDefault="00B047D1" w:rsidP="006A47FD">
            <w:pPr>
              <w:pStyle w:val="Factbox"/>
              <w:numPr>
                <w:ilvl w:val="0"/>
                <w:numId w:val="3"/>
              </w:numPr>
              <w:tabs>
                <w:tab w:val="clear" w:pos="355"/>
                <w:tab w:val="num" w:pos="143"/>
              </w:tabs>
              <w:spacing w:after="140"/>
              <w:ind w:left="427" w:hanging="427"/>
              <w:jc w:val="left"/>
              <w:rPr>
                <w:color w:val="666666"/>
              </w:rPr>
            </w:pPr>
            <w:r>
              <w:rPr>
                <w:color w:val="666666"/>
              </w:rPr>
              <w:t>Der Red Dot Award: Product Design 2021 zeichnet die PerfectSense Lackplatten mit Feelwood Strukturen für hohe Designqualität aus.</w:t>
            </w:r>
          </w:p>
          <w:p w14:paraId="1AA74F53" w14:textId="1392EFB8" w:rsidR="007D3547" w:rsidRPr="003F4F51" w:rsidRDefault="00B047D1" w:rsidP="006A47FD">
            <w:pPr>
              <w:pStyle w:val="Factbox"/>
              <w:numPr>
                <w:ilvl w:val="0"/>
                <w:numId w:val="3"/>
              </w:numPr>
              <w:tabs>
                <w:tab w:val="clear" w:pos="355"/>
                <w:tab w:val="num" w:pos="143"/>
              </w:tabs>
              <w:spacing w:after="140"/>
              <w:ind w:left="427" w:hanging="427"/>
              <w:jc w:val="left"/>
              <w:rPr>
                <w:color w:val="666666"/>
              </w:rPr>
            </w:pPr>
            <w:r>
              <w:rPr>
                <w:color w:val="666666"/>
              </w:rPr>
              <w:t>Beim German Innovation Award 2021 erhält die Produktinnovation die Auszeichnung „</w:t>
            </w:r>
            <w:r w:rsidR="006E63D0">
              <w:rPr>
                <w:color w:val="666666"/>
              </w:rPr>
              <w:t>Winner“.</w:t>
            </w:r>
          </w:p>
        </w:tc>
        <w:tc>
          <w:tcPr>
            <w:tcW w:w="4182" w:type="dxa"/>
            <w:tcMar>
              <w:top w:w="0" w:type="dxa"/>
              <w:left w:w="0" w:type="dxa"/>
              <w:bottom w:w="170" w:type="dxa"/>
              <w:right w:w="0" w:type="dxa"/>
            </w:tcMar>
          </w:tcPr>
          <w:p w14:paraId="1F9AE95D" w14:textId="3195EEBA" w:rsidR="00667262" w:rsidRPr="003F4F51" w:rsidRDefault="00C41C00" w:rsidP="006A47FD">
            <w:pPr>
              <w:pStyle w:val="Factbox"/>
              <w:numPr>
                <w:ilvl w:val="0"/>
                <w:numId w:val="3"/>
              </w:numPr>
              <w:tabs>
                <w:tab w:val="clear" w:pos="355"/>
                <w:tab w:val="num" w:pos="143"/>
              </w:tabs>
              <w:spacing w:after="140"/>
              <w:ind w:left="427" w:hanging="427"/>
              <w:jc w:val="left"/>
              <w:rPr>
                <w:color w:val="666666"/>
              </w:rPr>
            </w:pPr>
            <w:r>
              <w:rPr>
                <w:color w:val="666666"/>
              </w:rPr>
              <w:t>PerfectSense Feelwood kombiniert eine matte Lackierung mit synchron zum Dekorbild verlaufenden Strukturen.</w:t>
            </w:r>
          </w:p>
          <w:p w14:paraId="14F74FD5" w14:textId="382587CF" w:rsidR="007D3547" w:rsidRPr="003F4F51" w:rsidRDefault="00C41C00" w:rsidP="00DC6104">
            <w:pPr>
              <w:pStyle w:val="Factbox"/>
              <w:numPr>
                <w:ilvl w:val="0"/>
                <w:numId w:val="3"/>
              </w:numPr>
              <w:tabs>
                <w:tab w:val="clear" w:pos="355"/>
                <w:tab w:val="num" w:pos="143"/>
              </w:tabs>
              <w:spacing w:after="140"/>
              <w:ind w:left="427" w:hanging="427"/>
              <w:jc w:val="left"/>
              <w:rPr>
                <w:color w:val="666666"/>
              </w:rPr>
            </w:pPr>
            <w:r>
              <w:rPr>
                <w:color w:val="666666"/>
              </w:rPr>
              <w:t>Durch die Anti-Fingerprint Eigenschaft bleiben so gut wie keine Fingerabdrücke zurück. Das ist besonders bei angesagten dunklen Dekoren vorteilhaft.</w:t>
            </w:r>
            <w:r w:rsidR="00DC6104" w:rsidRPr="003F4F51">
              <w:rPr>
                <w:color w:val="666666"/>
              </w:rPr>
              <w:t xml:space="preserve"> </w:t>
            </w:r>
          </w:p>
        </w:tc>
      </w:tr>
    </w:tbl>
    <w:p w14:paraId="171A8770" w14:textId="77777777" w:rsidR="007D3547" w:rsidRDefault="007D3547" w:rsidP="007D3547">
      <w:pPr>
        <w:pBdr>
          <w:top w:val="single" w:sz="4" w:space="1" w:color="666666"/>
        </w:pBdr>
        <w:spacing w:after="280" w:line="280" w:lineRule="atLeast"/>
        <w:rPr>
          <w:b/>
          <w:color w:val="E31B37"/>
          <w:sz w:val="32"/>
          <w:szCs w:val="32"/>
          <w:u w:color="000000"/>
          <w:lang w:val="de-DE"/>
        </w:rPr>
      </w:pPr>
    </w:p>
    <w:p w14:paraId="6FCAA189" w14:textId="4C877DC2" w:rsidR="0074392F" w:rsidRPr="0074392F" w:rsidRDefault="00A77CD8" w:rsidP="00434205">
      <w:pPr>
        <w:spacing w:after="240" w:line="380" w:lineRule="exact"/>
        <w:rPr>
          <w:i/>
          <w:color w:val="666666"/>
          <w:lang w:val="de-DE"/>
        </w:rPr>
      </w:pPr>
      <w:r>
        <w:rPr>
          <w:b/>
          <w:color w:val="E31B37"/>
          <w:sz w:val="32"/>
          <w:szCs w:val="32"/>
          <w:u w:color="000000"/>
          <w:lang w:val="de-DE"/>
        </w:rPr>
        <w:br w:type="page"/>
      </w:r>
      <w:r w:rsidRPr="00A77CD8">
        <w:rPr>
          <w:rFonts w:cs="Arial"/>
          <w:b/>
          <w:color w:val="E31B37"/>
          <w:sz w:val="32"/>
          <w:szCs w:val="32"/>
          <w:lang w:val="de-DE"/>
        </w:rPr>
        <w:lastRenderedPageBreak/>
        <w:t>Bildlegende</w:t>
      </w:r>
    </w:p>
    <w:tbl>
      <w:tblPr>
        <w:tblpPr w:vertAnchor="text" w:horzAnchor="margin" w:tblpY="1"/>
        <w:tblOverlap w:val="never"/>
        <w:tblW w:w="8505" w:type="dxa"/>
        <w:tblLook w:val="04A0" w:firstRow="1" w:lastRow="0" w:firstColumn="1" w:lastColumn="0" w:noHBand="0" w:noVBand="1"/>
      </w:tblPr>
      <w:tblGrid>
        <w:gridCol w:w="4774"/>
        <w:gridCol w:w="3731"/>
      </w:tblGrid>
      <w:tr w:rsidR="00B167F5" w:rsidRPr="00E552BC" w14:paraId="69001924" w14:textId="77777777" w:rsidTr="00847814">
        <w:tc>
          <w:tcPr>
            <w:tcW w:w="4785" w:type="dxa"/>
          </w:tcPr>
          <w:p w14:paraId="534AACD2" w14:textId="181764A5" w:rsidR="00B167F5" w:rsidRDefault="00DB0465" w:rsidP="00D1028B">
            <w:pPr>
              <w:spacing w:before="216"/>
              <w:rPr>
                <w:color w:val="666666"/>
                <w:lang w:val="de-DE"/>
              </w:rPr>
            </w:pPr>
            <w:r w:rsidRPr="00DB0465">
              <w:rPr>
                <w:noProof/>
                <w:color w:val="666666"/>
                <w:lang w:val="de-DE"/>
              </w:rPr>
              <w:drawing>
                <wp:inline distT="0" distB="0" distL="0" distR="0" wp14:anchorId="547CBC2C" wp14:editId="1B7EB69B">
                  <wp:extent cx="2880000" cy="202783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00" cy="2027831"/>
                          </a:xfrm>
                          <a:prstGeom prst="rect">
                            <a:avLst/>
                          </a:prstGeom>
                        </pic:spPr>
                      </pic:pic>
                    </a:graphicData>
                  </a:graphic>
                </wp:inline>
              </w:drawing>
            </w:r>
          </w:p>
        </w:tc>
        <w:tc>
          <w:tcPr>
            <w:tcW w:w="4785" w:type="dxa"/>
          </w:tcPr>
          <w:p w14:paraId="2FB50043" w14:textId="77777777" w:rsidR="00B167F5" w:rsidRDefault="00B167F5" w:rsidP="00643EFB">
            <w:pPr>
              <w:spacing w:before="216" w:line="280" w:lineRule="atLeast"/>
              <w:rPr>
                <w:color w:val="666666"/>
                <w:lang w:val="de-DE"/>
              </w:rPr>
            </w:pPr>
            <w:r>
              <w:rPr>
                <w:color w:val="666666"/>
                <w:lang w:val="de-DE"/>
              </w:rPr>
              <w:t xml:space="preserve">In der Innovation </w:t>
            </w:r>
            <w:r w:rsidRPr="00643EFB">
              <w:rPr>
                <w:color w:val="666666"/>
                <w:lang w:val="de-DE"/>
              </w:rPr>
              <w:t>PerfectSense Lackplatten mit Feelwood Strukturen</w:t>
            </w:r>
            <w:r>
              <w:rPr>
                <w:color w:val="666666"/>
                <w:lang w:val="de-DE"/>
              </w:rPr>
              <w:t xml:space="preserve"> vereint EGGER zwei seiner Premium-Produkte: Die matte, samtig-warme PerfectSense Matt Oberfläche mit Anti-Fingerprint Eigenschaft und die synchron zum Dekorbild verlaufenden Feelwood Strukturen.</w:t>
            </w:r>
          </w:p>
          <w:p w14:paraId="72D4CE6D" w14:textId="4B29BFB0" w:rsidR="00B167F5" w:rsidRDefault="00B167F5" w:rsidP="00643EFB">
            <w:pPr>
              <w:spacing w:before="216" w:line="280" w:lineRule="atLeast"/>
              <w:rPr>
                <w:color w:val="666666"/>
                <w:lang w:val="de-DE"/>
              </w:rPr>
            </w:pPr>
          </w:p>
        </w:tc>
      </w:tr>
      <w:tr w:rsidR="00A77CD8" w:rsidRPr="00E552BC" w14:paraId="274CB68A" w14:textId="77777777" w:rsidTr="00847814">
        <w:tc>
          <w:tcPr>
            <w:tcW w:w="4785" w:type="dxa"/>
          </w:tcPr>
          <w:p w14:paraId="4BA3FA68" w14:textId="2294446C" w:rsidR="00A77CD8" w:rsidRPr="0074392F" w:rsidRDefault="00DB0465" w:rsidP="00D1028B">
            <w:pPr>
              <w:spacing w:before="216"/>
              <w:rPr>
                <w:color w:val="666666"/>
                <w:lang w:val="de-DE"/>
              </w:rPr>
            </w:pPr>
            <w:r w:rsidRPr="00DB0465">
              <w:rPr>
                <w:noProof/>
                <w:color w:val="666666"/>
                <w:lang w:val="de-DE"/>
              </w:rPr>
              <w:drawing>
                <wp:inline distT="0" distB="0" distL="0" distR="0" wp14:anchorId="2D11A8B2" wp14:editId="666A6D58">
                  <wp:extent cx="2880000" cy="202208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000" cy="2022085"/>
                          </a:xfrm>
                          <a:prstGeom prst="rect">
                            <a:avLst/>
                          </a:prstGeom>
                        </pic:spPr>
                      </pic:pic>
                    </a:graphicData>
                  </a:graphic>
                </wp:inline>
              </w:drawing>
            </w:r>
          </w:p>
        </w:tc>
        <w:tc>
          <w:tcPr>
            <w:tcW w:w="4785" w:type="dxa"/>
          </w:tcPr>
          <w:p w14:paraId="6A901B3E" w14:textId="6440DF73" w:rsidR="00B167F5" w:rsidRPr="00643EFB" w:rsidRDefault="00B167F5" w:rsidP="00B167F5">
            <w:pPr>
              <w:spacing w:before="216" w:line="280" w:lineRule="atLeast"/>
              <w:rPr>
                <w:color w:val="666666"/>
                <w:lang w:val="de-DE"/>
              </w:rPr>
            </w:pPr>
            <w:r w:rsidRPr="00643EFB">
              <w:rPr>
                <w:color w:val="666666"/>
                <w:lang w:val="de-DE"/>
              </w:rPr>
              <w:t xml:space="preserve">PerfectSense </w:t>
            </w:r>
            <w:r>
              <w:rPr>
                <w:color w:val="666666"/>
                <w:lang w:val="de-DE"/>
              </w:rPr>
              <w:t xml:space="preserve">Lackplatten mit </w:t>
            </w:r>
            <w:r w:rsidRPr="00643EFB">
              <w:rPr>
                <w:color w:val="666666"/>
                <w:lang w:val="de-DE"/>
              </w:rPr>
              <w:t xml:space="preserve">Feelwood </w:t>
            </w:r>
            <w:r>
              <w:rPr>
                <w:color w:val="666666"/>
                <w:lang w:val="de-DE"/>
              </w:rPr>
              <w:t xml:space="preserve">Strukturen </w:t>
            </w:r>
            <w:r w:rsidRPr="00643EFB">
              <w:rPr>
                <w:color w:val="666666"/>
                <w:lang w:val="de-DE"/>
              </w:rPr>
              <w:t>wurde</w:t>
            </w:r>
            <w:r>
              <w:rPr>
                <w:color w:val="666666"/>
                <w:lang w:val="de-DE"/>
              </w:rPr>
              <w:t>n</w:t>
            </w:r>
            <w:r w:rsidRPr="00643EFB">
              <w:rPr>
                <w:color w:val="666666"/>
                <w:lang w:val="de-DE"/>
              </w:rPr>
              <w:t xml:space="preserve"> mit dem Red Dot Award 2021 sowie dem German Innovation Award 2021 ausgezeichnet. </w:t>
            </w:r>
          </w:p>
          <w:p w14:paraId="6CCA4883" w14:textId="1EE5D270" w:rsidR="00DE4845" w:rsidRPr="00FB3C59" w:rsidRDefault="00DE4845" w:rsidP="00643EFB">
            <w:pPr>
              <w:spacing w:before="216" w:line="280" w:lineRule="atLeast"/>
              <w:rPr>
                <w:color w:val="666666"/>
                <w:lang w:val="de-DE"/>
              </w:rPr>
            </w:pPr>
          </w:p>
        </w:tc>
      </w:tr>
      <w:tr w:rsidR="00A77CD8" w:rsidRPr="00E552BC" w14:paraId="7B95143B" w14:textId="77777777" w:rsidTr="00847814">
        <w:tc>
          <w:tcPr>
            <w:tcW w:w="4785" w:type="dxa"/>
          </w:tcPr>
          <w:p w14:paraId="450383CE" w14:textId="58D42DEE" w:rsidR="00A77CD8" w:rsidRPr="00052D5E" w:rsidRDefault="00DB0465" w:rsidP="00F07020">
            <w:pPr>
              <w:spacing w:before="216"/>
              <w:rPr>
                <w:noProof/>
                <w:lang w:val="de-DE" w:eastAsia="en-US"/>
              </w:rPr>
            </w:pPr>
            <w:r w:rsidRPr="00DB0465">
              <w:rPr>
                <w:noProof/>
                <w:lang w:val="de-DE"/>
              </w:rPr>
              <w:drawing>
                <wp:inline distT="0" distB="0" distL="0" distR="0" wp14:anchorId="5EF2D6B4" wp14:editId="3C61BF9B">
                  <wp:extent cx="2880000" cy="2018704"/>
                  <wp:effectExtent l="0" t="0" r="0"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0000" cy="2018704"/>
                          </a:xfrm>
                          <a:prstGeom prst="rect">
                            <a:avLst/>
                          </a:prstGeom>
                        </pic:spPr>
                      </pic:pic>
                    </a:graphicData>
                  </a:graphic>
                </wp:inline>
              </w:drawing>
            </w:r>
          </w:p>
        </w:tc>
        <w:tc>
          <w:tcPr>
            <w:tcW w:w="4785" w:type="dxa"/>
          </w:tcPr>
          <w:p w14:paraId="638B9E38" w14:textId="77777777" w:rsidR="009E0CE3" w:rsidRDefault="009E0CE3" w:rsidP="009E0CE3">
            <w:pPr>
              <w:autoSpaceDE w:val="0"/>
              <w:autoSpaceDN w:val="0"/>
              <w:adjustRightInd w:val="0"/>
              <w:spacing w:line="240" w:lineRule="auto"/>
              <w:rPr>
                <w:color w:val="666666"/>
                <w:lang w:val="de-DE"/>
              </w:rPr>
            </w:pPr>
          </w:p>
          <w:p w14:paraId="32E44E1A" w14:textId="22620331" w:rsidR="00A77CD8" w:rsidRPr="009E0CE3" w:rsidRDefault="00030BFD" w:rsidP="00F255D0">
            <w:pPr>
              <w:autoSpaceDE w:val="0"/>
              <w:autoSpaceDN w:val="0"/>
              <w:adjustRightInd w:val="0"/>
              <w:spacing w:line="280" w:lineRule="exact"/>
              <w:rPr>
                <w:color w:val="666666"/>
                <w:lang w:val="de-DE"/>
              </w:rPr>
            </w:pPr>
            <w:r>
              <w:rPr>
                <w:color w:val="666666"/>
                <w:lang w:val="de-DE"/>
              </w:rPr>
              <w:t>Die Anti-Fingerprint Eigenschaft von PerfectSense Feelwood ist besonders bei dunklen Dekoren von Vorteil.</w:t>
            </w:r>
          </w:p>
        </w:tc>
      </w:tr>
      <w:tr w:rsidR="007806D6" w:rsidRPr="00E552BC" w14:paraId="01B64B31" w14:textId="77777777" w:rsidTr="00847814">
        <w:tc>
          <w:tcPr>
            <w:tcW w:w="4785" w:type="dxa"/>
          </w:tcPr>
          <w:p w14:paraId="21362501" w14:textId="2719FD13" w:rsidR="007806D6" w:rsidRPr="00643EFB" w:rsidRDefault="00DB0465" w:rsidP="00F07020">
            <w:pPr>
              <w:spacing w:before="216"/>
              <w:rPr>
                <w:noProof/>
                <w:lang w:val="de-DE" w:eastAsia="en-US"/>
              </w:rPr>
            </w:pPr>
            <w:r w:rsidRPr="00DB0465">
              <w:rPr>
                <w:noProof/>
                <w:lang w:val="de-DE"/>
              </w:rPr>
              <w:drawing>
                <wp:inline distT="0" distB="0" distL="0" distR="0" wp14:anchorId="2B0E95E6" wp14:editId="39D81558">
                  <wp:extent cx="2880000" cy="2037634"/>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2037634"/>
                          </a:xfrm>
                          <a:prstGeom prst="rect">
                            <a:avLst/>
                          </a:prstGeom>
                        </pic:spPr>
                      </pic:pic>
                    </a:graphicData>
                  </a:graphic>
                </wp:inline>
              </w:drawing>
            </w:r>
          </w:p>
        </w:tc>
        <w:tc>
          <w:tcPr>
            <w:tcW w:w="4785" w:type="dxa"/>
          </w:tcPr>
          <w:p w14:paraId="35365DB9" w14:textId="1EE2C24F" w:rsidR="007806D6" w:rsidRPr="00FB3C59" w:rsidRDefault="00643EFB" w:rsidP="00B672BD">
            <w:pPr>
              <w:spacing w:before="216" w:line="280" w:lineRule="atLeast"/>
              <w:rPr>
                <w:color w:val="666666"/>
                <w:lang w:val="de-DE"/>
              </w:rPr>
            </w:pPr>
            <w:r w:rsidRPr="00B672BD">
              <w:rPr>
                <w:color w:val="666666"/>
                <w:lang w:val="de-DE"/>
              </w:rPr>
              <w:t>PerfectSense mit Feelwood Strukturen</w:t>
            </w:r>
            <w:r>
              <w:rPr>
                <w:color w:val="666666"/>
                <w:lang w:val="de-DE"/>
              </w:rPr>
              <w:t xml:space="preserve"> hebt das Thema Haptik auf ein völlig neues Niveau</w:t>
            </w:r>
            <w:r w:rsidR="00B672BD">
              <w:rPr>
                <w:color w:val="666666"/>
                <w:lang w:val="de-DE"/>
              </w:rPr>
              <w:t>.</w:t>
            </w:r>
          </w:p>
        </w:tc>
      </w:tr>
    </w:tbl>
    <w:p w14:paraId="496F4721" w14:textId="77777777" w:rsidR="008272B0" w:rsidRDefault="00A77CD8" w:rsidP="007068DE">
      <w:pPr>
        <w:rPr>
          <w:rStyle w:val="Copyright"/>
          <w:color w:val="595959"/>
          <w:lang w:val="de-DE"/>
        </w:rPr>
      </w:pPr>
      <w:r w:rsidRPr="00A77CD8">
        <w:rPr>
          <w:rStyle w:val="FOTOS"/>
          <w:color w:val="595959"/>
          <w:lang w:val="de-DE"/>
        </w:rPr>
        <w:t>FOTOS:</w:t>
      </w:r>
      <w:r w:rsidRPr="00A77CD8">
        <w:rPr>
          <w:rStyle w:val="Copyright"/>
          <w:color w:val="595959"/>
          <w:lang w:val="de-DE"/>
        </w:rPr>
        <w:t xml:space="preserve"> EGGER Holzwerkstoffe, Abdruck bei Nennung des Rechteinhabers honorarfrei</w:t>
      </w:r>
      <w:bookmarkEnd w:id="0"/>
    </w:p>
    <w:p w14:paraId="4D089CE6" w14:textId="77777777" w:rsidR="008272B0" w:rsidRPr="008272B0" w:rsidRDefault="008272B0" w:rsidP="007068DE">
      <w:pPr>
        <w:rPr>
          <w:rStyle w:val="FOTOS"/>
          <w:b w:val="0"/>
          <w:bCs w:val="0"/>
          <w:color w:val="595959"/>
          <w:lang w:val="de-DE"/>
        </w:rPr>
      </w:pPr>
      <w:r w:rsidRPr="00AC2843">
        <w:rPr>
          <w:rStyle w:val="FOTOS"/>
          <w:caps/>
          <w:color w:val="595959"/>
          <w:lang w:val="de-DE"/>
        </w:rPr>
        <w:t>REPRODUKTION:</w:t>
      </w:r>
      <w:r>
        <w:rPr>
          <w:rStyle w:val="Copyright"/>
          <w:color w:val="595959"/>
          <w:lang w:val="de-DE"/>
        </w:rPr>
        <w:t xml:space="preserve"> Bei allen erwähnten Dekoren handelt es sich um Reproduktionen.</w:t>
      </w:r>
    </w:p>
    <w:p w14:paraId="3CD376C5" w14:textId="702329F4" w:rsidR="00200820" w:rsidRPr="00B167F5" w:rsidRDefault="00D9580D" w:rsidP="007068DE">
      <w:pPr>
        <w:rPr>
          <w:rStyle w:val="FOTOS"/>
          <w:color w:val="595959"/>
          <w:lang w:val="en-US"/>
        </w:rPr>
      </w:pPr>
      <w:r w:rsidRPr="00B167F5">
        <w:rPr>
          <w:rStyle w:val="FOTOS"/>
          <w:caps/>
          <w:color w:val="595959"/>
          <w:lang w:val="en-US"/>
        </w:rPr>
        <w:t xml:space="preserve">Bilddownload: </w:t>
      </w:r>
      <w:hyperlink r:id="rId15" w:history="1">
        <w:r w:rsidR="000E1170" w:rsidRPr="00E552BC">
          <w:rPr>
            <w:rStyle w:val="Hyperlink"/>
            <w:sz w:val="16"/>
            <w:lang w:val="en-US"/>
          </w:rPr>
          <w:t>https://celum.egger.com/pinaccess/showpin.do?pinCode=eShcSFmdaFh1</w:t>
        </w:r>
      </w:hyperlink>
    </w:p>
    <w:p w14:paraId="6A9189FC" w14:textId="77777777" w:rsidR="00890261" w:rsidRPr="00B167F5" w:rsidRDefault="00890261" w:rsidP="007068DE">
      <w:pPr>
        <w:rPr>
          <w:rStyle w:val="Copyright"/>
          <w:color w:val="595959"/>
          <w:lang w:val="en-US"/>
        </w:rPr>
      </w:pPr>
    </w:p>
    <w:p w14:paraId="17802A9A" w14:textId="77777777" w:rsidR="003C1734" w:rsidRPr="00B410F3" w:rsidRDefault="003C1734" w:rsidP="00B34F10">
      <w:pPr>
        <w:tabs>
          <w:tab w:val="left" w:pos="992"/>
        </w:tabs>
        <w:spacing w:line="280" w:lineRule="exact"/>
        <w:ind w:right="-1701"/>
        <w:jc w:val="both"/>
        <w:rPr>
          <w:b/>
          <w:color w:val="E31B37"/>
          <w:sz w:val="16"/>
          <w:szCs w:val="16"/>
          <w:lang w:val="de-DE"/>
        </w:rPr>
      </w:pPr>
      <w:r w:rsidRPr="00B410F3">
        <w:rPr>
          <w:b/>
          <w:color w:val="E31B37"/>
          <w:sz w:val="16"/>
          <w:szCs w:val="16"/>
          <w:lang w:val="de-DE"/>
        </w:rPr>
        <w:t>Für Rückfragen:</w:t>
      </w:r>
    </w:p>
    <w:p w14:paraId="2AEF10EA" w14:textId="77777777" w:rsidR="003C1734" w:rsidRPr="004E06FC" w:rsidRDefault="003C1734" w:rsidP="003C1734">
      <w:pPr>
        <w:spacing w:line="260" w:lineRule="exact"/>
        <w:jc w:val="both"/>
        <w:rPr>
          <w:color w:val="666666"/>
          <w:lang w:val="de-DE"/>
        </w:rPr>
      </w:pPr>
    </w:p>
    <w:p w14:paraId="3068B8FA" w14:textId="77777777" w:rsidR="003C1734" w:rsidRPr="004E06FC" w:rsidRDefault="003C1734" w:rsidP="00B34F10">
      <w:pPr>
        <w:pStyle w:val="Adressebold"/>
        <w:framePr w:hSpace="0" w:wrap="auto" w:vAnchor="margin" w:hAnchor="text" w:yAlign="inline"/>
        <w:spacing w:before="0" w:line="280" w:lineRule="exact"/>
        <w:ind w:right="-1701"/>
        <w:suppressOverlap w:val="0"/>
        <w:rPr>
          <w:b w:val="0"/>
          <w:color w:val="666666"/>
          <w:szCs w:val="16"/>
        </w:rPr>
      </w:pPr>
      <w:r w:rsidRPr="004E06FC">
        <w:rPr>
          <w:b w:val="0"/>
          <w:color w:val="666666"/>
          <w:szCs w:val="16"/>
        </w:rPr>
        <w:t>FRITZ EGGER GmbH &amp; Co.</w:t>
      </w:r>
      <w:r w:rsidR="00273B55">
        <w:rPr>
          <w:b w:val="0"/>
          <w:color w:val="666666"/>
          <w:szCs w:val="16"/>
        </w:rPr>
        <w:t xml:space="preserve"> OG</w:t>
      </w:r>
    </w:p>
    <w:p w14:paraId="3C8D0BBD" w14:textId="77777777" w:rsidR="003C1734" w:rsidRPr="004E06FC" w:rsidRDefault="003C1734" w:rsidP="00B34F10">
      <w:pPr>
        <w:pStyle w:val="Adressebold"/>
        <w:framePr w:hSpace="0" w:wrap="auto" w:vAnchor="margin" w:hAnchor="text" w:yAlign="inline"/>
        <w:spacing w:before="0" w:line="280" w:lineRule="exact"/>
        <w:ind w:right="-1701"/>
        <w:suppressOverlap w:val="0"/>
        <w:rPr>
          <w:b w:val="0"/>
          <w:color w:val="666666"/>
          <w:szCs w:val="16"/>
        </w:rPr>
      </w:pPr>
      <w:r w:rsidRPr="004E06FC">
        <w:rPr>
          <w:b w:val="0"/>
          <w:color w:val="666666"/>
          <w:szCs w:val="16"/>
        </w:rPr>
        <w:t>Holzwerkstoffe</w:t>
      </w:r>
    </w:p>
    <w:p w14:paraId="0A081EFD" w14:textId="51BE9F84" w:rsidR="003C1734" w:rsidRPr="004E06FC" w:rsidRDefault="000907A7" w:rsidP="00B34F10">
      <w:pPr>
        <w:pStyle w:val="Adresse"/>
        <w:framePr w:hSpace="0" w:wrap="auto" w:vAnchor="margin" w:hAnchor="text" w:yAlign="inline"/>
        <w:spacing w:before="0" w:line="280" w:lineRule="exact"/>
        <w:ind w:right="-1701"/>
        <w:suppressOverlap w:val="0"/>
        <w:rPr>
          <w:color w:val="666666"/>
          <w:lang w:val="de-DE"/>
        </w:rPr>
      </w:pPr>
      <w:r>
        <w:rPr>
          <w:color w:val="666666"/>
          <w:lang w:val="de-DE"/>
        </w:rPr>
        <w:t>Karin Mumelter</w:t>
      </w:r>
    </w:p>
    <w:p w14:paraId="749994C4"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Weiberndorf 20</w:t>
      </w:r>
    </w:p>
    <w:p w14:paraId="42ED20A2"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6380 St. Johann in Tirol</w:t>
      </w:r>
    </w:p>
    <w:p w14:paraId="1E09C364"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Österreich</w:t>
      </w:r>
    </w:p>
    <w:p w14:paraId="77999350" w14:textId="078B2374"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T</w:t>
      </w:r>
      <w:r w:rsidRPr="004E06FC">
        <w:rPr>
          <w:color w:val="666666"/>
          <w:lang w:val="de-DE"/>
        </w:rPr>
        <w:tab/>
        <w:t>+43 5 0600-</w:t>
      </w:r>
      <w:r w:rsidR="000907A7">
        <w:rPr>
          <w:color w:val="666666"/>
          <w:lang w:val="de-DE"/>
        </w:rPr>
        <w:t>10691</w:t>
      </w:r>
    </w:p>
    <w:p w14:paraId="59B568E9" w14:textId="3713BC41" w:rsidR="003C1734" w:rsidRPr="000907A7" w:rsidRDefault="003C1734" w:rsidP="00B34F10">
      <w:pPr>
        <w:pStyle w:val="Adresse"/>
        <w:framePr w:hSpace="0" w:wrap="auto" w:vAnchor="margin" w:hAnchor="text" w:yAlign="inline"/>
        <w:spacing w:before="0" w:line="280" w:lineRule="exact"/>
        <w:ind w:right="-1701"/>
        <w:suppressOverlap w:val="0"/>
        <w:rPr>
          <w:color w:val="666666"/>
          <w:lang w:val="en-US"/>
        </w:rPr>
      </w:pPr>
      <w:r w:rsidRPr="000907A7">
        <w:rPr>
          <w:color w:val="666666"/>
          <w:lang w:val="en-US"/>
        </w:rPr>
        <w:t>F</w:t>
      </w:r>
      <w:r w:rsidRPr="000907A7">
        <w:rPr>
          <w:color w:val="666666"/>
          <w:lang w:val="en-US"/>
        </w:rPr>
        <w:tab/>
        <w:t>+43 5 0600-</w:t>
      </w:r>
      <w:r w:rsidR="000907A7">
        <w:rPr>
          <w:color w:val="666666"/>
          <w:lang w:val="en-US"/>
        </w:rPr>
        <w:t>90691</w:t>
      </w:r>
    </w:p>
    <w:p w14:paraId="1F868E6F" w14:textId="607E67EB" w:rsidR="003C1734" w:rsidRPr="000907A7" w:rsidRDefault="00FE1402" w:rsidP="00200820">
      <w:pPr>
        <w:pStyle w:val="Adresse"/>
        <w:framePr w:hSpace="0" w:wrap="auto" w:vAnchor="margin" w:hAnchor="text" w:yAlign="inline"/>
        <w:spacing w:before="0" w:after="672" w:line="280" w:lineRule="exact"/>
        <w:ind w:right="-1701"/>
        <w:suppressOverlap w:val="0"/>
        <w:rPr>
          <w:color w:val="666666"/>
          <w:lang w:val="en-US"/>
        </w:rPr>
      </w:pPr>
      <w:hyperlink r:id="rId16" w:history="1">
        <w:r w:rsidR="001F27EE" w:rsidRPr="00CA290A">
          <w:rPr>
            <w:rStyle w:val="Hyperlink"/>
            <w:lang w:val="en-US"/>
          </w:rPr>
          <w:t>karin.mumelter@egger.com</w:t>
        </w:r>
      </w:hyperlink>
    </w:p>
    <w:sectPr w:rsidR="003C1734" w:rsidRPr="000907A7" w:rsidSect="008272B0">
      <w:headerReference w:type="default" r:id="rId17"/>
      <w:footerReference w:type="default" r:id="rId18"/>
      <w:headerReference w:type="first" r:id="rId19"/>
      <w:footerReference w:type="first" r:id="rId20"/>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9B898" w14:textId="77777777" w:rsidR="00E11A57" w:rsidRPr="002724CD" w:rsidRDefault="00E11A57">
      <w:pPr>
        <w:spacing w:line="240" w:lineRule="auto"/>
        <w:rPr>
          <w:lang w:val="de-DE"/>
        </w:rPr>
      </w:pPr>
      <w:r w:rsidRPr="002724CD">
        <w:rPr>
          <w:lang w:val="de-DE"/>
        </w:rPr>
        <w:separator/>
      </w:r>
    </w:p>
  </w:endnote>
  <w:endnote w:type="continuationSeparator" w:id="0">
    <w:p w14:paraId="65419A77" w14:textId="77777777" w:rsidR="00E11A57" w:rsidRPr="002724CD" w:rsidRDefault="00E11A57">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8396F" w14:textId="77777777" w:rsidR="00FB3C59" w:rsidRPr="002B2E62" w:rsidRDefault="00453C81"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752" behindDoc="0" locked="0" layoutInCell="1" allowOverlap="1" wp14:anchorId="5DA5344B" wp14:editId="25D41A55">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B1350" w14:textId="58072E52"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FE1402">
                            <w:rPr>
                              <w:rStyle w:val="Seitenzahl"/>
                              <w:rFonts w:cs="Arial"/>
                              <w:noProof/>
                              <w:color w:val="E31937"/>
                              <w:sz w:val="14"/>
                              <w:szCs w:val="14"/>
                            </w:rPr>
                            <w:instrText>2</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FE1402"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FE1402">
                            <w:rPr>
                              <w:rFonts w:cs="Arial"/>
                              <w:noProof/>
                              <w:color w:val="E31937"/>
                              <w:sz w:val="14"/>
                              <w:szCs w:val="14"/>
                            </w:rPr>
                            <w:t>2</w:t>
                          </w:r>
                          <w:r w:rsidRPr="00BB60AD">
                            <w:rPr>
                              <w:rFonts w:cs="Arial"/>
                              <w:color w:val="E31937"/>
                              <w:sz w:val="14"/>
                              <w:szCs w:val="14"/>
                            </w:rPr>
                            <w:fldChar w:fldCharType="end"/>
                          </w:r>
                        </w:p>
                        <w:p w14:paraId="1940B85C" w14:textId="77777777" w:rsidR="00FB3C59" w:rsidRDefault="00FB3C59" w:rsidP="00A672DE"/>
                        <w:p w14:paraId="62ED6228" w14:textId="77777777" w:rsidR="00FB3C59" w:rsidRDefault="00FB3C59" w:rsidP="00A672DE"/>
                        <w:p w14:paraId="47DB9656" w14:textId="77777777" w:rsidR="00FB3C59" w:rsidRDefault="00FB3C59" w:rsidP="00A672DE"/>
                        <w:p w14:paraId="4E233A1B" w14:textId="77777777" w:rsidR="00FB3C59" w:rsidRDefault="00FB3C59" w:rsidP="00A672DE"/>
                        <w:p w14:paraId="387907FC"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5344B"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359B1350" w14:textId="58072E52"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FE1402">
                      <w:rPr>
                        <w:rStyle w:val="Seitenzahl"/>
                        <w:rFonts w:cs="Arial"/>
                        <w:noProof/>
                        <w:color w:val="E31937"/>
                        <w:sz w:val="14"/>
                        <w:szCs w:val="14"/>
                      </w:rPr>
                      <w:instrText>2</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FE1402"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FE1402">
                      <w:rPr>
                        <w:rFonts w:cs="Arial"/>
                        <w:noProof/>
                        <w:color w:val="E31937"/>
                        <w:sz w:val="14"/>
                        <w:szCs w:val="14"/>
                      </w:rPr>
                      <w:t>2</w:t>
                    </w:r>
                    <w:r w:rsidRPr="00BB60AD">
                      <w:rPr>
                        <w:rFonts w:cs="Arial"/>
                        <w:color w:val="E31937"/>
                        <w:sz w:val="14"/>
                        <w:szCs w:val="14"/>
                      </w:rPr>
                      <w:fldChar w:fldCharType="end"/>
                    </w:r>
                  </w:p>
                  <w:p w14:paraId="1940B85C" w14:textId="77777777" w:rsidR="00FB3C59" w:rsidRDefault="00FB3C59" w:rsidP="00A672DE"/>
                  <w:p w14:paraId="62ED6228" w14:textId="77777777" w:rsidR="00FB3C59" w:rsidRDefault="00FB3C59" w:rsidP="00A672DE"/>
                  <w:p w14:paraId="47DB9656" w14:textId="77777777" w:rsidR="00FB3C59" w:rsidRDefault="00FB3C59" w:rsidP="00A672DE"/>
                  <w:p w14:paraId="4E233A1B" w14:textId="77777777" w:rsidR="00FB3C59" w:rsidRDefault="00FB3C59" w:rsidP="00A672DE"/>
                  <w:p w14:paraId="387907FC" w14:textId="77777777" w:rsidR="00FB3C59" w:rsidRDefault="00FB3C59" w:rsidP="00A672DE"/>
                </w:txbxContent>
              </v:textbox>
              <w10:wrap anchorx="page" anchory="page"/>
            </v:shape>
          </w:pict>
        </mc:Fallback>
      </mc:AlternateContent>
    </w:r>
    <w:r w:rsidR="00FB3C59">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B72D3"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1960D" w14:textId="77777777" w:rsidR="00E11A57" w:rsidRPr="002724CD" w:rsidRDefault="00E11A57" w:rsidP="00EF3465">
      <w:pPr>
        <w:spacing w:after="672" w:line="240" w:lineRule="auto"/>
        <w:rPr>
          <w:lang w:val="de-DE"/>
        </w:rPr>
      </w:pPr>
      <w:r w:rsidRPr="002724CD">
        <w:rPr>
          <w:lang w:val="de-DE"/>
        </w:rPr>
        <w:separator/>
      </w:r>
    </w:p>
  </w:footnote>
  <w:footnote w:type="continuationSeparator" w:id="0">
    <w:p w14:paraId="7D0A42CF" w14:textId="77777777" w:rsidR="00E11A57" w:rsidRPr="002724CD" w:rsidRDefault="00E11A57">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AA2F9" w14:textId="77777777" w:rsidR="00FB3C59" w:rsidRPr="002724CD" w:rsidRDefault="00453C81" w:rsidP="00BC1B1A">
    <w:pPr>
      <w:spacing w:after="672"/>
      <w:ind w:left="-426"/>
      <w:rPr>
        <w:lang w:val="de-DE"/>
      </w:rPr>
    </w:pPr>
    <w:r w:rsidRPr="00BB60AD">
      <w:rPr>
        <w:noProof/>
        <w:color w:val="E31937"/>
        <w:lang w:val="de-DE"/>
      </w:rPr>
      <mc:AlternateContent>
        <mc:Choice Requires="wps">
          <w:drawing>
            <wp:anchor distT="0" distB="0" distL="114300" distR="114300" simplePos="0" relativeHeight="251657728" behindDoc="0" locked="0" layoutInCell="1" allowOverlap="1" wp14:anchorId="445B7383" wp14:editId="036B3D43">
              <wp:simplePos x="0" y="0"/>
              <wp:positionH relativeFrom="page">
                <wp:posOffset>647699</wp:posOffset>
              </wp:positionH>
              <wp:positionV relativeFrom="page">
                <wp:posOffset>1438275</wp:posOffset>
              </wp:positionV>
              <wp:extent cx="4695825" cy="798830"/>
              <wp:effectExtent l="0" t="0" r="9525"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5825"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9D7B1" w14:textId="77777777" w:rsidR="00FB3C59" w:rsidRPr="00D23B09" w:rsidRDefault="00FB3C59" w:rsidP="00F83548">
                          <w:pPr>
                            <w:pStyle w:val="TITEL1"/>
                            <w:spacing w:line="380" w:lineRule="exact"/>
                            <w:jc w:val="left"/>
                            <w:rPr>
                              <w:rStyle w:val="TITEL1Char"/>
                              <w:sz w:val="32"/>
                              <w:szCs w:val="32"/>
                              <w:lang w:val="en-US"/>
                            </w:rPr>
                          </w:pPr>
                          <w:r w:rsidRPr="00D23B09">
                            <w:rPr>
                              <w:rStyle w:val="TITEL1Char"/>
                              <w:sz w:val="32"/>
                              <w:szCs w:val="32"/>
                              <w:lang w:val="en-US"/>
                            </w:rPr>
                            <w:t>Egger Presseinformation</w:t>
                          </w:r>
                        </w:p>
                        <w:p w14:paraId="37A48D59" w14:textId="77777777" w:rsidR="00FB3C59" w:rsidRPr="00D23B09" w:rsidRDefault="00E11A57" w:rsidP="00F83548">
                          <w:pPr>
                            <w:pStyle w:val="TITEL1"/>
                            <w:spacing w:after="0" w:line="380" w:lineRule="exact"/>
                            <w:jc w:val="left"/>
                            <w:rPr>
                              <w:lang w:val="en-US"/>
                            </w:rPr>
                          </w:pPr>
                          <w:r w:rsidRPr="00D23B09">
                            <w:rPr>
                              <w:rStyle w:val="TITEL1Char"/>
                              <w:b/>
                              <w:sz w:val="32"/>
                              <w:szCs w:val="32"/>
                              <w:lang w:val="en-US"/>
                            </w:rPr>
                            <w:t>Awards für PerfectSense Feelwood</w:t>
                          </w:r>
                          <w:r w:rsidR="00FB3C59" w:rsidRPr="00D23B09">
                            <w:rPr>
                              <w:b/>
                              <w:caps w:val="0"/>
                              <w:sz w:val="32"/>
                              <w:szCs w:val="32"/>
                              <w:lang w:val="en-US"/>
                            </w:rPr>
                            <w:t xml:space="preserve">, </w:t>
                          </w:r>
                          <w:r w:rsidRPr="00D23B09">
                            <w:rPr>
                              <w:b/>
                              <w:caps w:val="0"/>
                              <w:sz w:val="32"/>
                              <w:szCs w:val="32"/>
                              <w:lang w:val="en-US"/>
                            </w:rPr>
                            <w:t>Mai 2021</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45B7383" id="Rectangle 20" o:spid="_x0000_s1026" style="position:absolute;left:0;text-align:left;margin-left:51pt;margin-top:113.25pt;width:369.75pt;height:6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" fillcolor="#e31937" stroked="f">
              <v:textbox style="mso-fit-shape-to-text:t" inset="3.75mm,3.75mm,3.75mm,3.75mm">
                <w:txbxContent>
                  <w:p w14:paraId="7F09D7B1" w14:textId="77777777" w:rsidR="00FB3C59" w:rsidRPr="00D23B09" w:rsidRDefault="00FB3C59" w:rsidP="00F83548">
                    <w:pPr>
                      <w:pStyle w:val="TITEL1"/>
                      <w:spacing w:line="380" w:lineRule="exact"/>
                      <w:jc w:val="left"/>
                      <w:rPr>
                        <w:rStyle w:val="TITEL1Char"/>
                        <w:sz w:val="32"/>
                        <w:szCs w:val="32"/>
                        <w:lang w:val="en-US"/>
                      </w:rPr>
                    </w:pPr>
                    <w:r w:rsidRPr="00D23B09">
                      <w:rPr>
                        <w:rStyle w:val="TITEL1Char"/>
                        <w:sz w:val="32"/>
                        <w:szCs w:val="32"/>
                        <w:lang w:val="en-US"/>
                      </w:rPr>
                      <w:t>Egger Presseinformation</w:t>
                    </w:r>
                  </w:p>
                  <w:p w14:paraId="37A48D59" w14:textId="77777777" w:rsidR="00FB3C59" w:rsidRPr="00D23B09" w:rsidRDefault="00E11A57" w:rsidP="00F83548">
                    <w:pPr>
                      <w:pStyle w:val="TITEL1"/>
                      <w:spacing w:after="0" w:line="380" w:lineRule="exact"/>
                      <w:jc w:val="left"/>
                      <w:rPr>
                        <w:lang w:val="en-US"/>
                      </w:rPr>
                    </w:pPr>
                    <w:r w:rsidRPr="00D23B09">
                      <w:rPr>
                        <w:rStyle w:val="TITEL1Char"/>
                        <w:b/>
                        <w:sz w:val="32"/>
                        <w:szCs w:val="32"/>
                        <w:lang w:val="en-US"/>
                      </w:rPr>
                      <w:t>Awards für PerfectSense Feelwood</w:t>
                    </w:r>
                    <w:r w:rsidR="00FB3C59" w:rsidRPr="00D23B09">
                      <w:rPr>
                        <w:b/>
                        <w:caps w:val="0"/>
                        <w:sz w:val="32"/>
                        <w:szCs w:val="32"/>
                        <w:lang w:val="en-US"/>
                      </w:rPr>
                      <w:t xml:space="preserve">, </w:t>
                    </w:r>
                    <w:r w:rsidRPr="00D23B09">
                      <w:rPr>
                        <w:b/>
                        <w:caps w:val="0"/>
                        <w:sz w:val="32"/>
                        <w:szCs w:val="32"/>
                        <w:lang w:val="en-US"/>
                      </w:rPr>
                      <w:t>Mai 2021</w:t>
                    </w:r>
                  </w:p>
                </w:txbxContent>
              </v:textbox>
              <w10:wrap anchorx="page" anchory="page"/>
            </v:rect>
          </w:pict>
        </mc:Fallback>
      </mc:AlternateContent>
    </w:r>
    <w:r>
      <w:rPr>
        <w:noProof/>
        <w:lang w:val="de-DE"/>
      </w:rPr>
      <w:drawing>
        <wp:anchor distT="0" distB="0" distL="114300" distR="114300" simplePos="0" relativeHeight="251659776" behindDoc="0" locked="0" layoutInCell="1" allowOverlap="1" wp14:anchorId="4419F08E" wp14:editId="322E60C9">
          <wp:simplePos x="0" y="0"/>
          <wp:positionH relativeFrom="page">
            <wp:posOffset>-88265</wp:posOffset>
          </wp:positionH>
          <wp:positionV relativeFrom="page">
            <wp:posOffset>34290</wp:posOffset>
          </wp:positionV>
          <wp:extent cx="7632065" cy="871855"/>
          <wp:effectExtent l="0" t="0" r="0" b="7620"/>
          <wp:wrapNone/>
          <wp:docPr id="11"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5680" behindDoc="0" locked="0" layoutInCell="1" allowOverlap="1" wp14:anchorId="3843D9C2" wp14:editId="1E05C00B">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61EDE"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F9C1B" w14:textId="77777777" w:rsidR="00FB3C59" w:rsidRPr="002724CD" w:rsidRDefault="00453C81" w:rsidP="00EF3465">
    <w:pPr>
      <w:pStyle w:val="Kopfzeile"/>
      <w:spacing w:after="672"/>
      <w:rPr>
        <w:lang w:val="de-DE"/>
      </w:rPr>
    </w:pPr>
    <w:r w:rsidRPr="00006633">
      <w:rPr>
        <w:noProof/>
        <w:lang w:val="de-DE"/>
      </w:rPr>
      <w:drawing>
        <wp:anchor distT="0" distB="0" distL="114300" distR="114300" simplePos="0" relativeHeight="251656704" behindDoc="0" locked="0" layoutInCell="1" allowOverlap="1" wp14:anchorId="5502F6BC" wp14:editId="6DC06B8D">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215"/>
  <w:hyphenationZone w:val="425"/>
  <w:drawingGridHorizontalSpacing w:val="100"/>
  <w:displayHorizontalDrawingGridEvery w:val="2"/>
  <w:noPunctuationKerning/>
  <w:characterSpacingControl w:val="doNotCompress"/>
  <w:hdrShapeDefaults>
    <o:shapedefaults v:ext="edit" spidmax="45057">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A57"/>
    <w:rsid w:val="00006633"/>
    <w:rsid w:val="00010A13"/>
    <w:rsid w:val="00024EBD"/>
    <w:rsid w:val="00030BFD"/>
    <w:rsid w:val="00034D46"/>
    <w:rsid w:val="000376F4"/>
    <w:rsid w:val="000507FB"/>
    <w:rsid w:val="00053858"/>
    <w:rsid w:val="0006026D"/>
    <w:rsid w:val="000643E9"/>
    <w:rsid w:val="000665D5"/>
    <w:rsid w:val="00067147"/>
    <w:rsid w:val="00067246"/>
    <w:rsid w:val="00067B59"/>
    <w:rsid w:val="00070374"/>
    <w:rsid w:val="0007565A"/>
    <w:rsid w:val="000907A7"/>
    <w:rsid w:val="000911EF"/>
    <w:rsid w:val="000A09EB"/>
    <w:rsid w:val="000A2C0F"/>
    <w:rsid w:val="000B45A4"/>
    <w:rsid w:val="000D3F69"/>
    <w:rsid w:val="000E1170"/>
    <w:rsid w:val="000F6261"/>
    <w:rsid w:val="000F7DE5"/>
    <w:rsid w:val="00120D0F"/>
    <w:rsid w:val="001637C4"/>
    <w:rsid w:val="001679E5"/>
    <w:rsid w:val="0017657B"/>
    <w:rsid w:val="00177661"/>
    <w:rsid w:val="00190232"/>
    <w:rsid w:val="00193647"/>
    <w:rsid w:val="001950C4"/>
    <w:rsid w:val="001A2D8D"/>
    <w:rsid w:val="001B0116"/>
    <w:rsid w:val="001E16BD"/>
    <w:rsid w:val="001E1CB1"/>
    <w:rsid w:val="001E2992"/>
    <w:rsid w:val="001F27EE"/>
    <w:rsid w:val="001F6F7C"/>
    <w:rsid w:val="00200820"/>
    <w:rsid w:val="00200D2E"/>
    <w:rsid w:val="00201DED"/>
    <w:rsid w:val="00230C20"/>
    <w:rsid w:val="00236A52"/>
    <w:rsid w:val="00243AEC"/>
    <w:rsid w:val="002520F8"/>
    <w:rsid w:val="00260495"/>
    <w:rsid w:val="00271A5E"/>
    <w:rsid w:val="002724CD"/>
    <w:rsid w:val="00273B55"/>
    <w:rsid w:val="00274E4A"/>
    <w:rsid w:val="00280378"/>
    <w:rsid w:val="00286DEE"/>
    <w:rsid w:val="00290EBF"/>
    <w:rsid w:val="00296E19"/>
    <w:rsid w:val="002A5BEF"/>
    <w:rsid w:val="002B10B9"/>
    <w:rsid w:val="002B10D3"/>
    <w:rsid w:val="002B2E62"/>
    <w:rsid w:val="002C395E"/>
    <w:rsid w:val="002C50E2"/>
    <w:rsid w:val="002D5EC2"/>
    <w:rsid w:val="002D7E9F"/>
    <w:rsid w:val="002E73F5"/>
    <w:rsid w:val="002F1BB5"/>
    <w:rsid w:val="003063CB"/>
    <w:rsid w:val="00307A85"/>
    <w:rsid w:val="00315EF6"/>
    <w:rsid w:val="00323714"/>
    <w:rsid w:val="00325DD3"/>
    <w:rsid w:val="00331717"/>
    <w:rsid w:val="00333B45"/>
    <w:rsid w:val="00340CF1"/>
    <w:rsid w:val="00342BD4"/>
    <w:rsid w:val="0034393C"/>
    <w:rsid w:val="00362398"/>
    <w:rsid w:val="003655A1"/>
    <w:rsid w:val="0037627A"/>
    <w:rsid w:val="00383116"/>
    <w:rsid w:val="003877F8"/>
    <w:rsid w:val="003907E4"/>
    <w:rsid w:val="003B4130"/>
    <w:rsid w:val="003C1734"/>
    <w:rsid w:val="003C45CA"/>
    <w:rsid w:val="003C476E"/>
    <w:rsid w:val="003C4D13"/>
    <w:rsid w:val="003D1523"/>
    <w:rsid w:val="003D3017"/>
    <w:rsid w:val="003E4101"/>
    <w:rsid w:val="003F4F51"/>
    <w:rsid w:val="004048F0"/>
    <w:rsid w:val="00407425"/>
    <w:rsid w:val="004261D5"/>
    <w:rsid w:val="00434205"/>
    <w:rsid w:val="00440E23"/>
    <w:rsid w:val="00453C81"/>
    <w:rsid w:val="00454BEC"/>
    <w:rsid w:val="00457735"/>
    <w:rsid w:val="004752F8"/>
    <w:rsid w:val="00476384"/>
    <w:rsid w:val="004807CD"/>
    <w:rsid w:val="00490A42"/>
    <w:rsid w:val="004919FF"/>
    <w:rsid w:val="004A0A46"/>
    <w:rsid w:val="004A3C7F"/>
    <w:rsid w:val="004B5DD1"/>
    <w:rsid w:val="004C26DC"/>
    <w:rsid w:val="004D1AD6"/>
    <w:rsid w:val="004D5E31"/>
    <w:rsid w:val="004E06FC"/>
    <w:rsid w:val="004E4F29"/>
    <w:rsid w:val="004E4F51"/>
    <w:rsid w:val="004F2367"/>
    <w:rsid w:val="004F4795"/>
    <w:rsid w:val="004F4B2C"/>
    <w:rsid w:val="00525EB0"/>
    <w:rsid w:val="00525FDA"/>
    <w:rsid w:val="00552F9D"/>
    <w:rsid w:val="00572F99"/>
    <w:rsid w:val="00597048"/>
    <w:rsid w:val="005A6F06"/>
    <w:rsid w:val="005B7AF0"/>
    <w:rsid w:val="005C29C7"/>
    <w:rsid w:val="005C5C94"/>
    <w:rsid w:val="005D4054"/>
    <w:rsid w:val="005E2606"/>
    <w:rsid w:val="005E32E1"/>
    <w:rsid w:val="005F16B1"/>
    <w:rsid w:val="00600B71"/>
    <w:rsid w:val="00602EF1"/>
    <w:rsid w:val="006039B4"/>
    <w:rsid w:val="00613C56"/>
    <w:rsid w:val="00614526"/>
    <w:rsid w:val="0062017E"/>
    <w:rsid w:val="006277CD"/>
    <w:rsid w:val="00627A4F"/>
    <w:rsid w:val="00633B84"/>
    <w:rsid w:val="00637883"/>
    <w:rsid w:val="006428D1"/>
    <w:rsid w:val="00643EFB"/>
    <w:rsid w:val="0065278A"/>
    <w:rsid w:val="00654BCC"/>
    <w:rsid w:val="00667262"/>
    <w:rsid w:val="006833E5"/>
    <w:rsid w:val="00685104"/>
    <w:rsid w:val="00695457"/>
    <w:rsid w:val="006A47FD"/>
    <w:rsid w:val="006B1CF3"/>
    <w:rsid w:val="006B2DAB"/>
    <w:rsid w:val="006C269D"/>
    <w:rsid w:val="006C4B91"/>
    <w:rsid w:val="006D7D80"/>
    <w:rsid w:val="006E2535"/>
    <w:rsid w:val="006E3314"/>
    <w:rsid w:val="006E6194"/>
    <w:rsid w:val="006E63D0"/>
    <w:rsid w:val="006F13E7"/>
    <w:rsid w:val="006F548C"/>
    <w:rsid w:val="00700488"/>
    <w:rsid w:val="00700DC4"/>
    <w:rsid w:val="00701399"/>
    <w:rsid w:val="007068DE"/>
    <w:rsid w:val="007101BF"/>
    <w:rsid w:val="00722542"/>
    <w:rsid w:val="007239C5"/>
    <w:rsid w:val="007242BD"/>
    <w:rsid w:val="00741995"/>
    <w:rsid w:val="00742DDB"/>
    <w:rsid w:val="0074392F"/>
    <w:rsid w:val="007675F9"/>
    <w:rsid w:val="00774C7F"/>
    <w:rsid w:val="007806D6"/>
    <w:rsid w:val="00781C4A"/>
    <w:rsid w:val="00782EB9"/>
    <w:rsid w:val="007949CD"/>
    <w:rsid w:val="00795BF7"/>
    <w:rsid w:val="00797D84"/>
    <w:rsid w:val="007A231A"/>
    <w:rsid w:val="007A543F"/>
    <w:rsid w:val="007A7F82"/>
    <w:rsid w:val="007B21B8"/>
    <w:rsid w:val="007B21E0"/>
    <w:rsid w:val="007B6C41"/>
    <w:rsid w:val="007C6D8A"/>
    <w:rsid w:val="007D33B4"/>
    <w:rsid w:val="007D3547"/>
    <w:rsid w:val="007D51F7"/>
    <w:rsid w:val="007E2B91"/>
    <w:rsid w:val="007F2853"/>
    <w:rsid w:val="008040E4"/>
    <w:rsid w:val="00816BC6"/>
    <w:rsid w:val="00817731"/>
    <w:rsid w:val="008272B0"/>
    <w:rsid w:val="0082770C"/>
    <w:rsid w:val="00831C0A"/>
    <w:rsid w:val="00833E72"/>
    <w:rsid w:val="00841C09"/>
    <w:rsid w:val="00847814"/>
    <w:rsid w:val="00850C6B"/>
    <w:rsid w:val="00852A50"/>
    <w:rsid w:val="00861980"/>
    <w:rsid w:val="00872B87"/>
    <w:rsid w:val="00876E31"/>
    <w:rsid w:val="00886BFB"/>
    <w:rsid w:val="00890261"/>
    <w:rsid w:val="00897CCB"/>
    <w:rsid w:val="008A366B"/>
    <w:rsid w:val="008A46B1"/>
    <w:rsid w:val="008A4D3B"/>
    <w:rsid w:val="008B123A"/>
    <w:rsid w:val="008C0582"/>
    <w:rsid w:val="008C1B86"/>
    <w:rsid w:val="008C667B"/>
    <w:rsid w:val="008C7C20"/>
    <w:rsid w:val="008D558B"/>
    <w:rsid w:val="008D704F"/>
    <w:rsid w:val="008F1F9A"/>
    <w:rsid w:val="008F2A4E"/>
    <w:rsid w:val="00900B53"/>
    <w:rsid w:val="00906F4C"/>
    <w:rsid w:val="009443FB"/>
    <w:rsid w:val="00946B19"/>
    <w:rsid w:val="009507CA"/>
    <w:rsid w:val="00954349"/>
    <w:rsid w:val="009613BF"/>
    <w:rsid w:val="009651B5"/>
    <w:rsid w:val="0096635A"/>
    <w:rsid w:val="00967AC6"/>
    <w:rsid w:val="0097646B"/>
    <w:rsid w:val="009801EB"/>
    <w:rsid w:val="0098465F"/>
    <w:rsid w:val="00987318"/>
    <w:rsid w:val="00987D86"/>
    <w:rsid w:val="00996F55"/>
    <w:rsid w:val="00997638"/>
    <w:rsid w:val="009A4597"/>
    <w:rsid w:val="009B2BB0"/>
    <w:rsid w:val="009B3A3F"/>
    <w:rsid w:val="009C6533"/>
    <w:rsid w:val="009C75F7"/>
    <w:rsid w:val="009C789C"/>
    <w:rsid w:val="009E0CE3"/>
    <w:rsid w:val="009E377F"/>
    <w:rsid w:val="009E51DE"/>
    <w:rsid w:val="009F7717"/>
    <w:rsid w:val="00A10669"/>
    <w:rsid w:val="00A21B6C"/>
    <w:rsid w:val="00A23336"/>
    <w:rsid w:val="00A234C3"/>
    <w:rsid w:val="00A26AEA"/>
    <w:rsid w:val="00A4033E"/>
    <w:rsid w:val="00A43AA2"/>
    <w:rsid w:val="00A44B7D"/>
    <w:rsid w:val="00A554C8"/>
    <w:rsid w:val="00A6268A"/>
    <w:rsid w:val="00A63F7F"/>
    <w:rsid w:val="00A656D6"/>
    <w:rsid w:val="00A672DE"/>
    <w:rsid w:val="00A677A8"/>
    <w:rsid w:val="00A67B68"/>
    <w:rsid w:val="00A72429"/>
    <w:rsid w:val="00A74F25"/>
    <w:rsid w:val="00A77B76"/>
    <w:rsid w:val="00A77CD8"/>
    <w:rsid w:val="00A77EB0"/>
    <w:rsid w:val="00A8548E"/>
    <w:rsid w:val="00A92D2C"/>
    <w:rsid w:val="00AA2ADA"/>
    <w:rsid w:val="00AA64A0"/>
    <w:rsid w:val="00AB014A"/>
    <w:rsid w:val="00AB0301"/>
    <w:rsid w:val="00AB4165"/>
    <w:rsid w:val="00AB4FE5"/>
    <w:rsid w:val="00AB6964"/>
    <w:rsid w:val="00AB6CB2"/>
    <w:rsid w:val="00AC1D1C"/>
    <w:rsid w:val="00AC2843"/>
    <w:rsid w:val="00AD68F7"/>
    <w:rsid w:val="00AD6C8E"/>
    <w:rsid w:val="00AE10F7"/>
    <w:rsid w:val="00B03AD3"/>
    <w:rsid w:val="00B047D1"/>
    <w:rsid w:val="00B122A5"/>
    <w:rsid w:val="00B167F5"/>
    <w:rsid w:val="00B178C7"/>
    <w:rsid w:val="00B34F10"/>
    <w:rsid w:val="00B3614A"/>
    <w:rsid w:val="00B410F3"/>
    <w:rsid w:val="00B424F1"/>
    <w:rsid w:val="00B45552"/>
    <w:rsid w:val="00B53A43"/>
    <w:rsid w:val="00B55318"/>
    <w:rsid w:val="00B55A33"/>
    <w:rsid w:val="00B56D1F"/>
    <w:rsid w:val="00B57B08"/>
    <w:rsid w:val="00B672BD"/>
    <w:rsid w:val="00B72048"/>
    <w:rsid w:val="00B82E41"/>
    <w:rsid w:val="00BA14E2"/>
    <w:rsid w:val="00BA3CA6"/>
    <w:rsid w:val="00BA3DCB"/>
    <w:rsid w:val="00BB60AD"/>
    <w:rsid w:val="00BC0A9E"/>
    <w:rsid w:val="00BC1B1A"/>
    <w:rsid w:val="00BC495E"/>
    <w:rsid w:val="00BC6FC0"/>
    <w:rsid w:val="00BC73DE"/>
    <w:rsid w:val="00BC76EB"/>
    <w:rsid w:val="00BD569F"/>
    <w:rsid w:val="00BD5E26"/>
    <w:rsid w:val="00BE1291"/>
    <w:rsid w:val="00BE4D47"/>
    <w:rsid w:val="00BE6490"/>
    <w:rsid w:val="00BF27D3"/>
    <w:rsid w:val="00C02AD5"/>
    <w:rsid w:val="00C057A0"/>
    <w:rsid w:val="00C14FAB"/>
    <w:rsid w:val="00C1753A"/>
    <w:rsid w:val="00C24D11"/>
    <w:rsid w:val="00C375BA"/>
    <w:rsid w:val="00C3774B"/>
    <w:rsid w:val="00C41C00"/>
    <w:rsid w:val="00C43970"/>
    <w:rsid w:val="00C466F5"/>
    <w:rsid w:val="00C52A6C"/>
    <w:rsid w:val="00C55FD7"/>
    <w:rsid w:val="00C6022C"/>
    <w:rsid w:val="00C60E6D"/>
    <w:rsid w:val="00C65DB0"/>
    <w:rsid w:val="00C71AD4"/>
    <w:rsid w:val="00C74450"/>
    <w:rsid w:val="00C81ED3"/>
    <w:rsid w:val="00C86F5C"/>
    <w:rsid w:val="00C92287"/>
    <w:rsid w:val="00C955EA"/>
    <w:rsid w:val="00CB2362"/>
    <w:rsid w:val="00CC056A"/>
    <w:rsid w:val="00CC4D71"/>
    <w:rsid w:val="00CD0778"/>
    <w:rsid w:val="00CE05D8"/>
    <w:rsid w:val="00CE3849"/>
    <w:rsid w:val="00CF0D32"/>
    <w:rsid w:val="00CF5BF1"/>
    <w:rsid w:val="00D027E3"/>
    <w:rsid w:val="00D06CC5"/>
    <w:rsid w:val="00D1028B"/>
    <w:rsid w:val="00D11795"/>
    <w:rsid w:val="00D15D54"/>
    <w:rsid w:val="00D23B09"/>
    <w:rsid w:val="00D373FD"/>
    <w:rsid w:val="00D407E0"/>
    <w:rsid w:val="00D52F7A"/>
    <w:rsid w:val="00D6166B"/>
    <w:rsid w:val="00D637EE"/>
    <w:rsid w:val="00D63EDF"/>
    <w:rsid w:val="00D654E4"/>
    <w:rsid w:val="00D65A3A"/>
    <w:rsid w:val="00D700A9"/>
    <w:rsid w:val="00D810DE"/>
    <w:rsid w:val="00D930CC"/>
    <w:rsid w:val="00D9580D"/>
    <w:rsid w:val="00DA377B"/>
    <w:rsid w:val="00DB0465"/>
    <w:rsid w:val="00DB72E1"/>
    <w:rsid w:val="00DB7478"/>
    <w:rsid w:val="00DB7DAC"/>
    <w:rsid w:val="00DC1C93"/>
    <w:rsid w:val="00DC6104"/>
    <w:rsid w:val="00DD0722"/>
    <w:rsid w:val="00DD2B45"/>
    <w:rsid w:val="00DD3A34"/>
    <w:rsid w:val="00DE0343"/>
    <w:rsid w:val="00DE35D7"/>
    <w:rsid w:val="00DE4845"/>
    <w:rsid w:val="00DE4F39"/>
    <w:rsid w:val="00DF38E3"/>
    <w:rsid w:val="00E053C5"/>
    <w:rsid w:val="00E06532"/>
    <w:rsid w:val="00E11A57"/>
    <w:rsid w:val="00E17E3A"/>
    <w:rsid w:val="00E26201"/>
    <w:rsid w:val="00E34759"/>
    <w:rsid w:val="00E50774"/>
    <w:rsid w:val="00E552BC"/>
    <w:rsid w:val="00E6664B"/>
    <w:rsid w:val="00E74012"/>
    <w:rsid w:val="00E818A1"/>
    <w:rsid w:val="00E820B8"/>
    <w:rsid w:val="00EA7D12"/>
    <w:rsid w:val="00EB0498"/>
    <w:rsid w:val="00ED0EEC"/>
    <w:rsid w:val="00ED47AC"/>
    <w:rsid w:val="00EE49BB"/>
    <w:rsid w:val="00EF3465"/>
    <w:rsid w:val="00F02BC8"/>
    <w:rsid w:val="00F05BF8"/>
    <w:rsid w:val="00F07020"/>
    <w:rsid w:val="00F12591"/>
    <w:rsid w:val="00F255D0"/>
    <w:rsid w:val="00F25B4D"/>
    <w:rsid w:val="00F313B1"/>
    <w:rsid w:val="00F41A37"/>
    <w:rsid w:val="00F508A9"/>
    <w:rsid w:val="00F54E4F"/>
    <w:rsid w:val="00F55851"/>
    <w:rsid w:val="00F83548"/>
    <w:rsid w:val="00F9234B"/>
    <w:rsid w:val="00FA2DB7"/>
    <w:rsid w:val="00FB3C59"/>
    <w:rsid w:val="00FB7411"/>
    <w:rsid w:val="00FC2722"/>
    <w:rsid w:val="00FC6AC6"/>
    <w:rsid w:val="00FD26CA"/>
    <w:rsid w:val="00FD31F7"/>
    <w:rsid w:val="00FD5B32"/>
    <w:rsid w:val="00FD7129"/>
    <w:rsid w:val="00FE1402"/>
    <w:rsid w:val="00FE3971"/>
    <w:rsid w:val="00FF42A6"/>
    <w:rsid w:val="00FF4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colormru v:ext="edit" colors="#e31937"/>
    </o:shapedefaults>
    <o:shapelayout v:ext="edit">
      <o:idmap v:ext="edit" data="1"/>
    </o:shapelayout>
  </w:shapeDefaults>
  <w:decimalSymbol w:val=","/>
  <w:listSeparator w:val=";"/>
  <w14:docId w14:val="6371AD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BesuchterLink">
    <w:name w:val="FollowedHyperlink"/>
    <w:basedOn w:val="Absatz-Standardschriftart"/>
    <w:uiPriority w:val="99"/>
    <w:semiHidden/>
    <w:unhideWhenUsed/>
    <w:rsid w:val="001F27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karin.mumelter@egger.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celum.egger.com/pinaccess/showpin.do?pinCode=eShcSFmdaFh1"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tadata_x0020_free xmlns="2f308cd7-8c7e-4ffe-92e7-7c7a842053c2" xsi:nil="true"/>
    <TaxCatchAll xmlns="2f308cd7-8c7e-4ffe-92e7-7c7a842053c2"/>
    <ifbd42bfcf5e4516a9b967574d0b8e7d xmlns="2f308cd7-8c7e-4ffe-92e7-7c7a842053c2">
      <Terms xmlns="http://schemas.microsoft.com/office/infopath/2007/PartnerControls"/>
    </ifbd42bfcf5e4516a9b967574d0b8e7d>
    <Metadata2 xmlns="6f9791bd-7157-4506-b7e0-8d8c8926a7c7" xsi:nil="true"/>
    <_Status xmlns="http://schemas.microsoft.com/sharepoint/v3/fields" xsi:nil="true"/>
    <Metadata1 xmlns="6f9791bd-7157-4506-b7e0-8d8c8926a7c7" xsi:nil="true"/>
    <Purpose xmlns="http://schemas.microsoft.com/sharepoint/v3/fields" xsi:nil="true"/>
    <UserField1 xmlns="http://schemas.microsoft.com/sharepoint/v3">EDP products and services</UserField1>
    <IssueStatus xmlns="http://schemas.microsoft.com/sharepoint/v3" xsi:nil="true"/>
    <_Revision xmlns="http://schemas.microsoft.com/sharepoint/v3/fields" xsi:nil="true"/>
    <Classification xmlns="2f308cd7-8c7e-4ffe-92e7-7c7a842053c2">Internal</Classification>
    <l4ca019c11424eacbd8a4a514d080ebd xmlns="2f308cd7-8c7e-4ffe-92e7-7c7a842053c2">
      <Terms xmlns="http://schemas.microsoft.com/office/infopath/2007/PartnerControls"/>
    </l4ca019c11424eacbd8a4a514d080ebd>
    <UserField2 xmlns="http://schemas.microsoft.com/sharepoint/v3" xsi:nil="true"/>
    <Metadata4 xmlns="2f308cd7-8c7e-4ffe-92e7-7c7a842053c2" xsi:nil="true"/>
    <Metadata5 xmlns="2f308cd7-8c7e-4ffe-92e7-7c7a842053c2" xsi:nil="true"/>
    <WorkCity xmlns="http://schemas.microsoft.com/sharepoint/v3" xsi:nil="true"/>
    <Sanitary_x0020_and_x0020_Wet_x0020_Room xmlns="6f9791bd-7157-4506-b7e0-8d8c8926a7c7" xsi:nil="true"/>
    <UserField3 xmlns="http://schemas.microsoft.com/sharepoint/v3" xsi:nil="true"/>
    <e87ede478e3e45a5abc4f6f954421378 xmlns="2f308cd7-8c7e-4ffe-92e7-7c7a842053c2">
      <Terms xmlns="http://schemas.microsoft.com/office/infopath/2007/PartnerControls"/>
    </e87ede478e3e45a5abc4f6f954421378>
    <Culture_x0020_and_x0020_Public_x0020_Life xmlns="6f9791bd-7157-4506-b7e0-8d8c8926a7c7" xsi:nil="true"/>
    <Metadata3 xmlns="2f308cd7-8c7e-4ffe-92e7-7c7a842053c2" xsi:nil="true"/>
    <_dlc_DocId xmlns="2f308cd7-8c7e-4ffe-92e7-7c7a842053c2">EP1405021120-5-23064</_dlc_DocId>
    <_dlc_DocIdUrl xmlns="2f308cd7-8c7e-4ffe-92e7-7c7a842053c2">
      <Url>https://sp.egger.com/projects/vm_6612014/_layouts/15/DocIdRedir.aspx?ID=EP1405021120-5-23064</Url>
      <Description>EP1405021120-5-23064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s" ma:contentTypeID="0x0101009F860D4957343E46B2ECA9369F1DB0BE000E96B9F5687E974AB7CF22B1E21FAA15" ma:contentTypeVersion="111" ma:contentTypeDescription="" ma:contentTypeScope="" ma:versionID="a267e7ef307c3b43d80cd680b9e4bc55">
  <xsd:schema xmlns:xsd="http://www.w3.org/2001/XMLSchema" xmlns:xs="http://www.w3.org/2001/XMLSchema" xmlns:p="http://schemas.microsoft.com/office/2006/metadata/properties" xmlns:ns1="http://schemas.microsoft.com/sharepoint/v3" xmlns:ns2="2f308cd7-8c7e-4ffe-92e7-7c7a842053c2" xmlns:ns3="http://schemas.microsoft.com/sharepoint/v3/fields" xmlns:ns4="6f9791bd-7157-4506-b7e0-8d8c8926a7c7" targetNamespace="http://schemas.microsoft.com/office/2006/metadata/properties" ma:root="true" ma:fieldsID="fbaa519d0278ed660250d0a89f25c325" ns1:_="" ns2:_="" ns3:_="" ns4:_="">
    <xsd:import namespace="http://schemas.microsoft.com/sharepoint/v3"/>
    <xsd:import namespace="2f308cd7-8c7e-4ffe-92e7-7c7a842053c2"/>
    <xsd:import namespace="http://schemas.microsoft.com/sharepoint/v3/fields"/>
    <xsd:import namespace="6f9791bd-7157-4506-b7e0-8d8c8926a7c7"/>
    <xsd:element name="properties">
      <xsd:complexType>
        <xsd:sequence>
          <xsd:element name="documentManagement">
            <xsd:complexType>
              <xsd:all>
                <xsd:element ref="ns2:Classification"/>
                <xsd:element ref="ns2:Metadata4" minOccurs="0"/>
                <xsd:element ref="ns2:Metadata3" minOccurs="0"/>
                <xsd:element ref="ns3:_Status" minOccurs="0"/>
                <xsd:element ref="ns2:Metadata5" minOccurs="0"/>
                <xsd:element ref="ns1:WorkCity" minOccurs="0"/>
                <xsd:element ref="ns1:IssueStatus" minOccurs="0"/>
                <xsd:element ref="ns4:Metadata1" minOccurs="0"/>
                <xsd:element ref="ns4:Metadata2" minOccurs="0"/>
                <xsd:element ref="ns3:_Revision" minOccurs="0"/>
                <xsd:element ref="ns3:Purpose" minOccurs="0"/>
                <xsd:element ref="ns4:Culture_x0020_and_x0020_Public_x0020_Life" minOccurs="0"/>
                <xsd:element ref="ns4:Sanitary_x0020_and_x0020_Wet_x0020_Room" minOccurs="0"/>
                <xsd:element ref="ns1:UserField3" minOccurs="0"/>
                <xsd:element ref="ns2:l4ca019c11424eacbd8a4a514d080ebd" minOccurs="0"/>
                <xsd:element ref="ns2:_dlc_DocId" minOccurs="0"/>
                <xsd:element ref="ns2:_dlc_DocIdUrl" minOccurs="0"/>
                <xsd:element ref="ns2:_dlc_DocIdPersistId" minOccurs="0"/>
                <xsd:element ref="ns2:TaxCatchAll" minOccurs="0"/>
                <xsd:element ref="ns2:TaxCatchAllLabel" minOccurs="0"/>
                <xsd:element ref="ns2:ifbd42bfcf5e4516a9b967574d0b8e7d" minOccurs="0"/>
                <xsd:element ref="ns2:e87ede478e3e45a5abc4f6f954421378" minOccurs="0"/>
                <xsd:element ref="ns2:Metadata_x0020_free" minOccurs="0"/>
                <xsd:element ref="ns1:UserField1" minOccurs="0"/>
                <xsd:element ref="ns1:UserField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City" ma:index="9" nillable="true" ma:displayName="Eating and Drinking" ma:format="Dropdown" ma:internalName="WorkCity" ma:readOnly="false">
      <xsd:simpleType>
        <xsd:restriction base="dms:Choice">
          <xsd:enumeration value="Restaurant"/>
          <xsd:enumeration value="Café and bar"/>
          <xsd:enumeration value="Wine cellar"/>
        </xsd:restriction>
      </xsd:simpleType>
    </xsd:element>
    <xsd:element name="IssueStatus" ma:index="10" nillable="true" ma:displayName="Health and Wellness" ma:format="Dropdown" ma:internalName="IssueStatus" ma:readOnly="false">
      <xsd:simpleType>
        <xsd:restriction base="dms:Choice">
          <xsd:enumeration value="Clinic"/>
          <xsd:enumeration value="Practice"/>
          <xsd:enumeration value="Nursing facility"/>
        </xsd:restriction>
      </xsd:simpleType>
    </xsd:element>
    <xsd:element name="UserField3" ma:index="17" nillable="true" ma:displayName="Description" ma:description="" ma:internalName="User_x0020_Field_x0020_3" ma:readOnly="false">
      <xsd:simpleType>
        <xsd:restriction base="dms:Text"/>
      </xsd:simpleType>
    </xsd:element>
    <xsd:element name="UserField1" ma:index="34" nillable="true" ma:displayName="Metadata 1" ma:description="" ma:internalName="User_x0020_Field_x0020_1">
      <xsd:simpleType>
        <xsd:restriction base="dms:Text"/>
      </xsd:simpleType>
    </xsd:element>
    <xsd:element name="UserField2" ma:index="35" nillable="true" ma:displayName="Metadata 2" ma:description="" ma:internalName="User_x0020_Field_x0020_2">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308cd7-8c7e-4ffe-92e7-7c7a842053c2"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ternalName="Classification">
      <xsd:simpleType>
        <xsd:restriction base="dms:Choice">
          <xsd:enumeration value="Internal"/>
          <xsd:enumeration value="Confidential"/>
          <xsd:enumeration value="Secret"/>
          <xsd:enumeration value="Public"/>
        </xsd:restriction>
      </xsd:simpleType>
    </xsd:element>
    <xsd:element name="Metadata4" ma:index="5" nillable="true" ma:displayName="Metadata4" ma:description="Metadata4 Site Column" ma:format="Dropdown" ma:internalName="Metadata4">
      <xsd:simpleType>
        <xsd:restriction base="dms:Choice">
          <xsd:enumeration value="Inspiration area (online)"/>
          <xsd:enumeration value="Employee magazine"/>
          <xsd:enumeration value="Press release"/>
          <xsd:enumeration value="Other internal"/>
          <xsd:enumeration value="Group news"/>
          <xsd:enumeration value="Other PR"/>
          <xsd:enumeration value="Web news"/>
          <xsd:enumeration value="Newsletter-Teaser"/>
          <xsd:enumeration value="Case study (online)"/>
          <xsd:enumeration value="Product text pool (CAB)"/>
          <xsd:enumeration value="Talent Management"/>
          <xsd:enumeration value="Other online/social"/>
        </xsd:restriction>
      </xsd:simpleType>
    </xsd:element>
    <xsd:element name="Metadata3" ma:index="6"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Metadata5" ma:index="8"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l4ca019c11424eacbd8a4a514d080ebd" ma:index="19" nillable="true" ma:taxonomy="true" ma:internalName="l4ca019c11424eacbd8a4a514d080ebd" ma:taxonomyFieldName="EGGLanguage" ma:displayName="Language" ma:readOnly="false" ma:fieldId="{54ca019c-1142-4eac-bd8a-4a514d080ebd}"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_dlc_DocId" ma:index="22" nillable="true" ma:displayName="Wert der Dokument-ID" ma:description="Der Wert der diesem Element zugewiesenen Dokument-ID." ma:internalName="_dlc_DocId" ma:readOnly="true">
      <xsd:simpleType>
        <xsd:restriction base="dms:Text"/>
      </xsd:simpleType>
    </xsd:element>
    <xsd:element name="_dlc_DocIdUrl" ma:index="23"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fef5899c-9631-4a43-b7c2-2a8c9b6c9c04}" ma:internalName="TaxCatchAll" ma:showField="CatchAllData"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fef5899c-9631-4a43-b7c2-2a8c9b6c9c04}" ma:internalName="TaxCatchAllLabel" ma:readOnly="true" ma:showField="CatchAllDataLabel" ma:web="2f308cd7-8c7e-4ffe-92e7-7c7a842053c2">
      <xsd:complexType>
        <xsd:complexContent>
          <xsd:extension base="dms:MultiChoiceLookup">
            <xsd:sequence>
              <xsd:element name="Value" type="dms:Lookup" maxOccurs="unbounded" minOccurs="0" nillable="true"/>
            </xsd:sequence>
          </xsd:extension>
        </xsd:complexContent>
      </xsd:complexType>
    </xsd:element>
    <xsd:element name="ifbd42bfcf5e4516a9b967574d0b8e7d" ma:index="30" nillable="true" ma:taxonomy="true" ma:internalName="ifbd42bfcf5e4516a9b967574d0b8e7d" ma:taxonomyFieldName="EGGManagedMetadata" ma:displayName="Managed Metadata" ma:fieldId="{2fbd42bf-cf5e-4516-a9b9-67574d0b8e7d}"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e87ede478e3e45a5abc4f6f954421378" ma:index="32" nillable="true" ma:taxonomy="true" ma:internalName="e87ede478e3e45a5abc4f6f954421378" ma:taxonomyFieldName="EGGLocation" ma:displayName="Location" ma:fieldId="{e87ede47-8e3e-45a5-abc4-f6f954421378}"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Metadata_x0020_free" ma:index="33" nillable="true" ma:displayName="Metadata free" ma:internalName="Metadata_x0020_fre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7" nillable="true" ma:displayName="Hotel" ma:format="Dropdown" ma:internalName="Status" ma:readOnly="false">
      <xsd:simpleType>
        <xsd:restriction base="dms:Choice">
          <xsd:enumeration value="Hotel"/>
        </xsd:restriction>
      </xsd:simpleType>
    </xsd:element>
    <xsd:element name="_Revision" ma:index="13" nillable="true" ma:displayName="Office and Administration" ma:format="Dropdown" ma:internalName="Revision" ma:readOnly="false">
      <xsd:simpleType>
        <xsd:restriction base="dms:Choice">
          <xsd:enumeration value="Office and Administration"/>
        </xsd:restriction>
      </xsd:simpleType>
    </xsd:element>
    <xsd:element name="Purpose" ma:index="14" nillable="true" ma:displayName="Trade and Industry" ma:format="Dropdown" ma:internalName="UDC_x0020_Purpose" ma:readOnly="false">
      <xsd:simpleType>
        <xsd:restriction base="dms:Choice">
          <xsd:enumeration value="Hall"/>
          <xsd:enumeration value="Warehouse"/>
          <xsd:enumeration value="Production workshop"/>
        </xsd:restriction>
      </xsd:simpleType>
    </xsd:element>
  </xsd:schema>
  <xsd:schema xmlns:xsd="http://www.w3.org/2001/XMLSchema" xmlns:xs="http://www.w3.org/2001/XMLSchema" xmlns:dms="http://schemas.microsoft.com/office/2006/documentManagement/types" xmlns:pc="http://schemas.microsoft.com/office/infopath/2007/PartnerControls" targetNamespace="6f9791bd-7157-4506-b7e0-8d8c8926a7c7" elementFormDefault="qualified">
    <xsd:import namespace="http://schemas.microsoft.com/office/2006/documentManagement/types"/>
    <xsd:import namespace="http://schemas.microsoft.com/office/infopath/2007/PartnerControls"/>
    <xsd:element name="Metadata1" ma:index="11" nillable="true" ma:displayName="Shop and Exhibition" ma:format="Dropdown" ma:internalName="Metadata1" ma:readOnly="false">
      <xsd:simpleType>
        <xsd:restriction base="dms:Choice">
          <xsd:enumeration value="Trade fairs"/>
          <xsd:enumeration value="Shopfitting"/>
          <xsd:enumeration value="Shopping centre"/>
          <xsd:enumeration value="Showroom"/>
        </xsd:restriction>
      </xsd:simpleType>
    </xsd:element>
    <xsd:element name="Metadata2" ma:index="12" nillable="true" ma:displayName="Training and Research" ma:format="Dropdown" ma:internalName="Metadata2" ma:readOnly="false">
      <xsd:simpleType>
        <xsd:restriction base="dms:Choice">
          <xsd:enumeration value="School"/>
          <xsd:enumeration value="University"/>
          <xsd:enumeration value="Laboratory"/>
          <xsd:enumeration value="Nursery"/>
        </xsd:restriction>
      </xsd:simpleType>
    </xsd:element>
    <xsd:element name="Culture_x0020_and_x0020_Public_x0020_Life" ma:index="15" nillable="true" ma:displayName="Culture and Public Life" ma:format="Dropdown" ma:internalName="Culture_x0020_and_x0020_Public_x0020_Life" ma:readOnly="false">
      <xsd:simpleType>
        <xsd:restriction base="dms:Choice">
          <xsd:enumeration value="Culture"/>
          <xsd:enumeration value="Concert hall"/>
          <xsd:enumeration value="Music"/>
          <xsd:enumeration value="Museum"/>
          <xsd:enumeration value="Theatre"/>
          <xsd:enumeration value="Art installation"/>
          <xsd:enumeration value="Church and religion"/>
          <xsd:enumeration value="Transport"/>
          <xsd:enumeration value="Infrastructure"/>
          <xsd:enumeration value="Dancefloor"/>
          <xsd:enumeration value="Playground"/>
          <xsd:enumeration value="Park"/>
          <xsd:enumeration value="Swimming pool"/>
          <xsd:enumeration value="Wellness"/>
          <xsd:enumeration value="Stadium"/>
          <xsd:enumeration value="Events"/>
          <xsd:enumeration value="Cabin"/>
          <xsd:enumeration value="Sports hall"/>
        </xsd:restriction>
      </xsd:simpleType>
    </xsd:element>
    <xsd:element name="Sanitary_x0020_and_x0020_Wet_x0020_Room" ma:index="16" nillable="true" ma:displayName="Sanitary and Wet Room" ma:format="Dropdown" ma:internalName="Sanitary_x0020_and_x0020_Wet_x0020_Room" ma:readOnly="false">
      <xsd:simpleType>
        <xsd:restriction base="dms:Choice">
          <xsd:enumeration value="Toilet and bath"/>
          <xsd:enumeration value="Swimming pool"/>
          <xsd:enumeration value="Changing roo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Hotel"/>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82AAE4-8DB3-4B65-832D-82B7D9607C84}">
  <ds:schemaRefs>
    <ds:schemaRef ds:uri="http://schemas.microsoft.com/office/infopath/2007/PartnerControls"/>
    <ds:schemaRef ds:uri="http://schemas.microsoft.com/office/2006/documentManagement/types"/>
    <ds:schemaRef ds:uri="2f308cd7-8c7e-4ffe-92e7-7c7a842053c2"/>
    <ds:schemaRef ds:uri="http://purl.org/dc/elements/1.1/"/>
    <ds:schemaRef ds:uri="http://schemas.microsoft.com/office/2006/metadata/properties"/>
    <ds:schemaRef ds:uri="http://schemas.openxmlformats.org/package/2006/metadata/core-properties"/>
    <ds:schemaRef ds:uri="http://schemas.microsoft.com/sharepoint/v3"/>
    <ds:schemaRef ds:uri="6f9791bd-7157-4506-b7e0-8d8c8926a7c7"/>
    <ds:schemaRef ds:uri="http://purl.org/dc/terms/"/>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C852D4BC-FD04-4AFC-B0BD-74D6AF11C4FA}">
  <ds:schemaRefs>
    <ds:schemaRef ds:uri="http://schemas.microsoft.com/sharepoint/v3/contenttype/forms"/>
  </ds:schemaRefs>
</ds:datastoreItem>
</file>

<file path=customXml/itemProps3.xml><?xml version="1.0" encoding="utf-8"?>
<ds:datastoreItem xmlns:ds="http://schemas.openxmlformats.org/officeDocument/2006/customXml" ds:itemID="{522A8E92-C1E7-4F5E-8567-853E4ABB8373}">
  <ds:schemaRefs>
    <ds:schemaRef ds:uri="http://schemas.microsoft.com/sharepoint/events"/>
  </ds:schemaRefs>
</ds:datastoreItem>
</file>

<file path=customXml/itemProps4.xml><?xml version="1.0" encoding="utf-8"?>
<ds:datastoreItem xmlns:ds="http://schemas.openxmlformats.org/officeDocument/2006/customXml" ds:itemID="{BA6D77D4-5EF8-42B2-B564-BBF5F3E68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308cd7-8c7e-4ffe-92e7-7c7a842053c2"/>
    <ds:schemaRef ds:uri="http://schemas.microsoft.com/sharepoint/v3/fields"/>
    <ds:schemaRef ds:uri="6f9791bd-7157-4506-b7e0-8d8c8926a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PR_Template_DE.dotx</Template>
  <TotalTime>0</TotalTime>
  <Pages>7</Pages>
  <Words>725</Words>
  <Characters>4572</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5287</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2021-05-21T07:24:00Z</dcterms:created>
  <dcterms:modified xsi:type="dcterms:W3CDTF">2021-05-21T07:24:00Z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0x0101009F860D4957343E46B2ECA9369F1DB0BE000E96B9F5687E974AB7CF22B1E21FAA15</vt:lpwstr>
  </property>
  <property fmtid="{D5CDD505-2E9C-101B-9397-08002B2CF9AE}" pid="3" name="EGGLocation">
    <vt:lpwstr/>
  </property>
  <property fmtid="{D5CDD505-2E9C-101B-9397-08002B2CF9AE}" pid="4" name="EGGManagedMetadata">
    <vt:lpwstr/>
  </property>
  <property fmtid="{D5CDD505-2E9C-101B-9397-08002B2CF9AE}" pid="5" name="EGGLanguage">
    <vt:lpwstr/>
  </property>
  <property fmtid="{D5CDD505-2E9C-101B-9397-08002B2CF9AE}" pid="6" name="_dlc_DocIdItemGuid">
    <vt:lpwstr>83fc894f-ee65-4750-901f-f2a8bae3a93e</vt:lpwstr>
  </property>
</Properties>
</file>