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EFCE" w14:textId="58A31723" w:rsidR="001E1022" w:rsidRPr="001E1022" w:rsidRDefault="001E1022" w:rsidP="001E1022">
      <w:pPr>
        <w:spacing w:after="240" w:line="300" w:lineRule="exact"/>
        <w:jc w:val="both"/>
        <w:rPr>
          <w:b/>
          <w:color w:val="E31B37"/>
          <w:sz w:val="32"/>
          <w:szCs w:val="32"/>
          <w:u w:color="000000"/>
          <w:lang w:val="en-US"/>
        </w:rPr>
      </w:pPr>
      <w:bookmarkStart w:id="0" w:name="_Toc208392761"/>
      <w:r w:rsidRPr="001E1022">
        <w:rPr>
          <w:b/>
          <w:color w:val="E31B37"/>
          <w:sz w:val="32"/>
          <w:szCs w:val="32"/>
          <w:u w:color="000000"/>
          <w:lang w:val="en-US"/>
        </w:rPr>
        <w:t xml:space="preserve">EGGER </w:t>
      </w:r>
      <w:r w:rsidR="00A35B78">
        <w:rPr>
          <w:b/>
          <w:color w:val="E31B37"/>
          <w:sz w:val="32"/>
          <w:szCs w:val="32"/>
          <w:u w:color="000000"/>
          <w:lang w:val="en-US"/>
        </w:rPr>
        <w:t xml:space="preserve">to </w:t>
      </w:r>
      <w:r w:rsidR="003906C9">
        <w:rPr>
          <w:b/>
          <w:color w:val="E31B37"/>
          <w:sz w:val="32"/>
          <w:szCs w:val="32"/>
          <w:u w:color="000000"/>
          <w:lang w:val="en-US"/>
        </w:rPr>
        <w:t>invest in</w:t>
      </w:r>
      <w:r w:rsidR="003906C9" w:rsidRPr="001E1022">
        <w:rPr>
          <w:b/>
          <w:color w:val="E31B37"/>
          <w:sz w:val="32"/>
          <w:szCs w:val="32"/>
          <w:u w:color="000000"/>
          <w:lang w:val="en-US"/>
        </w:rPr>
        <w:t xml:space="preserve"> </w:t>
      </w:r>
      <w:r w:rsidRPr="001E1022">
        <w:rPr>
          <w:b/>
          <w:color w:val="E31B37"/>
          <w:sz w:val="32"/>
          <w:szCs w:val="32"/>
          <w:u w:color="000000"/>
          <w:lang w:val="en-US"/>
        </w:rPr>
        <w:t xml:space="preserve">a 30% stake in Chinese edge banding </w:t>
      </w:r>
      <w:r>
        <w:rPr>
          <w:b/>
          <w:color w:val="E31B37"/>
          <w:sz w:val="32"/>
          <w:szCs w:val="32"/>
          <w:u w:color="000000"/>
          <w:lang w:val="en-US"/>
        </w:rPr>
        <w:t>producer</w:t>
      </w:r>
      <w:r w:rsidRPr="001E1022">
        <w:rPr>
          <w:b/>
          <w:color w:val="E31B37"/>
          <w:sz w:val="32"/>
          <w:szCs w:val="32"/>
          <w:u w:color="000000"/>
          <w:lang w:val="en-US"/>
        </w:rPr>
        <w:t xml:space="preserve"> </w:t>
      </w:r>
      <w:proofErr w:type="spellStart"/>
      <w:r w:rsidRPr="001E1022">
        <w:rPr>
          <w:b/>
          <w:color w:val="E31B37"/>
          <w:sz w:val="32"/>
          <w:szCs w:val="32"/>
          <w:u w:color="000000"/>
          <w:lang w:val="en-US"/>
        </w:rPr>
        <w:t>Sinowolf</w:t>
      </w:r>
      <w:proofErr w:type="spellEnd"/>
    </w:p>
    <w:p w14:paraId="0463061C" w14:textId="77777777" w:rsidR="001E1022" w:rsidRPr="001E1022" w:rsidRDefault="001E1022" w:rsidP="001E1022">
      <w:pPr>
        <w:pStyle w:val="Unterzeile"/>
        <w:spacing w:after="360" w:line="280" w:lineRule="exact"/>
        <w:ind w:left="0"/>
        <w:rPr>
          <w:b/>
          <w:color w:val="666666"/>
          <w:u w:color="000000"/>
          <w:lang w:val="en-US"/>
        </w:rPr>
      </w:pPr>
      <w:r w:rsidRPr="001E1022">
        <w:rPr>
          <w:b/>
          <w:color w:val="666666"/>
          <w:u w:color="000000"/>
          <w:lang w:val="en-US"/>
        </w:rPr>
        <w:t>Strategic partnership strengthens global edging business and creates new opportunities for international growth</w:t>
      </w:r>
    </w:p>
    <w:p w14:paraId="15235B7E" w14:textId="49C87AB2" w:rsidR="007E112B" w:rsidRPr="00CB76AB" w:rsidRDefault="007E112B">
      <w:pPr>
        <w:pStyle w:val="Standard1"/>
        <w:spacing w:after="360" w:line="280" w:lineRule="atLeast"/>
        <w:jc w:val="both"/>
        <w:rPr>
          <w:rFonts w:cs="Arial Unicode MS"/>
          <w:color w:val="666666"/>
          <w:sz w:val="16"/>
          <w:szCs w:val="16"/>
          <w:u w:color="000000"/>
          <w:lang w:val="en-US" w:eastAsia="en-US"/>
        </w:rPr>
      </w:pPr>
      <w:r w:rsidRPr="001E1022">
        <w:rPr>
          <w:b/>
          <w:color w:val="666666"/>
          <w:u w:color="000000"/>
          <w:lang w:val="en-US"/>
        </w:rPr>
        <w:t xml:space="preserve">The EGGER Group has </w:t>
      </w:r>
      <w:r>
        <w:rPr>
          <w:b/>
          <w:color w:val="666666"/>
          <w:u w:color="000000"/>
          <w:lang w:val="en-US"/>
        </w:rPr>
        <w:t xml:space="preserve">signed </w:t>
      </w:r>
      <w:r>
        <w:rPr>
          <w:b/>
          <w:bCs/>
          <w:color w:val="666666"/>
          <w:lang w:val="en-US"/>
        </w:rPr>
        <w:t>an</w:t>
      </w:r>
      <w:r>
        <w:rPr>
          <w:b/>
          <w:color w:val="666666"/>
          <w:u w:color="000000"/>
          <w:lang w:val="en-US"/>
        </w:rPr>
        <w:t xml:space="preserve"> agreement to </w:t>
      </w:r>
      <w:r w:rsidR="0015544C">
        <w:rPr>
          <w:b/>
          <w:color w:val="666666"/>
          <w:u w:color="000000"/>
          <w:lang w:val="en-US"/>
        </w:rPr>
        <w:t>invest in</w:t>
      </w:r>
      <w:r w:rsidR="0015544C" w:rsidRPr="001E1022">
        <w:rPr>
          <w:b/>
          <w:color w:val="666666"/>
          <w:u w:color="000000"/>
          <w:lang w:val="en-US"/>
        </w:rPr>
        <w:t xml:space="preserve"> </w:t>
      </w:r>
      <w:r w:rsidRPr="001E1022">
        <w:rPr>
          <w:b/>
          <w:color w:val="666666"/>
          <w:u w:color="000000"/>
          <w:lang w:val="en-US"/>
        </w:rPr>
        <w:t xml:space="preserve">a 30% </w:t>
      </w:r>
      <w:r w:rsidR="00DB0B03">
        <w:rPr>
          <w:b/>
          <w:bCs/>
          <w:color w:val="666666"/>
          <w:lang w:val="en-US"/>
        </w:rPr>
        <w:t xml:space="preserve">minority </w:t>
      </w:r>
      <w:r w:rsidRPr="001E1022">
        <w:rPr>
          <w:b/>
          <w:color w:val="666666"/>
          <w:u w:color="000000"/>
          <w:lang w:val="en-US"/>
        </w:rPr>
        <w:t xml:space="preserve">stake in </w:t>
      </w:r>
      <w:proofErr w:type="spellStart"/>
      <w:r w:rsidRPr="001E1022">
        <w:rPr>
          <w:b/>
          <w:color w:val="666666"/>
          <w:u w:color="000000"/>
          <w:lang w:val="en-US"/>
        </w:rPr>
        <w:t>Sinowolf</w:t>
      </w:r>
      <w:proofErr w:type="spellEnd"/>
      <w:r w:rsidRPr="001E1022">
        <w:rPr>
          <w:b/>
          <w:color w:val="666666"/>
          <w:u w:color="000000"/>
          <w:lang w:val="en-US"/>
        </w:rPr>
        <w:t xml:space="preserve">, an internationally active Chinese manufacturer of edge banding solutions for the furniture and interior design industry. </w:t>
      </w:r>
      <w:r w:rsidR="00DB0B03">
        <w:rPr>
          <w:b/>
          <w:bCs/>
          <w:color w:val="666666"/>
          <w:lang w:val="en-US"/>
        </w:rPr>
        <w:t>Completion of the</w:t>
      </w:r>
      <w:r>
        <w:rPr>
          <w:b/>
          <w:bCs/>
          <w:color w:val="666666"/>
          <w:lang w:val="en-US"/>
        </w:rPr>
        <w:t xml:space="preserve"> transaction </w:t>
      </w:r>
      <w:r w:rsidR="00DB0B03">
        <w:rPr>
          <w:b/>
          <w:bCs/>
          <w:color w:val="666666"/>
          <w:lang w:val="en-US"/>
        </w:rPr>
        <w:t>remains</w:t>
      </w:r>
      <w:r>
        <w:rPr>
          <w:b/>
          <w:bCs/>
          <w:color w:val="666666"/>
          <w:lang w:val="en-US"/>
        </w:rPr>
        <w:t xml:space="preserve"> subject to </w:t>
      </w:r>
      <w:r w:rsidR="00DB0B03">
        <w:rPr>
          <w:b/>
          <w:bCs/>
          <w:color w:val="666666"/>
          <w:lang w:val="en-US"/>
        </w:rPr>
        <w:t xml:space="preserve">the agreed review and closing </w:t>
      </w:r>
      <w:r>
        <w:rPr>
          <w:b/>
          <w:bCs/>
          <w:color w:val="666666"/>
          <w:lang w:val="en-US"/>
        </w:rPr>
        <w:t xml:space="preserve">conditions, with closing </w:t>
      </w:r>
      <w:r w:rsidRPr="0061034D">
        <w:rPr>
          <w:b/>
          <w:bCs/>
          <w:color w:val="666666"/>
          <w:lang w:val="en-US"/>
        </w:rPr>
        <w:t xml:space="preserve">expected </w:t>
      </w:r>
      <w:r w:rsidR="00DB0B03">
        <w:rPr>
          <w:b/>
          <w:bCs/>
          <w:color w:val="666666"/>
          <w:lang w:val="en-US"/>
        </w:rPr>
        <w:t>by</w:t>
      </w:r>
      <w:r w:rsidRPr="0061034D">
        <w:rPr>
          <w:b/>
          <w:bCs/>
          <w:color w:val="666666"/>
          <w:lang w:val="en-US"/>
        </w:rPr>
        <w:t xml:space="preserve"> November 2026.</w:t>
      </w:r>
    </w:p>
    <w:p w14:paraId="73C1D9E0" w14:textId="33D4CEE3" w:rsidR="007E112B" w:rsidRPr="00392A1F" w:rsidRDefault="007E112B">
      <w:pPr>
        <w:pStyle w:val="Standard1"/>
        <w:spacing w:after="360" w:line="280" w:lineRule="atLeast"/>
        <w:jc w:val="both"/>
        <w:rPr>
          <w:bCs/>
          <w:color w:val="666666"/>
          <w:lang w:val="en-GB"/>
        </w:rPr>
      </w:pPr>
      <w:r w:rsidRPr="00A85D2D">
        <w:rPr>
          <w:bCs/>
          <w:color w:val="666666"/>
          <w:u w:color="000000"/>
          <w:lang w:val="en-US"/>
        </w:rPr>
        <w:t xml:space="preserve">Through this strategic minority investment, EGGER </w:t>
      </w:r>
      <w:r w:rsidRPr="00A85D2D">
        <w:rPr>
          <w:bCs/>
          <w:color w:val="666666"/>
          <w:lang w:val="en-US"/>
        </w:rPr>
        <w:t xml:space="preserve">and </w:t>
      </w:r>
      <w:proofErr w:type="spellStart"/>
      <w:r w:rsidRPr="00A85D2D">
        <w:rPr>
          <w:bCs/>
          <w:color w:val="666666"/>
          <w:lang w:val="en-US"/>
        </w:rPr>
        <w:t>Sinowolf</w:t>
      </w:r>
      <w:proofErr w:type="spellEnd"/>
      <w:r w:rsidRPr="00A85D2D">
        <w:rPr>
          <w:bCs/>
          <w:color w:val="666666"/>
          <w:lang w:val="en-US"/>
        </w:rPr>
        <w:t xml:space="preserve"> are establishing a long-term partnership to </w:t>
      </w:r>
      <w:r w:rsidRPr="00A85D2D">
        <w:rPr>
          <w:bCs/>
          <w:color w:val="666666"/>
          <w:u w:color="000000"/>
          <w:lang w:val="en-US"/>
        </w:rPr>
        <w:t xml:space="preserve">further </w:t>
      </w:r>
      <w:r w:rsidRPr="00A85D2D">
        <w:rPr>
          <w:bCs/>
          <w:color w:val="666666"/>
          <w:lang w:val="en-US"/>
        </w:rPr>
        <w:t xml:space="preserve">develop the international </w:t>
      </w:r>
      <w:r w:rsidRPr="00A85D2D">
        <w:rPr>
          <w:bCs/>
          <w:color w:val="666666"/>
          <w:u w:color="000000"/>
          <w:lang w:val="en-US"/>
        </w:rPr>
        <w:t>edging business</w:t>
      </w:r>
      <w:r w:rsidRPr="00A85D2D">
        <w:rPr>
          <w:bCs/>
          <w:color w:val="666666"/>
          <w:lang w:val="en-US"/>
        </w:rPr>
        <w:t>.</w:t>
      </w:r>
      <w:r w:rsidRPr="00A85D2D">
        <w:rPr>
          <w:bCs/>
          <w:color w:val="666666"/>
          <w:u w:color="000000"/>
          <w:lang w:val="en-US"/>
        </w:rPr>
        <w:t xml:space="preserve"> </w:t>
      </w:r>
      <w:proofErr w:type="spellStart"/>
      <w:r w:rsidRPr="00A85D2D">
        <w:rPr>
          <w:bCs/>
          <w:color w:val="666666"/>
          <w:u w:color="000000"/>
          <w:lang w:val="en-US"/>
        </w:rPr>
        <w:t>Sinowolf</w:t>
      </w:r>
      <w:proofErr w:type="spellEnd"/>
      <w:r w:rsidRPr="00A85D2D">
        <w:rPr>
          <w:bCs/>
          <w:color w:val="666666"/>
          <w:u w:color="000000"/>
          <w:lang w:val="en-US"/>
        </w:rPr>
        <w:t xml:space="preserve"> will remain </w:t>
      </w:r>
      <w:r w:rsidR="003B60A1">
        <w:rPr>
          <w:color w:val="666666"/>
          <w:lang w:val="en-US"/>
        </w:rPr>
        <w:t>independently managed</w:t>
      </w:r>
      <w:r w:rsidRPr="00A85D2D">
        <w:rPr>
          <w:bCs/>
          <w:color w:val="666666"/>
          <w:u w:color="000000"/>
          <w:lang w:val="en-US"/>
        </w:rPr>
        <w:t xml:space="preserve">, continue operating under its established brand and </w:t>
      </w:r>
      <w:r w:rsidR="003B60A1">
        <w:rPr>
          <w:color w:val="666666"/>
          <w:lang w:val="en-US"/>
        </w:rPr>
        <w:t>serve</w:t>
      </w:r>
      <w:r w:rsidRPr="00A85D2D">
        <w:rPr>
          <w:bCs/>
          <w:color w:val="666666"/>
          <w:u w:color="000000"/>
          <w:lang w:val="en-US"/>
        </w:rPr>
        <w:t xml:space="preserve"> its </w:t>
      </w:r>
      <w:r w:rsidR="003B60A1">
        <w:rPr>
          <w:color w:val="666666"/>
          <w:lang w:val="en-US"/>
        </w:rPr>
        <w:t xml:space="preserve">customers through its existing </w:t>
      </w:r>
      <w:proofErr w:type="spellStart"/>
      <w:r w:rsidR="003B60A1">
        <w:rPr>
          <w:color w:val="666666"/>
          <w:lang w:val="en-US"/>
        </w:rPr>
        <w:t>organisation</w:t>
      </w:r>
      <w:proofErr w:type="spellEnd"/>
      <w:r w:rsidRPr="00A85D2D">
        <w:rPr>
          <w:bCs/>
          <w:color w:val="666666"/>
          <w:u w:color="000000"/>
          <w:lang w:val="en-US"/>
        </w:rPr>
        <w:t>.</w:t>
      </w:r>
    </w:p>
    <w:p w14:paraId="460C35D7" w14:textId="4743860B" w:rsidR="00AD01E7" w:rsidRPr="00B0681B" w:rsidRDefault="00AD01E7">
      <w:pPr>
        <w:pStyle w:val="Standard2"/>
        <w:spacing w:after="360" w:line="280" w:lineRule="atLeast"/>
        <w:jc w:val="both"/>
        <w:rPr>
          <w:color w:val="666666"/>
          <w:lang w:val="en-US"/>
        </w:rPr>
      </w:pPr>
      <w:r w:rsidRPr="001E1022">
        <w:rPr>
          <w:color w:val="666666"/>
          <w:lang w:val="en-US"/>
        </w:rPr>
        <w:t xml:space="preserve">Founded in 2007, </w:t>
      </w:r>
      <w:proofErr w:type="spellStart"/>
      <w:r w:rsidRPr="001E1022">
        <w:rPr>
          <w:color w:val="666666"/>
          <w:lang w:val="en-US"/>
        </w:rPr>
        <w:t>Sinowolf</w:t>
      </w:r>
      <w:proofErr w:type="spellEnd"/>
      <w:r w:rsidRPr="001E1022">
        <w:rPr>
          <w:color w:val="666666"/>
          <w:lang w:val="en-US"/>
        </w:rPr>
        <w:t xml:space="preserve"> has developed into a </w:t>
      </w:r>
      <w:proofErr w:type="spellStart"/>
      <w:r w:rsidRPr="001E1022">
        <w:rPr>
          <w:color w:val="666666"/>
          <w:lang w:val="en-US"/>
        </w:rPr>
        <w:t>specialised</w:t>
      </w:r>
      <w:proofErr w:type="spellEnd"/>
      <w:r w:rsidRPr="001E1022">
        <w:rPr>
          <w:color w:val="666666"/>
          <w:lang w:val="en-US"/>
        </w:rPr>
        <w:t xml:space="preserve"> producer of edge banding products with </w:t>
      </w:r>
      <w:r w:rsidR="00200120">
        <w:rPr>
          <w:color w:val="666666"/>
          <w:lang w:val="en-US"/>
        </w:rPr>
        <w:t>two</w:t>
      </w:r>
      <w:r>
        <w:rPr>
          <w:color w:val="666666"/>
          <w:lang w:val="en-US"/>
        </w:rPr>
        <w:t xml:space="preserve"> Chinese </w:t>
      </w:r>
      <w:r w:rsidRPr="001E1022">
        <w:rPr>
          <w:color w:val="666666"/>
          <w:lang w:val="en-US"/>
        </w:rPr>
        <w:t xml:space="preserve">manufacturing sites in </w:t>
      </w:r>
      <w:r w:rsidR="00CB57B5" w:rsidRPr="001E1022">
        <w:rPr>
          <w:color w:val="666666"/>
          <w:lang w:val="en-US"/>
        </w:rPr>
        <w:t xml:space="preserve">Zhaoqing </w:t>
      </w:r>
      <w:r w:rsidR="00CB57B5">
        <w:rPr>
          <w:color w:val="666666"/>
          <w:lang w:val="en-US"/>
        </w:rPr>
        <w:t xml:space="preserve">(Guangdong) and </w:t>
      </w:r>
      <w:r w:rsidR="00CB57B5" w:rsidRPr="00191EEF">
        <w:rPr>
          <w:color w:val="666666"/>
          <w:lang w:val="en-GB"/>
        </w:rPr>
        <w:t xml:space="preserve">Huzhou (Zhejiang) </w:t>
      </w:r>
      <w:r>
        <w:rPr>
          <w:color w:val="666666"/>
          <w:lang w:val="en-US"/>
        </w:rPr>
        <w:t>and a total</w:t>
      </w:r>
      <w:r w:rsidR="00B224EA">
        <w:rPr>
          <w:color w:val="666666"/>
          <w:lang w:val="en-US"/>
        </w:rPr>
        <w:t xml:space="preserve"> annual</w:t>
      </w:r>
      <w:r>
        <w:rPr>
          <w:color w:val="666666"/>
          <w:lang w:val="en-US"/>
        </w:rPr>
        <w:t xml:space="preserve"> capacity of 1 billion </w:t>
      </w:r>
      <w:proofErr w:type="spellStart"/>
      <w:r>
        <w:rPr>
          <w:color w:val="666666"/>
          <w:lang w:val="en-US"/>
        </w:rPr>
        <w:t>metres</w:t>
      </w:r>
      <w:proofErr w:type="spellEnd"/>
      <w:r>
        <w:rPr>
          <w:color w:val="666666"/>
          <w:lang w:val="en-US"/>
        </w:rPr>
        <w:t xml:space="preserve"> of edge banding</w:t>
      </w:r>
      <w:r w:rsidRPr="001E1022">
        <w:rPr>
          <w:color w:val="666666"/>
          <w:lang w:val="en-US"/>
        </w:rPr>
        <w:t xml:space="preserve">. The company exports to more than 30 countries worldwide and offers a broad portfolio including PVC, ABS, PP and PMMA edge banding solutions as well as digital printing and laser-edge technologies for the furniture industry. </w:t>
      </w:r>
      <w:r w:rsidR="000B661B" w:rsidRPr="00B0681B">
        <w:rPr>
          <w:color w:val="666666"/>
          <w:lang w:val="en-US"/>
        </w:rPr>
        <w:t xml:space="preserve">In addition to its edge banding business, </w:t>
      </w:r>
      <w:proofErr w:type="spellStart"/>
      <w:r w:rsidR="000B661B" w:rsidRPr="00B0681B">
        <w:rPr>
          <w:color w:val="666666"/>
          <w:lang w:val="en-US"/>
        </w:rPr>
        <w:t>Sinowolf</w:t>
      </w:r>
      <w:proofErr w:type="spellEnd"/>
      <w:r w:rsidR="000B661B" w:rsidRPr="00B0681B">
        <w:rPr>
          <w:color w:val="666666"/>
          <w:lang w:val="en-US"/>
        </w:rPr>
        <w:t xml:space="preserve"> is </w:t>
      </w:r>
      <w:r w:rsidR="000B661B">
        <w:rPr>
          <w:color w:val="666666"/>
          <w:lang w:val="en-US"/>
        </w:rPr>
        <w:t xml:space="preserve">currently </w:t>
      </w:r>
      <w:r w:rsidR="000B661B" w:rsidRPr="00B0681B">
        <w:rPr>
          <w:color w:val="666666"/>
          <w:lang w:val="en-US"/>
        </w:rPr>
        <w:t>also entering the field of surfacing materials</w:t>
      </w:r>
      <w:r w:rsidR="000B661B">
        <w:rPr>
          <w:color w:val="666666"/>
          <w:lang w:val="en-US"/>
        </w:rPr>
        <w:t>.</w:t>
      </w:r>
    </w:p>
    <w:p w14:paraId="0B77AC48" w14:textId="06119FED" w:rsidR="007E112B" w:rsidRPr="00392A1F" w:rsidRDefault="007E112B">
      <w:pPr>
        <w:pStyle w:val="Standard1"/>
        <w:spacing w:after="360" w:line="280" w:lineRule="atLeast"/>
        <w:jc w:val="both"/>
        <w:rPr>
          <w:color w:val="666666"/>
          <w:lang w:val="en-GB"/>
        </w:rPr>
      </w:pPr>
      <w:r w:rsidRPr="001E1022">
        <w:rPr>
          <w:color w:val="666666"/>
          <w:lang w:val="en-US"/>
        </w:rPr>
        <w:t xml:space="preserve">The </w:t>
      </w:r>
      <w:r>
        <w:rPr>
          <w:color w:val="666666"/>
          <w:lang w:val="en-US"/>
        </w:rPr>
        <w:t>agreement</w:t>
      </w:r>
      <w:r w:rsidRPr="001E1022">
        <w:rPr>
          <w:color w:val="666666"/>
          <w:lang w:val="en-US"/>
        </w:rPr>
        <w:t xml:space="preserve"> reflects a shared ambition to further develop the international edging business </w:t>
      </w:r>
      <w:r>
        <w:rPr>
          <w:color w:val="666666"/>
          <w:lang w:val="en-US"/>
        </w:rPr>
        <w:t xml:space="preserve">together. </w:t>
      </w:r>
      <w:r w:rsidRPr="001E1022">
        <w:rPr>
          <w:color w:val="666666"/>
          <w:lang w:val="en-US"/>
        </w:rPr>
        <w:t xml:space="preserve">“The global edging market offers significant opportunities for further development. </w:t>
      </w:r>
      <w:r>
        <w:rPr>
          <w:color w:val="666666"/>
          <w:lang w:val="en-US"/>
        </w:rPr>
        <w:t>By partnering</w:t>
      </w:r>
      <w:r w:rsidRPr="001E1022">
        <w:rPr>
          <w:color w:val="666666"/>
          <w:lang w:val="en-US"/>
        </w:rPr>
        <w:t xml:space="preserve"> </w:t>
      </w:r>
      <w:r>
        <w:rPr>
          <w:color w:val="666666"/>
          <w:lang w:val="en-US"/>
        </w:rPr>
        <w:t xml:space="preserve">with </w:t>
      </w:r>
      <w:proofErr w:type="spellStart"/>
      <w:r w:rsidRPr="001E1022">
        <w:rPr>
          <w:color w:val="666666"/>
          <w:lang w:val="en-US"/>
        </w:rPr>
        <w:t>Sinowolf</w:t>
      </w:r>
      <w:proofErr w:type="spellEnd"/>
      <w:r w:rsidRPr="001E1022">
        <w:rPr>
          <w:color w:val="666666"/>
          <w:lang w:val="en-US"/>
        </w:rPr>
        <w:t xml:space="preserve">, we are </w:t>
      </w:r>
      <w:r>
        <w:rPr>
          <w:color w:val="666666"/>
          <w:lang w:val="en-US"/>
        </w:rPr>
        <w:t>combining</w:t>
      </w:r>
      <w:r w:rsidRPr="001E1022">
        <w:rPr>
          <w:color w:val="666666"/>
          <w:lang w:val="en-US"/>
        </w:rPr>
        <w:t xml:space="preserve"> complementary strengths in technology, manufacturing expertise and market access. At the same time, it </w:t>
      </w:r>
      <w:r>
        <w:rPr>
          <w:color w:val="666666"/>
          <w:lang w:val="en-US"/>
        </w:rPr>
        <w:t>is</w:t>
      </w:r>
      <w:r w:rsidRPr="001E1022">
        <w:rPr>
          <w:color w:val="666666"/>
          <w:lang w:val="en-US"/>
        </w:rPr>
        <w:t xml:space="preserve"> important to us that </w:t>
      </w:r>
      <w:proofErr w:type="spellStart"/>
      <w:r w:rsidRPr="001E1022">
        <w:rPr>
          <w:color w:val="666666"/>
          <w:lang w:val="en-US"/>
        </w:rPr>
        <w:t>Sinowolf</w:t>
      </w:r>
      <w:proofErr w:type="spellEnd"/>
      <w:r w:rsidRPr="001E1022">
        <w:rPr>
          <w:color w:val="666666"/>
          <w:lang w:val="en-US"/>
        </w:rPr>
        <w:t xml:space="preserve"> remains an </w:t>
      </w:r>
      <w:r w:rsidR="009C64A9">
        <w:rPr>
          <w:color w:val="666666"/>
          <w:lang w:val="en-US"/>
        </w:rPr>
        <w:t>independently managed</w:t>
      </w:r>
      <w:r w:rsidRPr="001E1022">
        <w:rPr>
          <w:color w:val="666666"/>
          <w:lang w:val="en-US"/>
        </w:rPr>
        <w:t xml:space="preserve"> company with its own identity and entrepreneurial spirit. We are convinced that this partnership will create long-term value for both companies and for our customers worldwide</w:t>
      </w:r>
      <w:r>
        <w:rPr>
          <w:color w:val="666666"/>
          <w:lang w:val="en-US"/>
        </w:rPr>
        <w:t xml:space="preserve">,” says EGGER CFO </w:t>
      </w:r>
      <w:r w:rsidRPr="001E1022">
        <w:rPr>
          <w:color w:val="666666"/>
          <w:lang w:val="en-US"/>
        </w:rPr>
        <w:t>Thomas Leissing</w:t>
      </w:r>
      <w:r>
        <w:rPr>
          <w:color w:val="666666"/>
          <w:lang w:val="en-US"/>
        </w:rPr>
        <w:t>.</w:t>
      </w:r>
    </w:p>
    <w:p w14:paraId="0545E079" w14:textId="77777777" w:rsidR="001E1022" w:rsidRPr="001E1022" w:rsidRDefault="001E1022" w:rsidP="001E1022">
      <w:pPr>
        <w:spacing w:after="120" w:line="280" w:lineRule="exact"/>
        <w:rPr>
          <w:b/>
          <w:color w:val="666666"/>
          <w:sz w:val="24"/>
          <w:szCs w:val="24"/>
          <w:u w:color="000000"/>
          <w:lang w:val="en-US"/>
        </w:rPr>
      </w:pPr>
      <w:r w:rsidRPr="001E1022">
        <w:rPr>
          <w:b/>
          <w:color w:val="666666"/>
          <w:sz w:val="24"/>
          <w:szCs w:val="24"/>
          <w:u w:color="000000"/>
          <w:lang w:val="en-US"/>
        </w:rPr>
        <w:t>Complementary strengths in a global market</w:t>
      </w:r>
    </w:p>
    <w:p w14:paraId="6F48189C" w14:textId="04D449FD" w:rsidR="007E112B" w:rsidRPr="0061034D" w:rsidRDefault="007E112B">
      <w:pPr>
        <w:pStyle w:val="Standard1"/>
        <w:spacing w:after="360" w:line="280" w:lineRule="atLeast"/>
        <w:jc w:val="both"/>
        <w:rPr>
          <w:rFonts w:cs="Arial Unicode MS"/>
          <w:color w:val="666666"/>
          <w:sz w:val="16"/>
          <w:szCs w:val="16"/>
          <w:u w:color="000000"/>
          <w:lang w:val="en-US" w:eastAsia="en-US"/>
        </w:rPr>
      </w:pPr>
      <w:r w:rsidRPr="001E1022">
        <w:rPr>
          <w:color w:val="666666"/>
          <w:lang w:val="en-US"/>
        </w:rPr>
        <w:t xml:space="preserve">EGGER’s </w:t>
      </w:r>
      <w:r w:rsidR="00C55CF8">
        <w:rPr>
          <w:color w:val="666666"/>
          <w:lang w:val="en-US"/>
        </w:rPr>
        <w:t xml:space="preserve">integrated décor, surface, wood-based materials and edging expertise as well as its </w:t>
      </w:r>
      <w:r w:rsidRPr="001E1022">
        <w:rPr>
          <w:color w:val="666666"/>
          <w:lang w:val="en-US"/>
        </w:rPr>
        <w:t>international market presence</w:t>
      </w:r>
      <w:r w:rsidR="00C55CF8">
        <w:rPr>
          <w:color w:val="666666"/>
          <w:lang w:val="en-US"/>
        </w:rPr>
        <w:t xml:space="preserve"> </w:t>
      </w:r>
      <w:r>
        <w:rPr>
          <w:color w:val="666666"/>
          <w:lang w:val="en-US"/>
        </w:rPr>
        <w:t>complement</w:t>
      </w:r>
      <w:r w:rsidRPr="001E1022">
        <w:rPr>
          <w:color w:val="666666"/>
          <w:lang w:val="en-US"/>
        </w:rPr>
        <w:t xml:space="preserve"> </w:t>
      </w:r>
      <w:proofErr w:type="spellStart"/>
      <w:r w:rsidRPr="001E1022">
        <w:rPr>
          <w:color w:val="666666"/>
          <w:lang w:val="en-US"/>
        </w:rPr>
        <w:t>Sinowolf’s</w:t>
      </w:r>
      <w:proofErr w:type="spellEnd"/>
      <w:r w:rsidRPr="001E1022">
        <w:rPr>
          <w:color w:val="666666"/>
          <w:lang w:val="en-US"/>
        </w:rPr>
        <w:t xml:space="preserve"> </w:t>
      </w:r>
      <w:proofErr w:type="spellStart"/>
      <w:r w:rsidRPr="001E1022">
        <w:rPr>
          <w:color w:val="666666"/>
          <w:lang w:val="en-US"/>
        </w:rPr>
        <w:t>specialised</w:t>
      </w:r>
      <w:proofErr w:type="spellEnd"/>
      <w:r w:rsidRPr="001E1022">
        <w:rPr>
          <w:color w:val="666666"/>
          <w:lang w:val="en-US"/>
        </w:rPr>
        <w:t xml:space="preserve"> edge</w:t>
      </w:r>
      <w:r w:rsidR="00C55CF8">
        <w:rPr>
          <w:color w:val="666666"/>
          <w:lang w:val="en-US"/>
        </w:rPr>
        <w:t>-</w:t>
      </w:r>
      <w:r w:rsidRPr="001E1022">
        <w:rPr>
          <w:color w:val="666666"/>
          <w:lang w:val="en-US"/>
        </w:rPr>
        <w:t xml:space="preserve">manufacturing </w:t>
      </w:r>
      <w:r w:rsidR="00C55CF8">
        <w:rPr>
          <w:color w:val="666666"/>
          <w:lang w:val="en-US"/>
        </w:rPr>
        <w:t xml:space="preserve">know-how, flexibility, digital printing </w:t>
      </w:r>
      <w:r w:rsidRPr="001E1022">
        <w:rPr>
          <w:color w:val="666666"/>
          <w:lang w:val="en-US"/>
        </w:rPr>
        <w:t>capabilities</w:t>
      </w:r>
      <w:r w:rsidR="00C55CF8">
        <w:rPr>
          <w:color w:val="666666"/>
          <w:lang w:val="en-US"/>
        </w:rPr>
        <w:t>, laser-edge development and customer-specific matching competence.</w:t>
      </w:r>
      <w:r w:rsidRPr="001E1022">
        <w:rPr>
          <w:color w:val="666666"/>
          <w:lang w:val="en-US"/>
        </w:rPr>
        <w:t xml:space="preserve"> </w:t>
      </w:r>
      <w:r w:rsidR="0020187A" w:rsidRPr="0020187A">
        <w:rPr>
          <w:color w:val="666666"/>
          <w:lang w:val="en-US"/>
        </w:rPr>
        <w:t>Together, both companies aim to strengthen their position in the international edging business, support future growth in key markets and enhance local customer service.</w:t>
      </w:r>
      <w:r>
        <w:rPr>
          <w:color w:val="666666"/>
          <w:lang w:val="en-US"/>
        </w:rPr>
        <w:t xml:space="preserve"> </w:t>
      </w:r>
      <w:r w:rsidRPr="001E1022">
        <w:rPr>
          <w:color w:val="666666"/>
          <w:lang w:val="en-US"/>
        </w:rPr>
        <w:t xml:space="preserve">The investment </w:t>
      </w:r>
      <w:r w:rsidR="00C55CF8">
        <w:rPr>
          <w:color w:val="666666"/>
          <w:lang w:val="en-US"/>
        </w:rPr>
        <w:t>adds complementary manufacturing expertise and regional flexibility to</w:t>
      </w:r>
      <w:r w:rsidRPr="001E1022">
        <w:rPr>
          <w:color w:val="666666"/>
          <w:lang w:val="en-US"/>
        </w:rPr>
        <w:t xml:space="preserve"> EGGER’s existing edging competencies and international production network, including its </w:t>
      </w:r>
      <w:r w:rsidRPr="0071349B">
        <w:rPr>
          <w:color w:val="666666"/>
          <w:lang w:val="en-US"/>
        </w:rPr>
        <w:t xml:space="preserve">competence </w:t>
      </w:r>
      <w:proofErr w:type="spellStart"/>
      <w:r w:rsidRPr="0071349B">
        <w:rPr>
          <w:color w:val="666666"/>
          <w:lang w:val="en-US"/>
        </w:rPr>
        <w:t>centres</w:t>
      </w:r>
      <w:proofErr w:type="spellEnd"/>
      <w:r w:rsidRPr="0071349B">
        <w:rPr>
          <w:color w:val="666666"/>
          <w:lang w:val="en-US"/>
        </w:rPr>
        <w:t xml:space="preserve"> in Gebze</w:t>
      </w:r>
      <w:r>
        <w:rPr>
          <w:color w:val="666666"/>
          <w:lang w:val="en-US"/>
        </w:rPr>
        <w:t xml:space="preserve"> (TR)</w:t>
      </w:r>
      <w:r w:rsidRPr="001E1022">
        <w:rPr>
          <w:color w:val="666666"/>
          <w:lang w:val="en-US"/>
        </w:rPr>
        <w:t xml:space="preserve"> and Brilon</w:t>
      </w:r>
      <w:r>
        <w:rPr>
          <w:color w:val="666666"/>
          <w:lang w:val="en-US"/>
        </w:rPr>
        <w:t xml:space="preserve"> (DE)</w:t>
      </w:r>
      <w:r w:rsidRPr="001E1022">
        <w:rPr>
          <w:color w:val="666666"/>
          <w:lang w:val="en-US"/>
        </w:rPr>
        <w:t xml:space="preserve">. For </w:t>
      </w:r>
      <w:proofErr w:type="spellStart"/>
      <w:r w:rsidRPr="001E1022">
        <w:rPr>
          <w:color w:val="666666"/>
          <w:lang w:val="en-US"/>
        </w:rPr>
        <w:t>Sinowolf</w:t>
      </w:r>
      <w:proofErr w:type="spellEnd"/>
      <w:r w:rsidRPr="001E1022">
        <w:rPr>
          <w:color w:val="666666"/>
          <w:lang w:val="en-US"/>
        </w:rPr>
        <w:t xml:space="preserve">, the partnership opens up </w:t>
      </w:r>
      <w:r>
        <w:rPr>
          <w:color w:val="666666"/>
          <w:lang w:val="en-US"/>
        </w:rPr>
        <w:t xml:space="preserve">broader market perspectives and </w:t>
      </w:r>
      <w:r w:rsidRPr="001E1022">
        <w:rPr>
          <w:color w:val="666666"/>
          <w:lang w:val="en-US"/>
        </w:rPr>
        <w:t>additional opportunities for international expansion.</w:t>
      </w:r>
    </w:p>
    <w:p w14:paraId="224B3856" w14:textId="77777777" w:rsidR="001E1022" w:rsidRPr="001E1022" w:rsidRDefault="001E1022" w:rsidP="001E1022">
      <w:pPr>
        <w:spacing w:after="120" w:line="280" w:lineRule="exact"/>
        <w:rPr>
          <w:b/>
          <w:color w:val="666666"/>
          <w:sz w:val="24"/>
          <w:szCs w:val="24"/>
          <w:u w:color="000000"/>
          <w:lang w:val="en-US"/>
        </w:rPr>
      </w:pPr>
      <w:r w:rsidRPr="001E1022">
        <w:rPr>
          <w:b/>
          <w:color w:val="666666"/>
          <w:sz w:val="24"/>
          <w:szCs w:val="24"/>
          <w:u w:color="000000"/>
          <w:lang w:val="en-US"/>
        </w:rPr>
        <w:t>Continuity and added value for customers</w:t>
      </w:r>
    </w:p>
    <w:p w14:paraId="6825C44D" w14:textId="08FE6DCD" w:rsidR="003F1ACF" w:rsidRPr="00392A1F" w:rsidRDefault="003F1ACF" w:rsidP="003F1ACF">
      <w:pPr>
        <w:pStyle w:val="Standard1"/>
        <w:spacing w:after="360" w:line="280" w:lineRule="atLeast"/>
        <w:jc w:val="both"/>
        <w:rPr>
          <w:color w:val="666666"/>
          <w:lang w:val="en-GB"/>
        </w:rPr>
      </w:pPr>
      <w:r w:rsidRPr="001E1022">
        <w:rPr>
          <w:color w:val="666666"/>
          <w:lang w:val="en-US"/>
        </w:rPr>
        <w:t xml:space="preserve">“Over the past years, </w:t>
      </w:r>
      <w:proofErr w:type="spellStart"/>
      <w:r w:rsidRPr="001E1022">
        <w:rPr>
          <w:color w:val="666666"/>
          <w:lang w:val="en-US"/>
        </w:rPr>
        <w:t>Sinowolf</w:t>
      </w:r>
      <w:proofErr w:type="spellEnd"/>
      <w:r w:rsidRPr="001E1022">
        <w:rPr>
          <w:color w:val="666666"/>
          <w:lang w:val="en-US"/>
        </w:rPr>
        <w:t xml:space="preserve"> has built a strong position through innovation, manufacturing expertise and a close focus on customer requirements. We see EGGER as the ideal strategic partner for the next phase of our development. This partnership opens up new international opportunities for </w:t>
      </w:r>
      <w:proofErr w:type="spellStart"/>
      <w:r w:rsidRPr="001E1022">
        <w:rPr>
          <w:color w:val="666666"/>
          <w:lang w:val="en-US"/>
        </w:rPr>
        <w:t>Sinowolf</w:t>
      </w:r>
      <w:proofErr w:type="spellEnd"/>
      <w:r w:rsidRPr="001E1022">
        <w:rPr>
          <w:color w:val="666666"/>
          <w:lang w:val="en-US"/>
        </w:rPr>
        <w:t xml:space="preserve"> while allowing us to continue building on the strengths that have made our company </w:t>
      </w:r>
      <w:r w:rsidRPr="005870AA">
        <w:rPr>
          <w:color w:val="666666"/>
          <w:lang w:val="en-US"/>
        </w:rPr>
        <w:t xml:space="preserve">successful,” says </w:t>
      </w:r>
      <w:r w:rsidR="00F26CDC" w:rsidRPr="005870AA">
        <w:rPr>
          <w:color w:val="666666"/>
          <w:lang w:val="en-US"/>
        </w:rPr>
        <w:t>Wilson Chu</w:t>
      </w:r>
      <w:r w:rsidR="009306A1" w:rsidRPr="005870AA">
        <w:rPr>
          <w:color w:val="666666"/>
          <w:lang w:val="en-US"/>
        </w:rPr>
        <w:t xml:space="preserve">, </w:t>
      </w:r>
      <w:r w:rsidRPr="005870AA">
        <w:rPr>
          <w:color w:val="666666"/>
          <w:lang w:val="en-US"/>
        </w:rPr>
        <w:t xml:space="preserve">CEO of </w:t>
      </w:r>
      <w:proofErr w:type="spellStart"/>
      <w:r w:rsidRPr="005870AA">
        <w:rPr>
          <w:color w:val="666666"/>
          <w:lang w:val="en-US"/>
        </w:rPr>
        <w:t>Sinowolf</w:t>
      </w:r>
      <w:proofErr w:type="spellEnd"/>
      <w:r w:rsidRPr="005870AA">
        <w:rPr>
          <w:color w:val="666666"/>
          <w:lang w:val="en-US"/>
        </w:rPr>
        <w:t>.</w:t>
      </w:r>
    </w:p>
    <w:p w14:paraId="108E3171" w14:textId="3B012617" w:rsidR="007E112B" w:rsidRPr="00392A1F" w:rsidRDefault="007E112B">
      <w:pPr>
        <w:pStyle w:val="Standard1"/>
        <w:spacing w:after="360" w:line="280" w:lineRule="atLeast"/>
        <w:jc w:val="both"/>
        <w:rPr>
          <w:color w:val="666666"/>
          <w:lang w:val="en-GB"/>
        </w:rPr>
      </w:pPr>
      <w:r w:rsidRPr="001E1022">
        <w:rPr>
          <w:color w:val="666666"/>
          <w:lang w:val="en-US"/>
        </w:rPr>
        <w:t xml:space="preserve">For customers, the partnership provides continuity combined with additional long-term opportunities. Existing customer contacts, </w:t>
      </w:r>
      <w:r w:rsidR="00575739">
        <w:rPr>
          <w:color w:val="666666"/>
          <w:lang w:val="en-US"/>
        </w:rPr>
        <w:t>product quality</w:t>
      </w:r>
      <w:r w:rsidRPr="001E1022">
        <w:rPr>
          <w:color w:val="666666"/>
          <w:lang w:val="en-US"/>
        </w:rPr>
        <w:t xml:space="preserve"> and </w:t>
      </w:r>
      <w:r w:rsidR="00575739">
        <w:rPr>
          <w:color w:val="666666"/>
          <w:lang w:val="en-US"/>
        </w:rPr>
        <w:t>service standards are expected to be maintained.</w:t>
      </w:r>
      <w:r w:rsidRPr="001E1022">
        <w:rPr>
          <w:color w:val="666666"/>
          <w:lang w:val="en-US"/>
        </w:rPr>
        <w:t xml:space="preserve"> At the same time, customers will benefit from </w:t>
      </w:r>
      <w:r>
        <w:rPr>
          <w:color w:val="666666"/>
          <w:lang w:val="en-US"/>
        </w:rPr>
        <w:t>a broader</w:t>
      </w:r>
      <w:r w:rsidRPr="001E1022">
        <w:rPr>
          <w:color w:val="666666"/>
          <w:lang w:val="en-US"/>
        </w:rPr>
        <w:t xml:space="preserve"> international competence base</w:t>
      </w:r>
      <w:r w:rsidR="00575739">
        <w:rPr>
          <w:color w:val="666666"/>
          <w:lang w:val="en-US"/>
        </w:rPr>
        <w:t>, regional flexibility</w:t>
      </w:r>
      <w:r w:rsidRPr="001E1022">
        <w:rPr>
          <w:color w:val="666666"/>
          <w:lang w:val="en-US"/>
        </w:rPr>
        <w:t xml:space="preserve"> and the </w:t>
      </w:r>
      <w:r>
        <w:rPr>
          <w:color w:val="666666"/>
          <w:lang w:val="en-US"/>
        </w:rPr>
        <w:t>combined expertise of both companies.</w:t>
      </w:r>
    </w:p>
    <w:p w14:paraId="099D7551" w14:textId="77777777" w:rsidR="00843729" w:rsidRPr="0061034D" w:rsidRDefault="007E112B">
      <w:pPr>
        <w:pStyle w:val="Standard2"/>
        <w:spacing w:after="360" w:line="280" w:lineRule="atLeast"/>
        <w:jc w:val="both"/>
        <w:rPr>
          <w:rFonts w:cs="Arial Unicode MS"/>
          <w:color w:val="666666"/>
          <w:sz w:val="16"/>
          <w:szCs w:val="16"/>
          <w:u w:color="000000"/>
          <w:lang w:val="en-US" w:eastAsia="en-US"/>
        </w:rPr>
      </w:pPr>
      <w:r w:rsidRPr="001E1022">
        <w:rPr>
          <w:color w:val="666666"/>
          <w:lang w:val="en-US"/>
        </w:rPr>
        <w:t xml:space="preserve">The investment </w:t>
      </w:r>
      <w:r>
        <w:rPr>
          <w:color w:val="666666"/>
          <w:lang w:val="en-US"/>
        </w:rPr>
        <w:t>reinforces</w:t>
      </w:r>
      <w:r w:rsidRPr="001E1022">
        <w:rPr>
          <w:color w:val="666666"/>
          <w:lang w:val="en-US"/>
        </w:rPr>
        <w:t xml:space="preserve"> the </w:t>
      </w:r>
      <w:r>
        <w:rPr>
          <w:color w:val="666666"/>
          <w:lang w:val="en-US"/>
        </w:rPr>
        <w:t xml:space="preserve">shared </w:t>
      </w:r>
      <w:r w:rsidRPr="001E1022">
        <w:rPr>
          <w:color w:val="666666"/>
          <w:lang w:val="en-US"/>
        </w:rPr>
        <w:t xml:space="preserve">commitment of </w:t>
      </w:r>
      <w:r>
        <w:rPr>
          <w:color w:val="666666"/>
          <w:lang w:val="en-US"/>
        </w:rPr>
        <w:t>both companies</w:t>
      </w:r>
      <w:r w:rsidRPr="001E1022">
        <w:rPr>
          <w:color w:val="666666"/>
          <w:lang w:val="en-US"/>
        </w:rPr>
        <w:t xml:space="preserve"> to quality, service and customer </w:t>
      </w:r>
      <w:r>
        <w:rPr>
          <w:color w:val="666666"/>
          <w:lang w:val="en-US"/>
        </w:rPr>
        <w:t>focus</w:t>
      </w:r>
      <w:r w:rsidRPr="001E1022">
        <w:rPr>
          <w:color w:val="666666"/>
          <w:lang w:val="en-US"/>
        </w:rPr>
        <w:t xml:space="preserve">. </w:t>
      </w:r>
      <w:r>
        <w:rPr>
          <w:color w:val="666666"/>
          <w:lang w:val="en-US"/>
        </w:rPr>
        <w:t>Building</w:t>
      </w:r>
      <w:r w:rsidRPr="001E1022">
        <w:rPr>
          <w:color w:val="666666"/>
          <w:lang w:val="en-US"/>
        </w:rPr>
        <w:t xml:space="preserve"> on </w:t>
      </w:r>
      <w:r>
        <w:rPr>
          <w:color w:val="666666"/>
          <w:lang w:val="en-US"/>
        </w:rPr>
        <w:t xml:space="preserve">their respective strengths, EGGER and </w:t>
      </w:r>
      <w:proofErr w:type="spellStart"/>
      <w:r>
        <w:rPr>
          <w:color w:val="666666"/>
          <w:lang w:val="en-US"/>
        </w:rPr>
        <w:t>Sinowolf</w:t>
      </w:r>
      <w:proofErr w:type="spellEnd"/>
      <w:r>
        <w:rPr>
          <w:color w:val="666666"/>
          <w:lang w:val="en-US"/>
        </w:rPr>
        <w:t xml:space="preserve"> will continue to deliver</w:t>
      </w:r>
      <w:r w:rsidRPr="001E1022">
        <w:rPr>
          <w:color w:val="666666"/>
          <w:lang w:val="en-US"/>
        </w:rPr>
        <w:t xml:space="preserve"> reliable solutions and </w:t>
      </w:r>
      <w:r>
        <w:rPr>
          <w:color w:val="666666"/>
          <w:lang w:val="en-US"/>
        </w:rPr>
        <w:t>support</w:t>
      </w:r>
      <w:r w:rsidRPr="001E1022">
        <w:rPr>
          <w:color w:val="666666"/>
          <w:lang w:val="en-US"/>
        </w:rPr>
        <w:t xml:space="preserve"> customers worldwide with innovative edge banding products and services.</w:t>
      </w:r>
    </w:p>
    <w:p w14:paraId="5E3EFA29" w14:textId="41E09984" w:rsidR="001E1022" w:rsidRPr="001E1022" w:rsidRDefault="00B52AB0" w:rsidP="001E1022">
      <w:pPr>
        <w:spacing w:after="120" w:line="280" w:lineRule="exact"/>
        <w:rPr>
          <w:b/>
          <w:color w:val="666666"/>
          <w:sz w:val="24"/>
          <w:szCs w:val="24"/>
          <w:u w:color="000000"/>
          <w:lang w:val="en-US"/>
        </w:rPr>
      </w:pPr>
      <w:r>
        <w:rPr>
          <w:b/>
          <w:color w:val="666666"/>
          <w:sz w:val="24"/>
          <w:szCs w:val="24"/>
          <w:u w:color="000000"/>
          <w:lang w:val="en-US"/>
        </w:rPr>
        <w:t xml:space="preserve">Minority Investment as a </w:t>
      </w:r>
      <w:r w:rsidR="001E1022" w:rsidRPr="001E1022">
        <w:rPr>
          <w:b/>
          <w:color w:val="666666"/>
          <w:sz w:val="24"/>
          <w:szCs w:val="24"/>
          <w:u w:color="000000"/>
          <w:lang w:val="en-US"/>
        </w:rPr>
        <w:t xml:space="preserve">Partnership </w:t>
      </w:r>
    </w:p>
    <w:p w14:paraId="2EFFF10A" w14:textId="606E40E8" w:rsidR="000E793C" w:rsidRPr="000E793C" w:rsidRDefault="007E112B" w:rsidP="00192F36">
      <w:pPr>
        <w:pStyle w:val="Standard1"/>
        <w:spacing w:after="360" w:line="280" w:lineRule="atLeast"/>
        <w:jc w:val="both"/>
        <w:rPr>
          <w:color w:val="666666"/>
          <w:lang w:val="en-US"/>
        </w:rPr>
      </w:pPr>
      <w:r w:rsidRPr="001E1022">
        <w:rPr>
          <w:color w:val="666666"/>
          <w:lang w:val="en-US"/>
        </w:rPr>
        <w:t>The transaction is deliberately structured as a minority investment and partnership</w:t>
      </w:r>
      <w:r w:rsidR="009379A6">
        <w:rPr>
          <w:color w:val="666666"/>
          <w:lang w:val="en-US"/>
        </w:rPr>
        <w:t xml:space="preserve">. Completion remains </w:t>
      </w:r>
      <w:r>
        <w:rPr>
          <w:color w:val="666666"/>
          <w:lang w:val="en-US"/>
        </w:rPr>
        <w:t xml:space="preserve">subject to </w:t>
      </w:r>
      <w:r w:rsidR="009379A6">
        <w:rPr>
          <w:color w:val="666666"/>
          <w:lang w:val="en-US"/>
        </w:rPr>
        <w:t xml:space="preserve">the agreed review and closing </w:t>
      </w:r>
      <w:r>
        <w:rPr>
          <w:color w:val="666666"/>
          <w:lang w:val="en-US"/>
        </w:rPr>
        <w:t>conditions</w:t>
      </w:r>
      <w:r w:rsidR="009379A6">
        <w:rPr>
          <w:color w:val="666666"/>
          <w:lang w:val="en-US"/>
        </w:rPr>
        <w:t>.</w:t>
      </w:r>
      <w:r>
        <w:rPr>
          <w:color w:val="666666"/>
          <w:lang w:val="en-US"/>
        </w:rPr>
        <w:t xml:space="preserve"> </w:t>
      </w:r>
      <w:proofErr w:type="spellStart"/>
      <w:r w:rsidRPr="001E1022">
        <w:rPr>
          <w:color w:val="666666"/>
          <w:lang w:val="en-US"/>
        </w:rPr>
        <w:t>Sinowolf</w:t>
      </w:r>
      <w:proofErr w:type="spellEnd"/>
      <w:r w:rsidRPr="001E1022">
        <w:rPr>
          <w:color w:val="666666"/>
          <w:lang w:val="en-US"/>
        </w:rPr>
        <w:t xml:space="preserve"> will continue operating under the </w:t>
      </w:r>
      <w:proofErr w:type="spellStart"/>
      <w:r w:rsidRPr="001E1022">
        <w:rPr>
          <w:color w:val="666666"/>
          <w:lang w:val="en-US"/>
        </w:rPr>
        <w:t>Sinowolf</w:t>
      </w:r>
      <w:proofErr w:type="spellEnd"/>
      <w:r w:rsidRPr="001E1022">
        <w:rPr>
          <w:color w:val="666666"/>
          <w:lang w:val="en-US"/>
        </w:rPr>
        <w:t xml:space="preserve"> brand and maintain responsibility for its operational business. The objective is not integration</w:t>
      </w:r>
      <w:r w:rsidR="00480DCC">
        <w:rPr>
          <w:color w:val="666666"/>
          <w:lang w:val="en-US"/>
        </w:rPr>
        <w:t xml:space="preserve"> into the EGGER group</w:t>
      </w:r>
      <w:r w:rsidRPr="001E1022">
        <w:rPr>
          <w:color w:val="666666"/>
          <w:lang w:val="en-US"/>
        </w:rPr>
        <w:t xml:space="preserve">, but </w:t>
      </w:r>
      <w:r>
        <w:rPr>
          <w:color w:val="666666"/>
          <w:lang w:val="en-US"/>
        </w:rPr>
        <w:t>a stable basis</w:t>
      </w:r>
      <w:r w:rsidRPr="001E1022">
        <w:rPr>
          <w:color w:val="666666"/>
          <w:lang w:val="en-US"/>
        </w:rPr>
        <w:t xml:space="preserve"> for cooperation</w:t>
      </w:r>
      <w:r>
        <w:rPr>
          <w:color w:val="666666"/>
          <w:lang w:val="en-US"/>
        </w:rPr>
        <w:t xml:space="preserve">, </w:t>
      </w:r>
      <w:r w:rsidRPr="001E1022">
        <w:rPr>
          <w:color w:val="666666"/>
          <w:lang w:val="en-US"/>
        </w:rPr>
        <w:t>mutual growt</w:t>
      </w:r>
      <w:r>
        <w:rPr>
          <w:color w:val="666666"/>
          <w:lang w:val="en-US"/>
        </w:rPr>
        <w:t>h and the continued development of the international edging business.</w:t>
      </w:r>
    </w:p>
    <w:p w14:paraId="167CBB63" w14:textId="77777777" w:rsidR="007D3547" w:rsidRPr="00916F37" w:rsidRDefault="007D3547" w:rsidP="007D33B4">
      <w:pPr>
        <w:pBdr>
          <w:top w:val="single" w:sz="4" w:space="1" w:color="666666"/>
        </w:pBdr>
        <w:spacing w:line="280" w:lineRule="exact"/>
        <w:jc w:val="both"/>
        <w:rPr>
          <w:color w:val="666666"/>
          <w:lang w:val="en-US"/>
        </w:rPr>
      </w:pPr>
    </w:p>
    <w:p w14:paraId="7E4BEAED" w14:textId="77777777" w:rsidR="003C1734" w:rsidRPr="00392A1F" w:rsidRDefault="00EA6F63">
      <w:pPr>
        <w:pStyle w:val="Standard1"/>
        <w:spacing w:line="300" w:lineRule="atLeast"/>
        <w:ind w:left="425"/>
        <w:jc w:val="both"/>
        <w:rPr>
          <w:color w:val="666666"/>
          <w:lang w:val="en-GB"/>
        </w:rPr>
      </w:pPr>
      <w:r>
        <w:rPr>
          <w:b/>
          <w:bCs/>
          <w:color w:val="E31B37"/>
          <w:sz w:val="24"/>
          <w:szCs w:val="24"/>
          <w:lang w:val="en-US"/>
        </w:rPr>
        <w:t xml:space="preserve">EGGER and </w:t>
      </w:r>
      <w:proofErr w:type="spellStart"/>
      <w:r>
        <w:rPr>
          <w:b/>
          <w:bCs/>
          <w:color w:val="E31B37"/>
          <w:sz w:val="24"/>
          <w:szCs w:val="24"/>
          <w:lang w:val="en-US"/>
        </w:rPr>
        <w:t>Sinowolf</w:t>
      </w:r>
      <w:proofErr w:type="spellEnd"/>
      <w:r>
        <w:rPr>
          <w:b/>
          <w:bCs/>
          <w:color w:val="E31B37"/>
          <w:sz w:val="24"/>
          <w:szCs w:val="24"/>
          <w:lang w:val="en-US"/>
        </w:rPr>
        <w:t xml:space="preserve"> enter strategic partnership</w:t>
      </w:r>
    </w:p>
    <w:p w14:paraId="4CA36209" w14:textId="77777777" w:rsidR="007D3547" w:rsidRPr="00F978AA" w:rsidRDefault="007D3547" w:rsidP="007D3547">
      <w:pPr>
        <w:spacing w:line="280" w:lineRule="exact"/>
        <w:jc w:val="both"/>
        <w:rPr>
          <w:color w:val="666666"/>
          <w:lang w:val="en-US"/>
        </w:rPr>
      </w:pPr>
    </w:p>
    <w:tbl>
      <w:tblPr>
        <w:tblW w:w="8364" w:type="dxa"/>
        <w:tblInd w:w="-1" w:type="dxa"/>
        <w:tblLayout w:type="fixed"/>
        <w:tblCellMar>
          <w:left w:w="0" w:type="dxa"/>
          <w:right w:w="0" w:type="dxa"/>
        </w:tblCellMar>
        <w:tblLook w:val="01E0" w:firstRow="1" w:lastRow="1" w:firstColumn="1" w:lastColumn="1" w:noHBand="0" w:noVBand="0"/>
      </w:tblPr>
      <w:tblGrid>
        <w:gridCol w:w="4182"/>
        <w:gridCol w:w="4182"/>
      </w:tblGrid>
      <w:tr w:rsidR="007D3547" w:rsidRPr="0092177D" w14:paraId="5D01701B" w14:textId="77777777" w:rsidTr="006A47FD">
        <w:trPr>
          <w:trHeight w:val="1559"/>
        </w:trPr>
        <w:tc>
          <w:tcPr>
            <w:tcW w:w="4182" w:type="dxa"/>
            <w:tcMar>
              <w:top w:w="0" w:type="dxa"/>
              <w:left w:w="425" w:type="dxa"/>
              <w:bottom w:w="170" w:type="dxa"/>
              <w:right w:w="0" w:type="dxa"/>
            </w:tcMar>
          </w:tcPr>
          <w:p w14:paraId="20A541CB" w14:textId="00BCE9F7" w:rsidR="00843729" w:rsidRPr="0000337C" w:rsidRDefault="0000337C" w:rsidP="0000337C">
            <w:pPr>
              <w:pStyle w:val="Factbox"/>
              <w:numPr>
                <w:ilvl w:val="0"/>
                <w:numId w:val="3"/>
              </w:numPr>
              <w:jc w:val="left"/>
              <w:rPr>
                <w:rFonts w:cs="Arial Unicode MS"/>
                <w:color w:val="666666"/>
                <w:sz w:val="16"/>
                <w:szCs w:val="16"/>
                <w:u w:color="000000"/>
                <w:lang w:val="en-US" w:eastAsia="en-US"/>
              </w:rPr>
            </w:pPr>
            <w:r>
              <w:rPr>
                <w:color w:val="666666"/>
                <w:lang w:val="en-US"/>
              </w:rPr>
              <w:t xml:space="preserve">EGGER to </w:t>
            </w:r>
            <w:r w:rsidR="00AD79A5">
              <w:rPr>
                <w:color w:val="666666"/>
                <w:lang w:val="en-US"/>
              </w:rPr>
              <w:t xml:space="preserve">invest in a </w:t>
            </w:r>
            <w:r>
              <w:rPr>
                <w:color w:val="666666"/>
                <w:lang w:val="en-US"/>
              </w:rPr>
              <w:t xml:space="preserve">30% stake in </w:t>
            </w:r>
            <w:proofErr w:type="spellStart"/>
            <w:r>
              <w:rPr>
                <w:color w:val="666666"/>
                <w:lang w:val="en-US"/>
              </w:rPr>
              <w:t>Sinowolf</w:t>
            </w:r>
            <w:proofErr w:type="spellEnd"/>
          </w:p>
          <w:p w14:paraId="72D54F35" w14:textId="59D54F9C" w:rsidR="007D3547" w:rsidRPr="006C1DF0" w:rsidRDefault="006C1DF0" w:rsidP="006C1DF0">
            <w:pPr>
              <w:pStyle w:val="Factbox"/>
              <w:numPr>
                <w:ilvl w:val="0"/>
                <w:numId w:val="3"/>
              </w:numPr>
              <w:rPr>
                <w:rFonts w:cs="Arial Unicode MS"/>
                <w:color w:val="666666"/>
                <w:sz w:val="16"/>
                <w:szCs w:val="16"/>
                <w:u w:color="000000"/>
                <w:lang w:val="en-US" w:eastAsia="en-US"/>
              </w:rPr>
            </w:pPr>
            <w:r>
              <w:rPr>
                <w:color w:val="666666"/>
                <w:lang w:val="en-US"/>
              </w:rPr>
              <w:t>Strategic partnership for international edging business</w:t>
            </w:r>
          </w:p>
        </w:tc>
        <w:tc>
          <w:tcPr>
            <w:tcW w:w="4182" w:type="dxa"/>
            <w:tcMar>
              <w:top w:w="0" w:type="dxa"/>
              <w:left w:w="0" w:type="dxa"/>
              <w:bottom w:w="170" w:type="dxa"/>
              <w:right w:w="0" w:type="dxa"/>
            </w:tcMar>
          </w:tcPr>
          <w:p w14:paraId="1CA40DFE" w14:textId="77777777" w:rsidR="00843729" w:rsidRPr="002F6F59" w:rsidRDefault="002F6F59" w:rsidP="002F6F59">
            <w:pPr>
              <w:pStyle w:val="Factbox"/>
              <w:numPr>
                <w:ilvl w:val="0"/>
                <w:numId w:val="3"/>
              </w:numPr>
              <w:jc w:val="left"/>
              <w:rPr>
                <w:rFonts w:cs="Arial Unicode MS"/>
                <w:color w:val="666666"/>
                <w:sz w:val="16"/>
                <w:szCs w:val="16"/>
                <w:u w:color="000000"/>
                <w:lang w:val="en-US" w:eastAsia="en-US"/>
              </w:rPr>
            </w:pPr>
            <w:proofErr w:type="spellStart"/>
            <w:r>
              <w:rPr>
                <w:color w:val="666666"/>
                <w:lang w:val="en-US"/>
              </w:rPr>
              <w:t>Sinowolf</w:t>
            </w:r>
            <w:proofErr w:type="spellEnd"/>
            <w:r>
              <w:rPr>
                <w:color w:val="666666"/>
                <w:lang w:val="en-US"/>
              </w:rPr>
              <w:t xml:space="preserve"> remains independent and keeps its brand</w:t>
            </w:r>
          </w:p>
          <w:p w14:paraId="1EF2A06E" w14:textId="013C8B1B" w:rsidR="007D3547" w:rsidRPr="000E793C" w:rsidRDefault="000E793C" w:rsidP="000E793C">
            <w:pPr>
              <w:pStyle w:val="Factbox"/>
              <w:numPr>
                <w:ilvl w:val="0"/>
                <w:numId w:val="3"/>
              </w:numPr>
              <w:rPr>
                <w:rFonts w:cs="Arial Unicode MS"/>
                <w:color w:val="666666"/>
                <w:sz w:val="16"/>
                <w:szCs w:val="16"/>
                <w:u w:color="000000"/>
                <w:lang w:val="en-US" w:eastAsia="en-US"/>
              </w:rPr>
            </w:pPr>
            <w:r>
              <w:rPr>
                <w:color w:val="666666"/>
                <w:lang w:val="en-US"/>
              </w:rPr>
              <w:t>Continuity for customers; broader competence base</w:t>
            </w:r>
          </w:p>
        </w:tc>
      </w:tr>
    </w:tbl>
    <w:p w14:paraId="1B3694FA" w14:textId="77777777" w:rsidR="007D3547" w:rsidRPr="00392A1F" w:rsidRDefault="007D3547" w:rsidP="007D3547">
      <w:pPr>
        <w:pBdr>
          <w:top w:val="single" w:sz="4" w:space="1" w:color="666666"/>
        </w:pBdr>
        <w:spacing w:after="280" w:line="280" w:lineRule="atLeast"/>
        <w:rPr>
          <w:b/>
          <w:color w:val="E31B37"/>
          <w:sz w:val="32"/>
          <w:szCs w:val="32"/>
          <w:u w:color="000000"/>
          <w:lang w:val="en-GB"/>
        </w:rPr>
      </w:pPr>
    </w:p>
    <w:p w14:paraId="42C832EC" w14:textId="77777777" w:rsidR="007C00E5" w:rsidRPr="00957390" w:rsidRDefault="007C00E5" w:rsidP="007C00E5">
      <w:pPr>
        <w:spacing w:line="276" w:lineRule="auto"/>
        <w:rPr>
          <w:rFonts w:cs="Arial"/>
          <w:b/>
          <w:color w:val="666666"/>
          <w:lang w:val="en-US"/>
        </w:rPr>
      </w:pPr>
      <w:r w:rsidRPr="00957390">
        <w:rPr>
          <w:rFonts w:cs="Arial"/>
          <w:b/>
          <w:color w:val="666666"/>
          <w:lang w:val="en-US"/>
        </w:rPr>
        <w:t>About EGGER</w:t>
      </w:r>
    </w:p>
    <w:p w14:paraId="4892EE0F" w14:textId="77777777" w:rsidR="001E25FD" w:rsidRDefault="00192F36" w:rsidP="001E25FD">
      <w:pPr>
        <w:spacing w:line="276" w:lineRule="auto"/>
        <w:rPr>
          <w:rFonts w:cs="Arial"/>
          <w:color w:val="666666"/>
          <w:sz w:val="14"/>
          <w:szCs w:val="14"/>
          <w:lang w:val="en-US"/>
        </w:rPr>
      </w:pPr>
      <w:r w:rsidRPr="00192F36">
        <w:rPr>
          <w:rFonts w:cs="Arial"/>
          <w:color w:val="666666"/>
          <w:sz w:val="14"/>
          <w:szCs w:val="14"/>
          <w:lang w:val="en-US"/>
        </w:rPr>
        <w:t>EGGER is an internationally leading manufacturer of wood-based materials. The family company, founded in 1961 and headquartered in St. Johann in Tirol (AT), employs around 12,000 people and operates 22 production plants worldwide. EGGER develops and produces wood-based materials for furniture and interior design, timber construction and wood-based flooring. In the 2025/2026 financial year, the EGGER Group generated revenue of around EUR 4.26 billion and produced 10.9 million m³ of wood-based materials and timber. </w:t>
      </w:r>
    </w:p>
    <w:p w14:paraId="25F61DE9" w14:textId="77777777" w:rsidR="001E25FD" w:rsidRDefault="001E25FD" w:rsidP="001E25FD">
      <w:pPr>
        <w:spacing w:line="276" w:lineRule="auto"/>
        <w:rPr>
          <w:rFonts w:cs="Arial"/>
          <w:color w:val="666666"/>
          <w:sz w:val="14"/>
          <w:szCs w:val="14"/>
          <w:lang w:val="en-US"/>
        </w:rPr>
      </w:pPr>
    </w:p>
    <w:p w14:paraId="2E37B295" w14:textId="1B5EFBFF" w:rsidR="007C00E5" w:rsidRPr="001E25FD" w:rsidRDefault="007C00E5" w:rsidP="001E25FD">
      <w:pPr>
        <w:spacing w:line="276" w:lineRule="auto"/>
        <w:rPr>
          <w:rFonts w:cs="Arial"/>
          <w:color w:val="666666"/>
          <w:sz w:val="14"/>
          <w:szCs w:val="14"/>
          <w:lang w:val="en-US"/>
        </w:rPr>
      </w:pPr>
      <w:r w:rsidRPr="001E1022">
        <w:rPr>
          <w:b/>
          <w:bCs/>
          <w:color w:val="666666"/>
          <w:lang w:val="en-US"/>
        </w:rPr>
        <w:t xml:space="preserve">About </w:t>
      </w:r>
      <w:proofErr w:type="spellStart"/>
      <w:r w:rsidRPr="001E1022">
        <w:rPr>
          <w:b/>
          <w:bCs/>
          <w:color w:val="666666"/>
          <w:lang w:val="en-US"/>
        </w:rPr>
        <w:t>Sinowolf</w:t>
      </w:r>
      <w:proofErr w:type="spellEnd"/>
    </w:p>
    <w:p w14:paraId="29CADB57" w14:textId="2D7AAC75" w:rsidR="007C00E5" w:rsidRDefault="007C00E5" w:rsidP="00192F36">
      <w:pPr>
        <w:spacing w:line="276" w:lineRule="auto"/>
        <w:rPr>
          <w:rFonts w:cs="Arial"/>
          <w:color w:val="666666"/>
          <w:sz w:val="14"/>
          <w:szCs w:val="14"/>
          <w:lang w:val="en-US"/>
        </w:rPr>
      </w:pPr>
      <w:proofErr w:type="spellStart"/>
      <w:r w:rsidRPr="00E35BDE">
        <w:rPr>
          <w:rFonts w:cs="Arial"/>
          <w:color w:val="666666"/>
          <w:sz w:val="14"/>
          <w:szCs w:val="14"/>
          <w:lang w:val="en-US"/>
        </w:rPr>
        <w:t>Sinowolf</w:t>
      </w:r>
      <w:proofErr w:type="spellEnd"/>
      <w:r w:rsidRPr="00E35BDE">
        <w:rPr>
          <w:rFonts w:cs="Arial"/>
          <w:color w:val="666666"/>
          <w:sz w:val="14"/>
          <w:szCs w:val="14"/>
          <w:lang w:val="en-US"/>
        </w:rPr>
        <w:t xml:space="preserve"> is a Chinese manufacturer of edge banding products headquartered in </w:t>
      </w:r>
      <w:r w:rsidR="004E7564" w:rsidRPr="00191EEF">
        <w:rPr>
          <w:rFonts w:cs="Arial"/>
          <w:color w:val="666666"/>
          <w:sz w:val="14"/>
          <w:szCs w:val="14"/>
          <w:lang w:val="en-GB"/>
        </w:rPr>
        <w:t>Zhaoqing, Guangdong</w:t>
      </w:r>
      <w:r w:rsidRPr="00E35BDE">
        <w:rPr>
          <w:rFonts w:cs="Arial"/>
          <w:color w:val="666666"/>
          <w:sz w:val="14"/>
          <w:szCs w:val="14"/>
          <w:lang w:val="en-US"/>
        </w:rPr>
        <w:t xml:space="preserve">. Founded in 2007, the company develops and produces a broad range of edging solutions for the furniture and interior design industries. </w:t>
      </w:r>
      <w:r w:rsidR="00E35BDE" w:rsidRPr="00B0681B">
        <w:rPr>
          <w:rFonts w:cs="Arial"/>
          <w:color w:val="666666"/>
          <w:sz w:val="14"/>
          <w:szCs w:val="14"/>
          <w:lang w:val="en-US"/>
        </w:rPr>
        <w:t xml:space="preserve">In addition to its edge banding business, </w:t>
      </w:r>
      <w:proofErr w:type="spellStart"/>
      <w:r w:rsidR="00E35BDE" w:rsidRPr="00B0681B">
        <w:rPr>
          <w:rFonts w:cs="Arial"/>
          <w:color w:val="666666"/>
          <w:sz w:val="14"/>
          <w:szCs w:val="14"/>
          <w:lang w:val="en-US"/>
        </w:rPr>
        <w:t>Sinowolf</w:t>
      </w:r>
      <w:proofErr w:type="spellEnd"/>
      <w:r w:rsidR="00E35BDE" w:rsidRPr="00B0681B">
        <w:rPr>
          <w:rFonts w:cs="Arial"/>
          <w:color w:val="666666"/>
          <w:sz w:val="14"/>
          <w:szCs w:val="14"/>
          <w:lang w:val="en-US"/>
        </w:rPr>
        <w:t xml:space="preserve"> is currently also entering the field of surfacing materials.</w:t>
      </w:r>
      <w:r w:rsidR="00B0681B">
        <w:rPr>
          <w:rFonts w:cs="Arial"/>
          <w:color w:val="666666"/>
          <w:sz w:val="14"/>
          <w:szCs w:val="14"/>
          <w:lang w:val="en-US"/>
        </w:rPr>
        <w:t xml:space="preserve"> </w:t>
      </w:r>
      <w:r w:rsidRPr="00192F36">
        <w:rPr>
          <w:rFonts w:cs="Arial"/>
          <w:color w:val="666666"/>
          <w:sz w:val="14"/>
          <w:szCs w:val="14"/>
          <w:lang w:val="en-US"/>
        </w:rPr>
        <w:t xml:space="preserve">With manufacturing locations in </w:t>
      </w:r>
      <w:r w:rsidR="007D7314" w:rsidRPr="00192F36">
        <w:rPr>
          <w:rFonts w:cs="Arial"/>
          <w:color w:val="666666"/>
          <w:sz w:val="14"/>
          <w:szCs w:val="14"/>
          <w:lang w:val="en-US"/>
        </w:rPr>
        <w:t>Zhaoqing</w:t>
      </w:r>
      <w:r w:rsidR="007D7314">
        <w:rPr>
          <w:rFonts w:cs="Arial"/>
          <w:color w:val="666666"/>
          <w:sz w:val="14"/>
          <w:szCs w:val="14"/>
          <w:lang w:val="en-US"/>
        </w:rPr>
        <w:t>, Guangdong</w:t>
      </w:r>
      <w:r w:rsidR="00D10A2E">
        <w:rPr>
          <w:rFonts w:cs="Arial"/>
          <w:color w:val="666666"/>
          <w:sz w:val="14"/>
          <w:szCs w:val="14"/>
          <w:lang w:val="en-US"/>
        </w:rPr>
        <w:t>,</w:t>
      </w:r>
      <w:r w:rsidR="007D7314">
        <w:rPr>
          <w:rFonts w:cs="Arial"/>
          <w:color w:val="666666"/>
          <w:sz w:val="14"/>
          <w:szCs w:val="14"/>
          <w:lang w:val="en-US"/>
        </w:rPr>
        <w:t xml:space="preserve"> and</w:t>
      </w:r>
      <w:r w:rsidRPr="00192F36">
        <w:rPr>
          <w:rFonts w:cs="Arial"/>
          <w:color w:val="666666"/>
          <w:sz w:val="14"/>
          <w:szCs w:val="14"/>
          <w:lang w:val="en-US"/>
        </w:rPr>
        <w:t xml:space="preserve"> Huzhou</w:t>
      </w:r>
      <w:r w:rsidR="00B03439">
        <w:rPr>
          <w:rFonts w:cs="Arial"/>
          <w:color w:val="666666"/>
          <w:sz w:val="14"/>
          <w:szCs w:val="14"/>
          <w:lang w:val="en-US"/>
        </w:rPr>
        <w:t xml:space="preserve">, Zhejiang, and </w:t>
      </w:r>
      <w:r w:rsidRPr="00192F36">
        <w:rPr>
          <w:rFonts w:cs="Arial"/>
          <w:color w:val="666666"/>
          <w:sz w:val="14"/>
          <w:szCs w:val="14"/>
          <w:lang w:val="en-US"/>
        </w:rPr>
        <w:t xml:space="preserve">exports to more than 30 countries worldwide, </w:t>
      </w:r>
      <w:proofErr w:type="spellStart"/>
      <w:r w:rsidRPr="00192F36">
        <w:rPr>
          <w:rFonts w:cs="Arial"/>
          <w:color w:val="666666"/>
          <w:sz w:val="14"/>
          <w:szCs w:val="14"/>
          <w:lang w:val="en-US"/>
        </w:rPr>
        <w:t>Sinowolf</w:t>
      </w:r>
      <w:proofErr w:type="spellEnd"/>
      <w:r w:rsidRPr="00192F36">
        <w:rPr>
          <w:rFonts w:cs="Arial"/>
          <w:color w:val="666666"/>
          <w:sz w:val="14"/>
          <w:szCs w:val="14"/>
          <w:lang w:val="en-US"/>
        </w:rPr>
        <w:t xml:space="preserve"> has established itself as an internationally active specialist in the edge banding market. </w:t>
      </w:r>
    </w:p>
    <w:p w14:paraId="735EB915" w14:textId="77777777" w:rsidR="001E25FD" w:rsidRPr="00192F36" w:rsidRDefault="001E25FD" w:rsidP="00192F36">
      <w:pPr>
        <w:spacing w:line="276" w:lineRule="auto"/>
        <w:rPr>
          <w:rFonts w:cs="Arial"/>
          <w:color w:val="666666"/>
          <w:sz w:val="14"/>
          <w:szCs w:val="14"/>
          <w:lang w:val="en-US"/>
        </w:rPr>
      </w:pPr>
    </w:p>
    <w:p w14:paraId="2F0FB068" w14:textId="77777777" w:rsidR="001E25FD" w:rsidRDefault="001E25FD" w:rsidP="00434205">
      <w:pPr>
        <w:spacing w:after="240" w:line="380" w:lineRule="exact"/>
        <w:rPr>
          <w:b/>
          <w:color w:val="E31B37"/>
          <w:sz w:val="32"/>
          <w:szCs w:val="32"/>
          <w:u w:color="000000"/>
          <w:lang w:val="en-US"/>
        </w:rPr>
      </w:pPr>
    </w:p>
    <w:p w14:paraId="3F4830F5" w14:textId="77777777" w:rsidR="003C1734" w:rsidRPr="00CF50A4" w:rsidRDefault="00A33545">
      <w:pPr>
        <w:pStyle w:val="Standard1"/>
        <w:spacing w:after="240" w:line="380" w:lineRule="atLeast"/>
        <w:rPr>
          <w:color w:val="666666"/>
          <w:lang w:val="fr-FR"/>
        </w:rPr>
      </w:pPr>
      <w:r>
        <w:rPr>
          <w:b/>
          <w:bCs/>
          <w:color w:val="E31B37"/>
          <w:sz w:val="32"/>
          <w:szCs w:val="32"/>
          <w:lang w:val="en-US"/>
        </w:rPr>
        <w:t>Picture caption</w:t>
      </w:r>
    </w:p>
    <w:tbl>
      <w:tblPr>
        <w:tblpPr w:vertAnchor="text" w:horzAnchor="margin" w:tblpY="1"/>
        <w:tblOverlap w:val="never"/>
        <w:tblW w:w="8505" w:type="dxa"/>
        <w:tblLook w:val="04A0" w:firstRow="1" w:lastRow="0" w:firstColumn="1" w:lastColumn="0" w:noHBand="0" w:noVBand="1"/>
      </w:tblPr>
      <w:tblGrid>
        <w:gridCol w:w="4500"/>
        <w:gridCol w:w="4005"/>
      </w:tblGrid>
      <w:tr w:rsidR="00843729" w:rsidRPr="0092177D" w14:paraId="4F2515E3" w14:textId="77777777" w:rsidTr="0078122A">
        <w:tc>
          <w:tcPr>
            <w:tcW w:w="4500" w:type="dxa"/>
          </w:tcPr>
          <w:p w14:paraId="3965378C" w14:textId="4ADF2840" w:rsidR="007C6798" w:rsidRPr="005B4932" w:rsidRDefault="00617C64" w:rsidP="005B4932">
            <w:pPr>
              <w:pStyle w:val="Standard1"/>
              <w:spacing w:before="216"/>
              <w:rPr>
                <w:noProof/>
                <w:color w:val="666666"/>
                <w:lang w:val="fr-FR" w:eastAsia="en-US"/>
              </w:rPr>
            </w:pPr>
            <w:r>
              <w:rPr>
                <w:noProof/>
              </w:rPr>
              <w:drawing>
                <wp:inline distT="0" distB="0" distL="0" distR="0" wp14:anchorId="7D682AE0" wp14:editId="71EF091C">
                  <wp:extent cx="1619525" cy="2160000"/>
                  <wp:effectExtent l="0" t="0" r="0" b="0"/>
                  <wp:docPr id="26581817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9525" cy="2160000"/>
                          </a:xfrm>
                          <a:prstGeom prst="rect">
                            <a:avLst/>
                          </a:prstGeom>
                          <a:noFill/>
                          <a:ln>
                            <a:noFill/>
                          </a:ln>
                        </pic:spPr>
                      </pic:pic>
                    </a:graphicData>
                  </a:graphic>
                </wp:inline>
              </w:drawing>
            </w:r>
          </w:p>
        </w:tc>
        <w:tc>
          <w:tcPr>
            <w:tcW w:w="4005" w:type="dxa"/>
          </w:tcPr>
          <w:p w14:paraId="49B1E88C" w14:textId="0B7AACD9" w:rsidR="00524F6C" w:rsidRPr="00524F6C" w:rsidRDefault="00524F6C" w:rsidP="00524F6C">
            <w:pPr>
              <w:pStyle w:val="Standard1"/>
              <w:spacing w:before="216" w:line="280" w:lineRule="atLeast"/>
              <w:rPr>
                <w:color w:val="666666"/>
                <w:lang w:val="en-US"/>
              </w:rPr>
            </w:pPr>
            <w:r w:rsidRPr="00524F6C">
              <w:rPr>
                <w:color w:val="666666"/>
                <w:lang w:val="en-US"/>
              </w:rPr>
              <w:t xml:space="preserve">Michael Egger jun. and </w:t>
            </w:r>
            <w:r w:rsidR="00F26CDC">
              <w:rPr>
                <w:color w:val="666666"/>
                <w:lang w:val="en-US"/>
              </w:rPr>
              <w:t>Wilson Chu</w:t>
            </w:r>
            <w:r w:rsidRPr="00524F6C">
              <w:rPr>
                <w:color w:val="666666"/>
                <w:lang w:val="en-US"/>
              </w:rPr>
              <w:t xml:space="preserve"> represent the strategic partnership between EGGER and </w:t>
            </w:r>
            <w:proofErr w:type="spellStart"/>
            <w:r w:rsidRPr="00524F6C">
              <w:rPr>
                <w:color w:val="666666"/>
                <w:lang w:val="en-US"/>
              </w:rPr>
              <w:t>Sinowolf</w:t>
            </w:r>
            <w:proofErr w:type="spellEnd"/>
            <w:r w:rsidRPr="00524F6C">
              <w:rPr>
                <w:color w:val="666666"/>
                <w:lang w:val="en-US"/>
              </w:rPr>
              <w:t>, aimed at further developing the international edging business and creating new opportunities for joint growth.</w:t>
            </w:r>
          </w:p>
          <w:p w14:paraId="7B10D0BE" w14:textId="2ABCB71C" w:rsidR="00843729" w:rsidRPr="00524F6C" w:rsidRDefault="00843729" w:rsidP="001A7E4B">
            <w:pPr>
              <w:pStyle w:val="Standard1"/>
              <w:spacing w:before="216" w:line="280" w:lineRule="atLeast"/>
              <w:rPr>
                <w:color w:val="666666"/>
                <w:lang w:val="en-US"/>
              </w:rPr>
            </w:pPr>
          </w:p>
        </w:tc>
      </w:tr>
      <w:tr w:rsidR="0078122A" w:rsidRPr="0092177D" w14:paraId="30A43BE8" w14:textId="77777777" w:rsidTr="0078122A">
        <w:tc>
          <w:tcPr>
            <w:tcW w:w="4500" w:type="dxa"/>
          </w:tcPr>
          <w:p w14:paraId="494662E9" w14:textId="4B04A2CF" w:rsidR="0078122A" w:rsidRPr="0078122A" w:rsidRDefault="0078122A" w:rsidP="007C6798">
            <w:pPr>
              <w:pStyle w:val="Standard1"/>
              <w:spacing w:before="216"/>
              <w:rPr>
                <w:noProof/>
                <w:lang w:val="en-GB"/>
              </w:rPr>
            </w:pPr>
            <w:r w:rsidRPr="007C6798">
              <w:rPr>
                <w:noProof/>
                <w:color w:val="666666"/>
                <w:lang w:val="de-DE" w:eastAsia="en-US"/>
              </w:rPr>
              <w:drawing>
                <wp:inline distT="0" distB="0" distL="0" distR="0" wp14:anchorId="0BE6C362" wp14:editId="2EE23476">
                  <wp:extent cx="2107854" cy="1580828"/>
                  <wp:effectExtent l="0" t="0" r="6985" b="635"/>
                  <wp:docPr id="154477903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5955" cy="1586903"/>
                          </a:xfrm>
                          <a:prstGeom prst="rect">
                            <a:avLst/>
                          </a:prstGeom>
                          <a:noFill/>
                          <a:ln>
                            <a:noFill/>
                          </a:ln>
                        </pic:spPr>
                      </pic:pic>
                    </a:graphicData>
                  </a:graphic>
                </wp:inline>
              </w:drawing>
            </w:r>
          </w:p>
        </w:tc>
        <w:tc>
          <w:tcPr>
            <w:tcW w:w="4005" w:type="dxa"/>
          </w:tcPr>
          <w:p w14:paraId="1FF94D60" w14:textId="77777777" w:rsidR="0078122A" w:rsidRDefault="0078122A" w:rsidP="0078122A">
            <w:pPr>
              <w:spacing w:line="276" w:lineRule="auto"/>
              <w:rPr>
                <w:rFonts w:cs="Arial"/>
                <w:color w:val="666666"/>
                <w:sz w:val="14"/>
                <w:szCs w:val="14"/>
                <w:lang w:val="en-US"/>
              </w:rPr>
            </w:pPr>
          </w:p>
          <w:p w14:paraId="17C27AA3" w14:textId="77777777" w:rsidR="0078122A" w:rsidRPr="0078122A" w:rsidRDefault="0078122A" w:rsidP="0078122A">
            <w:pPr>
              <w:spacing w:line="276" w:lineRule="auto"/>
              <w:rPr>
                <w:rFonts w:cs="Arial"/>
                <w:color w:val="666666"/>
                <w:kern w:val="2"/>
                <w:lang w:val="en-US" w:eastAsia="de-AT"/>
                <w14:ligatures w14:val="standardContextual"/>
              </w:rPr>
            </w:pPr>
          </w:p>
          <w:p w14:paraId="320E3796" w14:textId="67B14C21" w:rsidR="0078122A" w:rsidRPr="0078122A" w:rsidRDefault="0078122A" w:rsidP="0078122A">
            <w:pPr>
              <w:spacing w:line="276" w:lineRule="auto"/>
              <w:rPr>
                <w:rFonts w:cs="Arial"/>
                <w:color w:val="666666"/>
                <w:kern w:val="2"/>
                <w:lang w:val="en-US" w:eastAsia="de-AT"/>
                <w14:ligatures w14:val="standardContextual"/>
              </w:rPr>
            </w:pPr>
            <w:proofErr w:type="spellStart"/>
            <w:r w:rsidRPr="0078122A">
              <w:rPr>
                <w:rFonts w:cs="Arial"/>
                <w:color w:val="666666"/>
                <w:kern w:val="2"/>
                <w:lang w:val="en-US" w:eastAsia="de-AT"/>
                <w14:ligatures w14:val="standardContextual"/>
              </w:rPr>
              <w:t>Sinowolf</w:t>
            </w:r>
            <w:proofErr w:type="spellEnd"/>
            <w:r w:rsidRPr="0078122A">
              <w:rPr>
                <w:rFonts w:cs="Arial"/>
                <w:color w:val="666666"/>
                <w:kern w:val="2"/>
                <w:lang w:val="en-US" w:eastAsia="de-AT"/>
                <w14:ligatures w14:val="standardContextual"/>
              </w:rPr>
              <w:t xml:space="preserve"> has established itself as an internationally active specialist in the edge banding market. </w:t>
            </w:r>
          </w:p>
          <w:p w14:paraId="66773D6C" w14:textId="77777777" w:rsidR="0078122A" w:rsidRPr="00192F36" w:rsidRDefault="0078122A" w:rsidP="0078122A">
            <w:pPr>
              <w:spacing w:line="276" w:lineRule="auto"/>
              <w:rPr>
                <w:rFonts w:cs="Arial"/>
                <w:color w:val="666666"/>
                <w:sz w:val="14"/>
                <w:szCs w:val="14"/>
                <w:lang w:val="en-US"/>
              </w:rPr>
            </w:pPr>
          </w:p>
          <w:p w14:paraId="2C4D683A" w14:textId="77777777" w:rsidR="0078122A" w:rsidRPr="00524F6C" w:rsidRDefault="0078122A" w:rsidP="00524F6C">
            <w:pPr>
              <w:pStyle w:val="Standard1"/>
              <w:spacing w:before="216" w:line="280" w:lineRule="atLeast"/>
              <w:rPr>
                <w:color w:val="666666"/>
                <w:lang w:val="en-US"/>
              </w:rPr>
            </w:pPr>
          </w:p>
        </w:tc>
      </w:tr>
      <w:tr w:rsidR="00843729" w:rsidRPr="0092177D" w14:paraId="514AAC00" w14:textId="77777777" w:rsidTr="0078122A">
        <w:tc>
          <w:tcPr>
            <w:tcW w:w="4500" w:type="dxa"/>
          </w:tcPr>
          <w:p w14:paraId="5CC591E2" w14:textId="77777777" w:rsidR="00843729" w:rsidRPr="00A77CD8" w:rsidRDefault="00843729" w:rsidP="00E13547">
            <w:pPr>
              <w:spacing w:before="216"/>
              <w:rPr>
                <w:noProof/>
                <w:lang w:val="en-US" w:eastAsia="en-US"/>
              </w:rPr>
            </w:pPr>
            <w:r w:rsidRPr="0074392F">
              <w:rPr>
                <w:noProof/>
                <w:color w:val="666666"/>
                <w:lang w:val="de-DE"/>
              </w:rPr>
              <w:drawing>
                <wp:inline distT="0" distB="0" distL="0" distR="0" wp14:anchorId="2EB49660" wp14:editId="60F9BA56">
                  <wp:extent cx="2108499" cy="1429536"/>
                  <wp:effectExtent l="0" t="0" r="6350" b="0"/>
                  <wp:docPr id="141035014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14669" cy="1433719"/>
                          </a:xfrm>
                          <a:prstGeom prst="rect">
                            <a:avLst/>
                          </a:prstGeom>
                          <a:noFill/>
                          <a:ln>
                            <a:noFill/>
                          </a:ln>
                        </pic:spPr>
                      </pic:pic>
                    </a:graphicData>
                  </a:graphic>
                </wp:inline>
              </w:drawing>
            </w:r>
          </w:p>
        </w:tc>
        <w:tc>
          <w:tcPr>
            <w:tcW w:w="4005" w:type="dxa"/>
          </w:tcPr>
          <w:p w14:paraId="3116AD9C" w14:textId="77777777" w:rsidR="004B08D4" w:rsidRPr="003F1ACF" w:rsidRDefault="004B08D4" w:rsidP="004B08D4">
            <w:pPr>
              <w:pStyle w:val="Standard1"/>
              <w:spacing w:before="216" w:line="280" w:lineRule="atLeast"/>
              <w:rPr>
                <w:color w:val="666666"/>
                <w:lang w:val="en-US"/>
              </w:rPr>
            </w:pPr>
            <w:r w:rsidRPr="003F1ACF">
              <w:rPr>
                <w:color w:val="666666"/>
                <w:lang w:val="en-US"/>
              </w:rPr>
              <w:t xml:space="preserve">The partnership with </w:t>
            </w:r>
            <w:proofErr w:type="spellStart"/>
            <w:r w:rsidRPr="003F1ACF">
              <w:rPr>
                <w:color w:val="666666"/>
                <w:lang w:val="en-US"/>
              </w:rPr>
              <w:t>Sinowolf</w:t>
            </w:r>
            <w:proofErr w:type="spellEnd"/>
            <w:r w:rsidRPr="003F1ACF">
              <w:rPr>
                <w:color w:val="666666"/>
                <w:lang w:val="en-US"/>
              </w:rPr>
              <w:t xml:space="preserve"> strengthens EGGER’s position in the international edging business and opens up new opportunities for joint growth.</w:t>
            </w:r>
          </w:p>
          <w:p w14:paraId="227A84F0" w14:textId="02E89E89" w:rsidR="00843729" w:rsidRPr="00392A1F" w:rsidRDefault="00843729" w:rsidP="00C373E9">
            <w:pPr>
              <w:pStyle w:val="Standard1"/>
              <w:spacing w:before="216" w:line="280" w:lineRule="atLeast"/>
              <w:rPr>
                <w:color w:val="666666"/>
                <w:lang w:val="en-GB"/>
              </w:rPr>
            </w:pPr>
          </w:p>
        </w:tc>
      </w:tr>
    </w:tbl>
    <w:p w14:paraId="5A6B3255" w14:textId="77777777" w:rsidR="000E793C" w:rsidRDefault="000E793C">
      <w:pPr>
        <w:pStyle w:val="Standard1"/>
        <w:rPr>
          <w:rStyle w:val="FOTOS"/>
          <w:color w:val="595959"/>
          <w:szCs w:val="16"/>
          <w:lang w:val="en-US"/>
        </w:rPr>
      </w:pPr>
    </w:p>
    <w:p w14:paraId="57D2FB54" w14:textId="477E0E11" w:rsidR="003C1734" w:rsidRPr="00200A5A" w:rsidRDefault="00246B4D">
      <w:pPr>
        <w:pStyle w:val="Standard1"/>
        <w:rPr>
          <w:color w:val="666666"/>
          <w:lang w:val="en-GB"/>
        </w:rPr>
      </w:pPr>
      <w:r w:rsidRPr="00200A5A">
        <w:rPr>
          <w:rStyle w:val="FOTOS"/>
          <w:color w:val="595959"/>
          <w:szCs w:val="16"/>
          <w:lang w:val="en-US"/>
        </w:rPr>
        <w:t>PHOTOS:</w:t>
      </w:r>
      <w:r w:rsidRPr="00200A5A">
        <w:rPr>
          <w:rStyle w:val="Copyright"/>
          <w:color w:val="595959"/>
          <w:szCs w:val="16"/>
          <w:lang w:val="en-US"/>
        </w:rPr>
        <w:t xml:space="preserve"> EGGER,</w:t>
      </w:r>
      <w:r w:rsidR="00200A5A" w:rsidRPr="00200A5A">
        <w:rPr>
          <w:rStyle w:val="Copyright"/>
          <w:color w:val="595959"/>
          <w:szCs w:val="16"/>
          <w:lang w:val="en-US"/>
        </w:rPr>
        <w:t xml:space="preserve"> </w:t>
      </w:r>
      <w:proofErr w:type="spellStart"/>
      <w:r w:rsidR="00200A5A" w:rsidRPr="00200A5A">
        <w:rPr>
          <w:rStyle w:val="Copyright"/>
          <w:color w:val="595959"/>
          <w:szCs w:val="16"/>
          <w:lang w:val="en-US"/>
        </w:rPr>
        <w:t>Sinowolf</w:t>
      </w:r>
      <w:proofErr w:type="spellEnd"/>
      <w:r w:rsidR="00200A5A" w:rsidRPr="00200A5A">
        <w:rPr>
          <w:rStyle w:val="Copyright"/>
          <w:color w:val="595959"/>
          <w:szCs w:val="16"/>
          <w:lang w:val="en-US"/>
        </w:rPr>
        <w:t>;</w:t>
      </w:r>
      <w:r w:rsidRPr="00200A5A">
        <w:rPr>
          <w:rStyle w:val="Copyright"/>
          <w:color w:val="595959"/>
          <w:szCs w:val="16"/>
          <w:lang w:val="en-US"/>
        </w:rPr>
        <w:t xml:space="preserve"> free of charge for reproduction when the copyright holder is named</w:t>
      </w:r>
    </w:p>
    <w:p w14:paraId="177704A9" w14:textId="77777777" w:rsidR="003C1734" w:rsidRPr="00200A5A" w:rsidRDefault="00D71EA6">
      <w:pPr>
        <w:pStyle w:val="Standard1"/>
        <w:rPr>
          <w:color w:val="666666"/>
          <w:lang w:val="en-GB"/>
        </w:rPr>
      </w:pPr>
      <w:r w:rsidRPr="00200A5A">
        <w:rPr>
          <w:rStyle w:val="FOTOS"/>
          <w:caps/>
          <w:color w:val="595959"/>
          <w:szCs w:val="16"/>
          <w:lang w:val="en-US"/>
        </w:rPr>
        <w:t>REPRODUCTION:</w:t>
      </w:r>
      <w:r w:rsidRPr="00200A5A">
        <w:rPr>
          <w:rStyle w:val="Copyright"/>
          <w:color w:val="595959"/>
          <w:szCs w:val="16"/>
          <w:lang w:val="en-US"/>
        </w:rPr>
        <w:t xml:space="preserve"> All decors mentioned are reproductions.</w:t>
      </w:r>
    </w:p>
    <w:p w14:paraId="589C88F5" w14:textId="77777777" w:rsidR="003C1734" w:rsidRPr="00392A1F" w:rsidRDefault="00483D69">
      <w:pPr>
        <w:pStyle w:val="Standard1"/>
        <w:rPr>
          <w:color w:val="666666"/>
          <w:lang w:val="en-GB"/>
        </w:rPr>
      </w:pPr>
      <w:r w:rsidRPr="00200A5A">
        <w:rPr>
          <w:rStyle w:val="FOTOS"/>
          <w:caps/>
          <w:color w:val="595959"/>
          <w:szCs w:val="16"/>
          <w:lang w:val="en-US"/>
        </w:rPr>
        <w:t>Image download</w:t>
      </w:r>
      <w:r w:rsidR="0044225A" w:rsidRPr="00200A5A">
        <w:rPr>
          <w:rStyle w:val="FOTOS"/>
          <w:caps/>
          <w:color w:val="595959"/>
          <w:lang w:val="en-GB"/>
        </w:rPr>
        <w:t xml:space="preserve">: </w:t>
      </w:r>
      <w:hyperlink r:id="rId13" w:history="1">
        <w:r w:rsidR="0044225A" w:rsidRPr="00200A5A">
          <w:rPr>
            <w:rStyle w:val="Hyperlink"/>
            <w:sz w:val="16"/>
            <w:szCs w:val="16"/>
            <w:lang w:val="en-US"/>
          </w:rPr>
          <w:t>https://celum.egger.com/pinaccess/showpin.do?pinCode=nknO0nTvrkB4</w:t>
        </w:r>
      </w:hyperlink>
    </w:p>
    <w:p w14:paraId="3A2BFD2B" w14:textId="77777777" w:rsidR="00843729" w:rsidRPr="000B7F28" w:rsidRDefault="00843729" w:rsidP="00843729">
      <w:pPr>
        <w:rPr>
          <w:rStyle w:val="Copyright"/>
          <w:color w:val="595959"/>
          <w:lang w:val="en-GB"/>
        </w:rPr>
      </w:pPr>
    </w:p>
    <w:p w14:paraId="61ABC3ED" w14:textId="77777777" w:rsidR="003C1734" w:rsidRPr="00392A1F" w:rsidRDefault="00780972">
      <w:pPr>
        <w:pStyle w:val="Standard1"/>
        <w:spacing w:line="280" w:lineRule="atLeast"/>
        <w:ind w:right="-1701"/>
        <w:jc w:val="both"/>
        <w:rPr>
          <w:color w:val="666666"/>
          <w:lang w:val="de-DE"/>
        </w:rPr>
      </w:pPr>
      <w:r w:rsidRPr="003F1ACF">
        <w:rPr>
          <w:b/>
          <w:bCs/>
          <w:color w:val="E31B37"/>
          <w:sz w:val="16"/>
          <w:szCs w:val="16"/>
        </w:rPr>
        <w:t xml:space="preserve">For </w:t>
      </w:r>
      <w:proofErr w:type="spellStart"/>
      <w:r w:rsidRPr="003F1ACF">
        <w:rPr>
          <w:b/>
          <w:bCs/>
          <w:color w:val="E31B37"/>
          <w:sz w:val="16"/>
          <w:szCs w:val="16"/>
        </w:rPr>
        <w:t>further</w:t>
      </w:r>
      <w:proofErr w:type="spellEnd"/>
      <w:r w:rsidRPr="003F1ACF">
        <w:rPr>
          <w:b/>
          <w:bCs/>
          <w:color w:val="E31B37"/>
          <w:sz w:val="16"/>
          <w:szCs w:val="16"/>
        </w:rPr>
        <w:t xml:space="preserve"> </w:t>
      </w:r>
      <w:proofErr w:type="spellStart"/>
      <w:r w:rsidRPr="003F1ACF">
        <w:rPr>
          <w:b/>
          <w:bCs/>
          <w:color w:val="E31B37"/>
          <w:sz w:val="16"/>
          <w:szCs w:val="16"/>
        </w:rPr>
        <w:t>enquiries</w:t>
      </w:r>
      <w:proofErr w:type="spellEnd"/>
      <w:r w:rsidRPr="003F1ACF">
        <w:rPr>
          <w:b/>
          <w:bCs/>
          <w:color w:val="E31B37"/>
          <w:sz w:val="16"/>
          <w:szCs w:val="16"/>
        </w:rPr>
        <w:t>:</w:t>
      </w:r>
    </w:p>
    <w:p w14:paraId="37C64257" w14:textId="77777777" w:rsidR="00843729" w:rsidRPr="004E06FC" w:rsidRDefault="00843729" w:rsidP="00843729">
      <w:pPr>
        <w:spacing w:line="260" w:lineRule="exact"/>
        <w:jc w:val="both"/>
        <w:rPr>
          <w:color w:val="666666"/>
          <w:lang w:val="de-DE"/>
        </w:rPr>
      </w:pPr>
    </w:p>
    <w:p w14:paraId="4BEBE3AA" w14:textId="77777777" w:rsidR="00843729" w:rsidRPr="0060763D" w:rsidRDefault="00843729" w:rsidP="00843729">
      <w:pPr>
        <w:spacing w:line="276" w:lineRule="auto"/>
        <w:ind w:right="-1701"/>
        <w:jc w:val="both"/>
        <w:rPr>
          <w:rFonts w:cs="Arial Unicode MS"/>
          <w:bCs/>
          <w:color w:val="666666"/>
          <w:sz w:val="16"/>
          <w:szCs w:val="16"/>
          <w:u w:color="000000"/>
          <w:lang w:val="de-AT" w:eastAsia="en-US"/>
        </w:rPr>
      </w:pPr>
      <w:r w:rsidRPr="0060763D">
        <w:rPr>
          <w:rFonts w:cs="Arial Unicode MS"/>
          <w:bCs/>
          <w:color w:val="666666"/>
          <w:sz w:val="16"/>
          <w:szCs w:val="16"/>
          <w:u w:color="000000"/>
          <w:lang w:val="de-AT" w:eastAsia="en-US"/>
        </w:rPr>
        <w:t>EGGER Holzwerkstoffe GmbH</w:t>
      </w:r>
    </w:p>
    <w:p w14:paraId="3389C55A" w14:textId="77777777" w:rsidR="00843729" w:rsidRPr="0060763D" w:rsidRDefault="00843729" w:rsidP="00843729">
      <w:pPr>
        <w:tabs>
          <w:tab w:val="left" w:pos="213"/>
        </w:tabs>
        <w:spacing w:line="276" w:lineRule="auto"/>
        <w:ind w:right="-1701"/>
        <w:jc w:val="both"/>
        <w:rPr>
          <w:rFonts w:cs="Arial Unicode MS"/>
          <w:color w:val="666666"/>
          <w:sz w:val="16"/>
          <w:szCs w:val="16"/>
          <w:u w:color="000000"/>
          <w:lang w:val="de-AT" w:eastAsia="en-US"/>
        </w:rPr>
      </w:pPr>
      <w:r>
        <w:rPr>
          <w:rFonts w:cs="Arial Unicode MS"/>
          <w:color w:val="666666"/>
          <w:sz w:val="16"/>
          <w:szCs w:val="16"/>
          <w:u w:color="000000"/>
          <w:lang w:val="de-AT" w:eastAsia="en-US"/>
        </w:rPr>
        <w:t>Manuela Leitner</w:t>
      </w:r>
    </w:p>
    <w:p w14:paraId="4764EA4E" w14:textId="77777777" w:rsidR="00843729" w:rsidRPr="003F1ACF" w:rsidRDefault="00843729" w:rsidP="00843729">
      <w:pPr>
        <w:tabs>
          <w:tab w:val="left" w:pos="213"/>
        </w:tabs>
        <w:spacing w:line="276" w:lineRule="auto"/>
        <w:ind w:right="-1701"/>
        <w:jc w:val="both"/>
        <w:rPr>
          <w:rFonts w:cs="Arial Unicode MS"/>
          <w:color w:val="666666"/>
          <w:sz w:val="16"/>
          <w:szCs w:val="16"/>
          <w:u w:color="000000"/>
          <w:lang w:val="de-AT" w:eastAsia="en-US"/>
        </w:rPr>
      </w:pPr>
      <w:r w:rsidRPr="003F1ACF">
        <w:rPr>
          <w:rFonts w:cs="Arial Unicode MS"/>
          <w:color w:val="666666"/>
          <w:sz w:val="16"/>
          <w:szCs w:val="16"/>
          <w:u w:color="000000"/>
          <w:lang w:val="de-AT" w:eastAsia="en-US"/>
        </w:rPr>
        <w:t>Weiberndorf 20</w:t>
      </w:r>
    </w:p>
    <w:p w14:paraId="057D9FA9" w14:textId="77777777" w:rsidR="00843729" w:rsidRPr="0060763D" w:rsidRDefault="00843729" w:rsidP="00843729">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6380 St. Johann in Tirol</w:t>
      </w:r>
    </w:p>
    <w:p w14:paraId="3F62CA65" w14:textId="77777777" w:rsidR="00843729" w:rsidRPr="0060763D" w:rsidRDefault="00843729" w:rsidP="00843729">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Austria</w:t>
      </w:r>
    </w:p>
    <w:p w14:paraId="4BFB60C7" w14:textId="77777777" w:rsidR="00843729" w:rsidRPr="0060763D" w:rsidRDefault="00843729" w:rsidP="00843729">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T</w:t>
      </w:r>
      <w:r w:rsidRPr="0060763D">
        <w:rPr>
          <w:rFonts w:cs="Arial Unicode MS"/>
          <w:color w:val="666666"/>
          <w:sz w:val="16"/>
          <w:szCs w:val="16"/>
          <w:u w:color="000000"/>
          <w:lang w:val="en-US" w:eastAsia="en-US"/>
        </w:rPr>
        <w:tab/>
        <w:t>+43 5 0600-</w:t>
      </w:r>
      <w:r>
        <w:rPr>
          <w:rFonts w:cs="Arial Unicode MS"/>
          <w:color w:val="666666"/>
          <w:sz w:val="16"/>
          <w:szCs w:val="16"/>
          <w:u w:color="000000"/>
          <w:lang w:val="en-US" w:eastAsia="en-US"/>
        </w:rPr>
        <w:t>10638</w:t>
      </w:r>
    </w:p>
    <w:p w14:paraId="05BC9534" w14:textId="77777777" w:rsidR="00843729" w:rsidRPr="0060763D" w:rsidRDefault="00843729" w:rsidP="00843729">
      <w:pPr>
        <w:tabs>
          <w:tab w:val="left" w:pos="213"/>
        </w:tabs>
        <w:spacing w:after="672" w:line="276" w:lineRule="auto"/>
        <w:ind w:right="-1701"/>
        <w:jc w:val="both"/>
        <w:rPr>
          <w:rFonts w:cs="Arial Unicode MS"/>
          <w:color w:val="666666"/>
          <w:sz w:val="16"/>
          <w:szCs w:val="16"/>
          <w:u w:color="000000"/>
          <w:lang w:eastAsia="en-US"/>
        </w:rPr>
      </w:pPr>
      <w:hyperlink r:id="rId14" w:history="1">
        <w:r w:rsidRPr="00C11CEA">
          <w:rPr>
            <w:rStyle w:val="Hyperlink"/>
            <w:rFonts w:cs="Arial Unicode MS"/>
            <w:sz w:val="16"/>
            <w:szCs w:val="16"/>
            <w:lang w:eastAsia="en-US"/>
          </w:rPr>
          <w:t>manuela.leitner@egger.com</w:t>
        </w:r>
      </w:hyperlink>
      <w:bookmarkEnd w:id="0"/>
    </w:p>
    <w:sectPr w:rsidR="00843729" w:rsidRPr="0060763D" w:rsidSect="007E38EF">
      <w:headerReference w:type="default" r:id="rId15"/>
      <w:footerReference w:type="default" r:id="rId16"/>
      <w:headerReference w:type="first" r:id="rId17"/>
      <w:footerReference w:type="first" r:id="rId18"/>
      <w:pgSz w:w="11906" w:h="16838" w:code="9"/>
      <w:pgMar w:top="4139" w:right="2126" w:bottom="993"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BD784" w14:textId="77777777" w:rsidR="00986192" w:rsidRPr="002724CD" w:rsidRDefault="00986192">
      <w:pPr>
        <w:spacing w:line="240" w:lineRule="auto"/>
        <w:rPr>
          <w:lang w:val="de-DE"/>
        </w:rPr>
      </w:pPr>
      <w:r w:rsidRPr="002724CD">
        <w:rPr>
          <w:lang w:val="de-DE"/>
        </w:rPr>
        <w:separator/>
      </w:r>
    </w:p>
  </w:endnote>
  <w:endnote w:type="continuationSeparator" w:id="0">
    <w:p w14:paraId="6D1D460E" w14:textId="77777777" w:rsidR="00986192" w:rsidRPr="002724CD" w:rsidRDefault="00986192">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E4FB" w14:textId="77777777" w:rsidR="00CF50A4" w:rsidRPr="002B2E62" w:rsidRDefault="007B3EC4"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243" behindDoc="0" locked="0" layoutInCell="1" allowOverlap="1" wp14:anchorId="02DE825B" wp14:editId="02DE825C">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E48D1" w14:textId="5EFB7323" w:rsidR="00CF50A4" w:rsidRPr="00BB60AD" w:rsidRDefault="00CF50A4" w:rsidP="00A672DE">
                          <w:pPr>
                            <w:pStyle w:val="Foote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PageNumber"/>
                              <w:rFonts w:cs="Arial"/>
                              <w:color w:val="E31937"/>
                              <w:sz w:val="14"/>
                              <w:szCs w:val="14"/>
                            </w:rPr>
                            <w:fldChar w:fldCharType="begin"/>
                          </w:r>
                          <w:r w:rsidRPr="00BB60AD">
                            <w:rPr>
                              <w:rStyle w:val="PageNumber"/>
                              <w:rFonts w:cs="Arial"/>
                              <w:color w:val="E31937"/>
                              <w:sz w:val="14"/>
                              <w:szCs w:val="14"/>
                            </w:rPr>
                            <w:instrText xml:space="preserve">PAGE  </w:instrText>
                          </w:r>
                          <w:r w:rsidRPr="00BB60AD">
                            <w:rPr>
                              <w:rStyle w:val="PageNumber"/>
                              <w:rFonts w:cs="Arial"/>
                              <w:color w:val="E31937"/>
                              <w:sz w:val="14"/>
                              <w:szCs w:val="14"/>
                            </w:rPr>
                            <w:fldChar w:fldCharType="separate"/>
                          </w:r>
                          <w:r w:rsidR="00016795">
                            <w:rPr>
                              <w:rStyle w:val="PageNumber"/>
                              <w:rFonts w:cs="Arial"/>
                              <w:noProof/>
                              <w:color w:val="E31937"/>
                              <w:sz w:val="14"/>
                              <w:szCs w:val="14"/>
                            </w:rPr>
                            <w:instrText>3</w:instrText>
                          </w:r>
                          <w:r w:rsidRPr="00BB60AD">
                            <w:rPr>
                              <w:rStyle w:val="PageNumber"/>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016795"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610828">
                            <w:rPr>
                              <w:rFonts w:cs="Arial"/>
                              <w:noProof/>
                              <w:color w:val="E31937"/>
                              <w:sz w:val="14"/>
                              <w:szCs w:val="14"/>
                            </w:rPr>
                            <w:t>1</w:t>
                          </w:r>
                          <w:r w:rsidRPr="00BB60AD">
                            <w:rPr>
                              <w:rFonts w:cs="Arial"/>
                              <w:color w:val="E31937"/>
                              <w:sz w:val="14"/>
                              <w:szCs w:val="14"/>
                            </w:rPr>
                            <w:fldChar w:fldCharType="end"/>
                          </w:r>
                        </w:p>
                        <w:p w14:paraId="3FFC41C8" w14:textId="77777777" w:rsidR="00CF50A4" w:rsidRDefault="00CF50A4" w:rsidP="00A672DE"/>
                        <w:p w14:paraId="4B7476EA" w14:textId="77777777" w:rsidR="00CF50A4" w:rsidRDefault="00CF50A4" w:rsidP="00A672DE"/>
                        <w:p w14:paraId="4E02C001" w14:textId="77777777" w:rsidR="00CF50A4" w:rsidRDefault="00CF50A4" w:rsidP="00A672DE"/>
                        <w:p w14:paraId="5A8CCDC3" w14:textId="77777777" w:rsidR="00CF50A4" w:rsidRDefault="00CF50A4" w:rsidP="00A672DE"/>
                        <w:p w14:paraId="66BEA527" w14:textId="77777777" w:rsidR="00CF50A4" w:rsidRDefault="00CF50A4" w:rsidP="00A672D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E825B"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" filled="f" stroked="f">
              <v:textbox inset="0,0,0,0">
                <w:txbxContent>
                  <w:p w14:paraId="15BE48D1" w14:textId="5EFB7323" w:rsidR="00CF50A4" w:rsidRPr="00BB60AD" w:rsidRDefault="00CF50A4" w:rsidP="00A672DE">
                    <w:pPr>
                      <w:pStyle w:val="Foote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PageNumber"/>
                        <w:rFonts w:cs="Arial"/>
                        <w:color w:val="E31937"/>
                        <w:sz w:val="14"/>
                        <w:szCs w:val="14"/>
                      </w:rPr>
                      <w:fldChar w:fldCharType="begin"/>
                    </w:r>
                    <w:r w:rsidRPr="00BB60AD">
                      <w:rPr>
                        <w:rStyle w:val="PageNumber"/>
                        <w:rFonts w:cs="Arial"/>
                        <w:color w:val="E31937"/>
                        <w:sz w:val="14"/>
                        <w:szCs w:val="14"/>
                      </w:rPr>
                      <w:instrText xml:space="preserve">PAGE  </w:instrText>
                    </w:r>
                    <w:r w:rsidRPr="00BB60AD">
                      <w:rPr>
                        <w:rStyle w:val="PageNumber"/>
                        <w:rFonts w:cs="Arial"/>
                        <w:color w:val="E31937"/>
                        <w:sz w:val="14"/>
                        <w:szCs w:val="14"/>
                      </w:rPr>
                      <w:fldChar w:fldCharType="separate"/>
                    </w:r>
                    <w:r w:rsidR="00016795">
                      <w:rPr>
                        <w:rStyle w:val="PageNumber"/>
                        <w:rFonts w:cs="Arial"/>
                        <w:noProof/>
                        <w:color w:val="E31937"/>
                        <w:sz w:val="14"/>
                        <w:szCs w:val="14"/>
                      </w:rPr>
                      <w:instrText>3</w:instrText>
                    </w:r>
                    <w:r w:rsidRPr="00BB60AD">
                      <w:rPr>
                        <w:rStyle w:val="PageNumber"/>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016795"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610828">
                      <w:rPr>
                        <w:rFonts w:cs="Arial"/>
                        <w:noProof/>
                        <w:color w:val="E31937"/>
                        <w:sz w:val="14"/>
                        <w:szCs w:val="14"/>
                      </w:rPr>
                      <w:t>1</w:t>
                    </w:r>
                    <w:r w:rsidRPr="00BB60AD">
                      <w:rPr>
                        <w:rFonts w:cs="Arial"/>
                        <w:color w:val="E31937"/>
                        <w:sz w:val="14"/>
                        <w:szCs w:val="14"/>
                      </w:rPr>
                      <w:fldChar w:fldCharType="end"/>
                    </w:r>
                  </w:p>
                  <w:p w14:paraId="3FFC41C8" w14:textId="77777777" w:rsidR="00CF50A4" w:rsidRDefault="00CF50A4" w:rsidP="00A672DE"/>
                  <w:p w14:paraId="4B7476EA" w14:textId="77777777" w:rsidR="00CF50A4" w:rsidRDefault="00CF50A4" w:rsidP="00A672DE"/>
                  <w:p w14:paraId="4E02C001" w14:textId="77777777" w:rsidR="00CF50A4" w:rsidRDefault="00CF50A4" w:rsidP="00A672DE"/>
                  <w:p w14:paraId="5A8CCDC3" w14:textId="77777777" w:rsidR="00CF50A4" w:rsidRDefault="00CF50A4" w:rsidP="00A672DE"/>
                  <w:p w14:paraId="66BEA527" w14:textId="77777777" w:rsidR="00CF50A4" w:rsidRDefault="00CF50A4" w:rsidP="00A672DE"/>
                </w:txbxContent>
              </v:textbox>
              <w10:wrap anchorx="page" anchory="page"/>
            </v:shape>
          </w:pict>
        </mc:Fallback>
      </mc:AlternateContent>
    </w:r>
    <w:r w:rsidR="00CF50A4">
      <w:rPr>
        <w:sz w:val="2"/>
        <w:szCs w:val="2"/>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15C1" w14:textId="77777777" w:rsidR="00CF50A4" w:rsidRPr="002724CD" w:rsidRDefault="00CF50A4"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A180" w14:textId="77777777" w:rsidR="00986192" w:rsidRPr="002724CD" w:rsidRDefault="00986192" w:rsidP="00EF3465">
      <w:pPr>
        <w:spacing w:after="672" w:line="240" w:lineRule="auto"/>
        <w:rPr>
          <w:lang w:val="de-DE"/>
        </w:rPr>
      </w:pPr>
      <w:r w:rsidRPr="002724CD">
        <w:rPr>
          <w:lang w:val="de-DE"/>
        </w:rPr>
        <w:separator/>
      </w:r>
    </w:p>
  </w:footnote>
  <w:footnote w:type="continuationSeparator" w:id="0">
    <w:p w14:paraId="54DC7C1C" w14:textId="77777777" w:rsidR="00986192" w:rsidRPr="002724CD" w:rsidRDefault="00986192">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D77F" w14:textId="77777777" w:rsidR="00CF50A4" w:rsidRPr="002724CD" w:rsidRDefault="007B3EC4" w:rsidP="00BC1B1A">
    <w:pPr>
      <w:spacing w:after="672"/>
      <w:ind w:left="-426"/>
      <w:rPr>
        <w:lang w:val="de-DE"/>
      </w:rPr>
    </w:pPr>
    <w:r>
      <w:rPr>
        <w:noProof/>
        <w:color w:val="E31937"/>
        <w:lang w:val="de-DE"/>
      </w:rPr>
      <w:drawing>
        <wp:anchor distT="0" distB="0" distL="114300" distR="114300" simplePos="0" relativeHeight="251658244" behindDoc="0" locked="0" layoutInCell="1" allowOverlap="1" wp14:anchorId="02DE8255" wp14:editId="02DE8256">
          <wp:simplePos x="0" y="0"/>
          <wp:positionH relativeFrom="page">
            <wp:posOffset>-72390</wp:posOffset>
          </wp:positionH>
          <wp:positionV relativeFrom="page">
            <wp:posOffset>1905</wp:posOffset>
          </wp:positionV>
          <wp:extent cx="7546975" cy="862330"/>
          <wp:effectExtent l="0" t="0" r="0" b="0"/>
          <wp:wrapNone/>
          <wp:docPr id="7" name="Logo2" descr="C:\Users\dzehetn\AppData\Local\Temp\EGGTData\header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C:\Users\dzehetn\AppData\Local\Temp\EGGTData\header_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0AD">
      <w:rPr>
        <w:noProof/>
        <w:color w:val="E31937"/>
        <w:lang w:val="de-DE"/>
      </w:rPr>
      <mc:AlternateContent>
        <mc:Choice Requires="wps">
          <w:drawing>
            <wp:anchor distT="0" distB="0" distL="114300" distR="114300" simplePos="0" relativeHeight="251658242" behindDoc="0" locked="0" layoutInCell="1" allowOverlap="1" wp14:anchorId="02DE8257" wp14:editId="02DE8258">
              <wp:simplePos x="0" y="0"/>
              <wp:positionH relativeFrom="page">
                <wp:posOffset>648335</wp:posOffset>
              </wp:positionH>
              <wp:positionV relativeFrom="page">
                <wp:posOffset>1440180</wp:posOffset>
              </wp:positionV>
              <wp:extent cx="3627120" cy="796290"/>
              <wp:effectExtent l="635" t="1905" r="1270" b="1905"/>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7120" cy="79629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01C14A" w14:textId="47ECC2E0" w:rsidR="00CF50A4" w:rsidRPr="008163DC" w:rsidRDefault="00392A1F" w:rsidP="00F83548">
                          <w:pPr>
                            <w:pStyle w:val="TITEL1"/>
                            <w:spacing w:line="380" w:lineRule="exact"/>
                            <w:jc w:val="left"/>
                            <w:rPr>
                              <w:rStyle w:val="TITEL1Char"/>
                              <w:sz w:val="32"/>
                              <w:szCs w:val="32"/>
                              <w:lang w:val="en-US"/>
                            </w:rPr>
                          </w:pPr>
                          <w:r>
                            <w:rPr>
                              <w:rStyle w:val="TITEL1Char"/>
                              <w:sz w:val="32"/>
                              <w:szCs w:val="32"/>
                              <w:lang w:val="en-US"/>
                            </w:rPr>
                            <w:t>EGGER</w:t>
                          </w:r>
                          <w:r w:rsidR="00CF50A4" w:rsidRPr="008163DC">
                            <w:rPr>
                              <w:rStyle w:val="TITEL1Char"/>
                              <w:sz w:val="32"/>
                              <w:szCs w:val="32"/>
                              <w:lang w:val="en-US"/>
                            </w:rPr>
                            <w:t xml:space="preserve"> Press Information</w:t>
                          </w:r>
                        </w:p>
                        <w:p w14:paraId="5260EDBA" w14:textId="0F8F01B2" w:rsidR="00CF50A4" w:rsidRPr="008163DC" w:rsidRDefault="00623F22" w:rsidP="00F83548">
                          <w:pPr>
                            <w:pStyle w:val="TITEL1"/>
                            <w:spacing w:after="0" w:line="380" w:lineRule="exact"/>
                            <w:jc w:val="left"/>
                            <w:rPr>
                              <w:lang w:val="en-US"/>
                            </w:rPr>
                          </w:pPr>
                          <w:r>
                            <w:rPr>
                              <w:rStyle w:val="TITEL1Char"/>
                              <w:b/>
                              <w:sz w:val="32"/>
                              <w:szCs w:val="32"/>
                              <w:lang w:val="en-US"/>
                            </w:rPr>
                            <w:t>Investment</w:t>
                          </w:r>
                          <w:r w:rsidR="00CF50A4" w:rsidRPr="008163DC">
                            <w:rPr>
                              <w:b/>
                              <w:caps w:val="0"/>
                              <w:sz w:val="32"/>
                              <w:szCs w:val="32"/>
                              <w:lang w:val="en-US"/>
                            </w:rPr>
                            <w:t xml:space="preserve">, </w:t>
                          </w:r>
                          <w:r w:rsidR="001E1022">
                            <w:rPr>
                              <w:b/>
                              <w:caps w:val="0"/>
                              <w:sz w:val="32"/>
                              <w:szCs w:val="32"/>
                              <w:lang w:val="en-US"/>
                            </w:rPr>
                            <w:t>30.09.2026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2DE8257" id="Rectangle 20" o:spid="_x0000_s1026" style="position:absolute;left:0;text-align:left;margin-left:51.05pt;margin-top:113.4pt;width:285.6pt;height:62.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" fillcolor="#e31937" stroked="f">
              <v:textbox style="mso-fit-shape-to-text:t" inset="3.75mm,3.75mm,3.75mm,3.75mm">
                <w:txbxContent>
                  <w:p w14:paraId="0401C14A" w14:textId="47ECC2E0" w:rsidR="00CF50A4" w:rsidRPr="008163DC" w:rsidRDefault="00392A1F" w:rsidP="00F83548">
                    <w:pPr>
                      <w:pStyle w:val="TITEL1"/>
                      <w:spacing w:line="380" w:lineRule="exact"/>
                      <w:jc w:val="left"/>
                      <w:rPr>
                        <w:rStyle w:val="TITEL1Char"/>
                        <w:sz w:val="32"/>
                        <w:szCs w:val="32"/>
                        <w:lang w:val="en-US"/>
                      </w:rPr>
                    </w:pPr>
                    <w:r>
                      <w:rPr>
                        <w:rStyle w:val="TITEL1Char"/>
                        <w:sz w:val="32"/>
                        <w:szCs w:val="32"/>
                        <w:lang w:val="en-US"/>
                      </w:rPr>
                      <w:t>EGGER</w:t>
                    </w:r>
                    <w:r w:rsidR="00CF50A4" w:rsidRPr="008163DC">
                      <w:rPr>
                        <w:rStyle w:val="TITEL1Char"/>
                        <w:sz w:val="32"/>
                        <w:szCs w:val="32"/>
                        <w:lang w:val="en-US"/>
                      </w:rPr>
                      <w:t xml:space="preserve"> Press Information</w:t>
                    </w:r>
                  </w:p>
                  <w:p w14:paraId="5260EDBA" w14:textId="0F8F01B2" w:rsidR="00CF50A4" w:rsidRPr="008163DC" w:rsidRDefault="00623F22" w:rsidP="00F83548">
                    <w:pPr>
                      <w:pStyle w:val="TITEL1"/>
                      <w:spacing w:after="0" w:line="380" w:lineRule="exact"/>
                      <w:jc w:val="left"/>
                      <w:rPr>
                        <w:lang w:val="en-US"/>
                      </w:rPr>
                    </w:pPr>
                    <w:r>
                      <w:rPr>
                        <w:rStyle w:val="TITEL1Char"/>
                        <w:b/>
                        <w:sz w:val="32"/>
                        <w:szCs w:val="32"/>
                        <w:lang w:val="en-US"/>
                      </w:rPr>
                      <w:t>Investment</w:t>
                    </w:r>
                    <w:r w:rsidR="00CF50A4" w:rsidRPr="008163DC">
                      <w:rPr>
                        <w:b/>
                        <w:caps w:val="0"/>
                        <w:sz w:val="32"/>
                        <w:szCs w:val="32"/>
                        <w:lang w:val="en-US"/>
                      </w:rPr>
                      <w:t xml:space="preserve">, </w:t>
                    </w:r>
                    <w:r w:rsidR="001E1022">
                      <w:rPr>
                        <w:b/>
                        <w:caps w:val="0"/>
                        <w:sz w:val="32"/>
                        <w:szCs w:val="32"/>
                        <w:lang w:val="en-US"/>
                      </w:rPr>
                      <w:t>30.09.2026</w:t>
                    </w:r>
                  </w:p>
                </w:txbxContent>
              </v:textbox>
              <w10:wrap anchorx="page" anchory="page"/>
            </v:rect>
          </w:pict>
        </mc:Fallback>
      </mc:AlternateContent>
    </w:r>
    <w:r w:rsidRPr="00006633">
      <w:rPr>
        <w:noProof/>
        <w:lang w:val="de-DE"/>
      </w:rPr>
      <mc:AlternateContent>
        <mc:Choice Requires="wps">
          <w:drawing>
            <wp:anchor distT="0" distB="0" distL="114300" distR="114300" simplePos="0" relativeHeight="251658240" behindDoc="0" locked="0" layoutInCell="1" allowOverlap="1" wp14:anchorId="02DE8259" wp14:editId="02DE825A">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02B1AABC" id="Line 13"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14EA" w14:textId="77777777" w:rsidR="00CF50A4" w:rsidRPr="002724CD" w:rsidRDefault="007B3EC4" w:rsidP="00EF3465">
    <w:pPr>
      <w:pStyle w:val="Header"/>
      <w:spacing w:after="672"/>
      <w:rPr>
        <w:lang w:val="de-DE"/>
      </w:rPr>
    </w:pPr>
    <w:r w:rsidRPr="00006633">
      <w:rPr>
        <w:noProof/>
        <w:lang w:val="de-DE"/>
      </w:rPr>
      <w:drawing>
        <wp:anchor distT="0" distB="0" distL="114300" distR="114300" simplePos="0" relativeHeight="251658241" behindDoc="0" locked="0" layoutInCell="1" allowOverlap="1" wp14:anchorId="02DE825D" wp14:editId="02DE825E">
          <wp:simplePos x="0" y="0"/>
          <wp:positionH relativeFrom="page">
            <wp:align>left</wp:align>
          </wp:positionH>
          <wp:positionV relativeFrom="page">
            <wp:align>top</wp:align>
          </wp:positionV>
          <wp:extent cx="7546975" cy="862330"/>
          <wp:effectExtent l="0" t="0" r="0" b="0"/>
          <wp:wrapNone/>
          <wp:docPr id="8"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60169"/>
    <w:multiLevelType w:val="multilevel"/>
    <w:tmpl w:val="97EE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E5249"/>
    <w:multiLevelType w:val="multilevel"/>
    <w:tmpl w:val="18C2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AA4B15"/>
    <w:multiLevelType w:val="multilevel"/>
    <w:tmpl w:val="6ACC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071FE"/>
    <w:multiLevelType w:val="multilevel"/>
    <w:tmpl w:val="E940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63609"/>
    <w:multiLevelType w:val="multilevel"/>
    <w:tmpl w:val="8970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560C6"/>
    <w:multiLevelType w:val="multilevel"/>
    <w:tmpl w:val="BC0C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8"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9" w15:restartNumberingAfterBreak="0">
    <w:nsid w:val="3A7C622C"/>
    <w:multiLevelType w:val="multilevel"/>
    <w:tmpl w:val="E28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8137A6"/>
    <w:multiLevelType w:val="multilevel"/>
    <w:tmpl w:val="0E16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2"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3" w15:restartNumberingAfterBreak="0">
    <w:nsid w:val="4EF71BF6"/>
    <w:multiLevelType w:val="multilevel"/>
    <w:tmpl w:val="D826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E64496"/>
    <w:multiLevelType w:val="multilevel"/>
    <w:tmpl w:val="08A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234683"/>
    <w:multiLevelType w:val="multilevel"/>
    <w:tmpl w:val="8042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B45090"/>
    <w:multiLevelType w:val="multilevel"/>
    <w:tmpl w:val="F7E4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D845D9"/>
    <w:multiLevelType w:val="hybridMultilevel"/>
    <w:tmpl w:val="97400E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29490444">
    <w:abstractNumId w:val="7"/>
  </w:num>
  <w:num w:numId="2" w16cid:durableId="1363437617">
    <w:abstractNumId w:val="12"/>
  </w:num>
  <w:num w:numId="3" w16cid:durableId="1121191184">
    <w:abstractNumId w:val="8"/>
  </w:num>
  <w:num w:numId="4" w16cid:durableId="231543224">
    <w:abstractNumId w:val="6"/>
  </w:num>
  <w:num w:numId="5" w16cid:durableId="801314098">
    <w:abstractNumId w:val="11"/>
  </w:num>
  <w:num w:numId="6" w16cid:durableId="791441196">
    <w:abstractNumId w:val="10"/>
  </w:num>
  <w:num w:numId="7" w16cid:durableId="427627688">
    <w:abstractNumId w:val="0"/>
  </w:num>
  <w:num w:numId="8" w16cid:durableId="1308972557">
    <w:abstractNumId w:val="4"/>
  </w:num>
  <w:num w:numId="9" w16cid:durableId="1624264521">
    <w:abstractNumId w:val="15"/>
  </w:num>
  <w:num w:numId="10" w16cid:durableId="1687824879">
    <w:abstractNumId w:val="17"/>
  </w:num>
  <w:num w:numId="11" w16cid:durableId="1175388377">
    <w:abstractNumId w:val="9"/>
  </w:num>
  <w:num w:numId="12" w16cid:durableId="1570991572">
    <w:abstractNumId w:val="1"/>
  </w:num>
  <w:num w:numId="13" w16cid:durableId="1074474001">
    <w:abstractNumId w:val="2"/>
  </w:num>
  <w:num w:numId="14" w16cid:durableId="1347557660">
    <w:abstractNumId w:val="5"/>
  </w:num>
  <w:num w:numId="15" w16cid:durableId="1690180327">
    <w:abstractNumId w:val="14"/>
  </w:num>
  <w:num w:numId="16" w16cid:durableId="1433014990">
    <w:abstractNumId w:val="3"/>
  </w:num>
  <w:num w:numId="17" w16cid:durableId="2003196588">
    <w:abstractNumId w:val="16"/>
  </w:num>
  <w:num w:numId="18" w16cid:durableId="17568990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removeDateAndTim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o:colormru v:ext="edit" colors="#e319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22"/>
    <w:rsid w:val="00003350"/>
    <w:rsid w:val="0000337C"/>
    <w:rsid w:val="00006633"/>
    <w:rsid w:val="00010A13"/>
    <w:rsid w:val="00016795"/>
    <w:rsid w:val="00021B4C"/>
    <w:rsid w:val="00034D46"/>
    <w:rsid w:val="000376F4"/>
    <w:rsid w:val="000427DC"/>
    <w:rsid w:val="00043BCB"/>
    <w:rsid w:val="000507FB"/>
    <w:rsid w:val="00053858"/>
    <w:rsid w:val="000643E9"/>
    <w:rsid w:val="00067147"/>
    <w:rsid w:val="00067246"/>
    <w:rsid w:val="00067B59"/>
    <w:rsid w:val="00070374"/>
    <w:rsid w:val="0007565A"/>
    <w:rsid w:val="000765B0"/>
    <w:rsid w:val="000911EF"/>
    <w:rsid w:val="0009281A"/>
    <w:rsid w:val="00095560"/>
    <w:rsid w:val="000A09EB"/>
    <w:rsid w:val="000A123E"/>
    <w:rsid w:val="000A2C0F"/>
    <w:rsid w:val="000A3C01"/>
    <w:rsid w:val="000B45A4"/>
    <w:rsid w:val="000B661B"/>
    <w:rsid w:val="000D2474"/>
    <w:rsid w:val="000D34A3"/>
    <w:rsid w:val="000D3F69"/>
    <w:rsid w:val="000E7475"/>
    <w:rsid w:val="000E793C"/>
    <w:rsid w:val="000F6261"/>
    <w:rsid w:val="000F7DE5"/>
    <w:rsid w:val="001004C9"/>
    <w:rsid w:val="0010235B"/>
    <w:rsid w:val="001038F1"/>
    <w:rsid w:val="00106CAD"/>
    <w:rsid w:val="00120D0D"/>
    <w:rsid w:val="00120D0F"/>
    <w:rsid w:val="00125CC2"/>
    <w:rsid w:val="00126100"/>
    <w:rsid w:val="00126F18"/>
    <w:rsid w:val="0013307A"/>
    <w:rsid w:val="00141139"/>
    <w:rsid w:val="0015544C"/>
    <w:rsid w:val="00156FA9"/>
    <w:rsid w:val="001637C4"/>
    <w:rsid w:val="00170217"/>
    <w:rsid w:val="00176429"/>
    <w:rsid w:val="0017657B"/>
    <w:rsid w:val="00177661"/>
    <w:rsid w:val="001847B4"/>
    <w:rsid w:val="00190232"/>
    <w:rsid w:val="0019194D"/>
    <w:rsid w:val="00191EEF"/>
    <w:rsid w:val="00192F36"/>
    <w:rsid w:val="00193647"/>
    <w:rsid w:val="001950C4"/>
    <w:rsid w:val="001A066B"/>
    <w:rsid w:val="001A2D8D"/>
    <w:rsid w:val="001A3526"/>
    <w:rsid w:val="001A7E4B"/>
    <w:rsid w:val="001B0116"/>
    <w:rsid w:val="001B04AB"/>
    <w:rsid w:val="001C4949"/>
    <w:rsid w:val="001D4FAB"/>
    <w:rsid w:val="001D711C"/>
    <w:rsid w:val="001E1022"/>
    <w:rsid w:val="001E1CB1"/>
    <w:rsid w:val="001E25FD"/>
    <w:rsid w:val="001E2992"/>
    <w:rsid w:val="001E3CD3"/>
    <w:rsid w:val="001E73DF"/>
    <w:rsid w:val="001F1267"/>
    <w:rsid w:val="001F6F7C"/>
    <w:rsid w:val="00200120"/>
    <w:rsid w:val="00200820"/>
    <w:rsid w:val="00200A5A"/>
    <w:rsid w:val="00200D2E"/>
    <w:rsid w:val="0020187A"/>
    <w:rsid w:val="00206093"/>
    <w:rsid w:val="00214ECA"/>
    <w:rsid w:val="00230C20"/>
    <w:rsid w:val="002325C1"/>
    <w:rsid w:val="00233210"/>
    <w:rsid w:val="00233B2E"/>
    <w:rsid w:val="00236A52"/>
    <w:rsid w:val="00245B91"/>
    <w:rsid w:val="00246B4D"/>
    <w:rsid w:val="002520F8"/>
    <w:rsid w:val="00255402"/>
    <w:rsid w:val="00260495"/>
    <w:rsid w:val="00263C55"/>
    <w:rsid w:val="00271A5E"/>
    <w:rsid w:val="002724CD"/>
    <w:rsid w:val="00290EBF"/>
    <w:rsid w:val="00295944"/>
    <w:rsid w:val="00296E19"/>
    <w:rsid w:val="002A4889"/>
    <w:rsid w:val="002A5BEF"/>
    <w:rsid w:val="002B10B9"/>
    <w:rsid w:val="002B10D3"/>
    <w:rsid w:val="002B2435"/>
    <w:rsid w:val="002B2E62"/>
    <w:rsid w:val="002C3620"/>
    <w:rsid w:val="002C395E"/>
    <w:rsid w:val="002C50E2"/>
    <w:rsid w:val="002D10FF"/>
    <w:rsid w:val="002D2830"/>
    <w:rsid w:val="002D51ED"/>
    <w:rsid w:val="002D5EC2"/>
    <w:rsid w:val="002D7E9F"/>
    <w:rsid w:val="002E64E0"/>
    <w:rsid w:val="002E73F5"/>
    <w:rsid w:val="002F05A8"/>
    <w:rsid w:val="002F6F59"/>
    <w:rsid w:val="003012EA"/>
    <w:rsid w:val="00307A85"/>
    <w:rsid w:val="00313DE2"/>
    <w:rsid w:val="00315EF6"/>
    <w:rsid w:val="0032173D"/>
    <w:rsid w:val="00323714"/>
    <w:rsid w:val="00325DD3"/>
    <w:rsid w:val="00331717"/>
    <w:rsid w:val="00333B45"/>
    <w:rsid w:val="003406C8"/>
    <w:rsid w:val="00340CF1"/>
    <w:rsid w:val="0034393C"/>
    <w:rsid w:val="00362398"/>
    <w:rsid w:val="0037627A"/>
    <w:rsid w:val="00383116"/>
    <w:rsid w:val="003877F8"/>
    <w:rsid w:val="00387BF9"/>
    <w:rsid w:val="003906C9"/>
    <w:rsid w:val="003907E4"/>
    <w:rsid w:val="00391322"/>
    <w:rsid w:val="00392A1F"/>
    <w:rsid w:val="0039306A"/>
    <w:rsid w:val="00396C5E"/>
    <w:rsid w:val="00397514"/>
    <w:rsid w:val="003976EE"/>
    <w:rsid w:val="003A5305"/>
    <w:rsid w:val="003B1480"/>
    <w:rsid w:val="003B4130"/>
    <w:rsid w:val="003B41C9"/>
    <w:rsid w:val="003B60A1"/>
    <w:rsid w:val="003C0B76"/>
    <w:rsid w:val="003C1734"/>
    <w:rsid w:val="003C45CA"/>
    <w:rsid w:val="003C476E"/>
    <w:rsid w:val="003C4D13"/>
    <w:rsid w:val="003D0E5D"/>
    <w:rsid w:val="003D1523"/>
    <w:rsid w:val="003D3017"/>
    <w:rsid w:val="003F1ACF"/>
    <w:rsid w:val="00400D94"/>
    <w:rsid w:val="004048F0"/>
    <w:rsid w:val="00407425"/>
    <w:rsid w:val="00412EAA"/>
    <w:rsid w:val="00421DC8"/>
    <w:rsid w:val="004261D5"/>
    <w:rsid w:val="004316D2"/>
    <w:rsid w:val="00434205"/>
    <w:rsid w:val="00440E23"/>
    <w:rsid w:val="0044225A"/>
    <w:rsid w:val="00450FF1"/>
    <w:rsid w:val="00454BEC"/>
    <w:rsid w:val="00457735"/>
    <w:rsid w:val="00457C17"/>
    <w:rsid w:val="00460506"/>
    <w:rsid w:val="004671DC"/>
    <w:rsid w:val="00472688"/>
    <w:rsid w:val="004752F8"/>
    <w:rsid w:val="00476384"/>
    <w:rsid w:val="004807CD"/>
    <w:rsid w:val="00480DCC"/>
    <w:rsid w:val="00483D69"/>
    <w:rsid w:val="00490175"/>
    <w:rsid w:val="00490A42"/>
    <w:rsid w:val="004919FF"/>
    <w:rsid w:val="004A0A46"/>
    <w:rsid w:val="004A3C7F"/>
    <w:rsid w:val="004A7577"/>
    <w:rsid w:val="004B08D4"/>
    <w:rsid w:val="004B1E9D"/>
    <w:rsid w:val="004B28B0"/>
    <w:rsid w:val="004B58FE"/>
    <w:rsid w:val="004D1AD6"/>
    <w:rsid w:val="004D1BC7"/>
    <w:rsid w:val="004D388F"/>
    <w:rsid w:val="004D5E31"/>
    <w:rsid w:val="004E06FC"/>
    <w:rsid w:val="004E4F29"/>
    <w:rsid w:val="004E4F51"/>
    <w:rsid w:val="004E7564"/>
    <w:rsid w:val="004F4795"/>
    <w:rsid w:val="005030E0"/>
    <w:rsid w:val="00504114"/>
    <w:rsid w:val="0050440B"/>
    <w:rsid w:val="005114C1"/>
    <w:rsid w:val="00524F6C"/>
    <w:rsid w:val="00525A50"/>
    <w:rsid w:val="00525EB0"/>
    <w:rsid w:val="00525FDA"/>
    <w:rsid w:val="00552F9D"/>
    <w:rsid w:val="00566A89"/>
    <w:rsid w:val="00575739"/>
    <w:rsid w:val="005842D4"/>
    <w:rsid w:val="00586E4E"/>
    <w:rsid w:val="005870AA"/>
    <w:rsid w:val="005878F0"/>
    <w:rsid w:val="00597048"/>
    <w:rsid w:val="005A2A1A"/>
    <w:rsid w:val="005A6F06"/>
    <w:rsid w:val="005B08F8"/>
    <w:rsid w:val="005B4932"/>
    <w:rsid w:val="005B4DC5"/>
    <w:rsid w:val="005B7AF0"/>
    <w:rsid w:val="005C29C7"/>
    <w:rsid w:val="005C5C94"/>
    <w:rsid w:val="005C61AA"/>
    <w:rsid w:val="005D4054"/>
    <w:rsid w:val="005E2606"/>
    <w:rsid w:val="00602EF1"/>
    <w:rsid w:val="006039B4"/>
    <w:rsid w:val="00606EFC"/>
    <w:rsid w:val="00607569"/>
    <w:rsid w:val="0061034D"/>
    <w:rsid w:val="00610828"/>
    <w:rsid w:val="00613C56"/>
    <w:rsid w:val="00614526"/>
    <w:rsid w:val="00617C64"/>
    <w:rsid w:val="00623F22"/>
    <w:rsid w:val="006277CD"/>
    <w:rsid w:val="00627A4F"/>
    <w:rsid w:val="00631D80"/>
    <w:rsid w:val="00633B84"/>
    <w:rsid w:val="0065278A"/>
    <w:rsid w:val="00654BCC"/>
    <w:rsid w:val="00667262"/>
    <w:rsid w:val="006833E5"/>
    <w:rsid w:val="00685104"/>
    <w:rsid w:val="00691219"/>
    <w:rsid w:val="00695457"/>
    <w:rsid w:val="00696D44"/>
    <w:rsid w:val="006A1AEA"/>
    <w:rsid w:val="006A29DF"/>
    <w:rsid w:val="006A47FD"/>
    <w:rsid w:val="006B1CF3"/>
    <w:rsid w:val="006B2DAB"/>
    <w:rsid w:val="006C1DF0"/>
    <w:rsid w:val="006C21B5"/>
    <w:rsid w:val="006C269D"/>
    <w:rsid w:val="006C4B91"/>
    <w:rsid w:val="006C6CED"/>
    <w:rsid w:val="006D061A"/>
    <w:rsid w:val="006D4273"/>
    <w:rsid w:val="006D4B6F"/>
    <w:rsid w:val="006D7D80"/>
    <w:rsid w:val="006E1244"/>
    <w:rsid w:val="006E2535"/>
    <w:rsid w:val="006E6194"/>
    <w:rsid w:val="006F13E7"/>
    <w:rsid w:val="006F548C"/>
    <w:rsid w:val="006F7347"/>
    <w:rsid w:val="00700488"/>
    <w:rsid w:val="00700DC4"/>
    <w:rsid w:val="00701399"/>
    <w:rsid w:val="00701709"/>
    <w:rsid w:val="00704CFF"/>
    <w:rsid w:val="007068DE"/>
    <w:rsid w:val="007101BF"/>
    <w:rsid w:val="0071349B"/>
    <w:rsid w:val="007140D6"/>
    <w:rsid w:val="00722542"/>
    <w:rsid w:val="00722758"/>
    <w:rsid w:val="007239C5"/>
    <w:rsid w:val="007242BD"/>
    <w:rsid w:val="00726E8E"/>
    <w:rsid w:val="00737128"/>
    <w:rsid w:val="00741995"/>
    <w:rsid w:val="00742DDB"/>
    <w:rsid w:val="0074392F"/>
    <w:rsid w:val="00762D62"/>
    <w:rsid w:val="007675F9"/>
    <w:rsid w:val="00770D9F"/>
    <w:rsid w:val="00772070"/>
    <w:rsid w:val="00774C7F"/>
    <w:rsid w:val="00777650"/>
    <w:rsid w:val="00777A6B"/>
    <w:rsid w:val="00780972"/>
    <w:rsid w:val="0078122A"/>
    <w:rsid w:val="00781C4A"/>
    <w:rsid w:val="00782EB9"/>
    <w:rsid w:val="0079257C"/>
    <w:rsid w:val="007949CD"/>
    <w:rsid w:val="00795BF7"/>
    <w:rsid w:val="00797D84"/>
    <w:rsid w:val="007A231A"/>
    <w:rsid w:val="007A7F82"/>
    <w:rsid w:val="007B0A17"/>
    <w:rsid w:val="007B21B8"/>
    <w:rsid w:val="007B21E0"/>
    <w:rsid w:val="007B3EC4"/>
    <w:rsid w:val="007B6C41"/>
    <w:rsid w:val="007C00E5"/>
    <w:rsid w:val="007C6798"/>
    <w:rsid w:val="007C6D8A"/>
    <w:rsid w:val="007D0EB7"/>
    <w:rsid w:val="007D33B4"/>
    <w:rsid w:val="007D3547"/>
    <w:rsid w:val="007D7314"/>
    <w:rsid w:val="007D7C21"/>
    <w:rsid w:val="007E112B"/>
    <w:rsid w:val="007E2B91"/>
    <w:rsid w:val="007E38EF"/>
    <w:rsid w:val="007F2853"/>
    <w:rsid w:val="007F2EA1"/>
    <w:rsid w:val="0080034B"/>
    <w:rsid w:val="008040E4"/>
    <w:rsid w:val="00804F95"/>
    <w:rsid w:val="00813577"/>
    <w:rsid w:val="008163DC"/>
    <w:rsid w:val="00816BC6"/>
    <w:rsid w:val="00817731"/>
    <w:rsid w:val="0082770C"/>
    <w:rsid w:val="00831C0A"/>
    <w:rsid w:val="00832C90"/>
    <w:rsid w:val="00832D9F"/>
    <w:rsid w:val="00833E72"/>
    <w:rsid w:val="0083657C"/>
    <w:rsid w:val="00841C09"/>
    <w:rsid w:val="00841EB8"/>
    <w:rsid w:val="00843729"/>
    <w:rsid w:val="00844641"/>
    <w:rsid w:val="008503C3"/>
    <w:rsid w:val="00850C6B"/>
    <w:rsid w:val="00852A50"/>
    <w:rsid w:val="00861980"/>
    <w:rsid w:val="00863E12"/>
    <w:rsid w:val="00872B87"/>
    <w:rsid w:val="00876E31"/>
    <w:rsid w:val="00880520"/>
    <w:rsid w:val="00886BFB"/>
    <w:rsid w:val="0089405A"/>
    <w:rsid w:val="008973C5"/>
    <w:rsid w:val="00897CCB"/>
    <w:rsid w:val="008A366B"/>
    <w:rsid w:val="008A408D"/>
    <w:rsid w:val="008A46B1"/>
    <w:rsid w:val="008A4D3B"/>
    <w:rsid w:val="008A529F"/>
    <w:rsid w:val="008A5B90"/>
    <w:rsid w:val="008A7C9F"/>
    <w:rsid w:val="008A7DFB"/>
    <w:rsid w:val="008B0A60"/>
    <w:rsid w:val="008B123A"/>
    <w:rsid w:val="008B6D7B"/>
    <w:rsid w:val="008C0582"/>
    <w:rsid w:val="008C16BA"/>
    <w:rsid w:val="008C3C14"/>
    <w:rsid w:val="008C667B"/>
    <w:rsid w:val="008C7C20"/>
    <w:rsid w:val="008D27B9"/>
    <w:rsid w:val="008D558B"/>
    <w:rsid w:val="008D704F"/>
    <w:rsid w:val="008F1F9A"/>
    <w:rsid w:val="00900B53"/>
    <w:rsid w:val="00916F37"/>
    <w:rsid w:val="0092177D"/>
    <w:rsid w:val="009306A1"/>
    <w:rsid w:val="009379A6"/>
    <w:rsid w:val="00946B19"/>
    <w:rsid w:val="00947080"/>
    <w:rsid w:val="00954349"/>
    <w:rsid w:val="00957390"/>
    <w:rsid w:val="009613BF"/>
    <w:rsid w:val="009651B5"/>
    <w:rsid w:val="0096635A"/>
    <w:rsid w:val="00967602"/>
    <w:rsid w:val="00967AC6"/>
    <w:rsid w:val="0097646B"/>
    <w:rsid w:val="009801EB"/>
    <w:rsid w:val="0098465F"/>
    <w:rsid w:val="00986192"/>
    <w:rsid w:val="00987318"/>
    <w:rsid w:val="00987D86"/>
    <w:rsid w:val="00992A37"/>
    <w:rsid w:val="00996F55"/>
    <w:rsid w:val="00997638"/>
    <w:rsid w:val="009A3982"/>
    <w:rsid w:val="009A4597"/>
    <w:rsid w:val="009B2BB0"/>
    <w:rsid w:val="009B3A3F"/>
    <w:rsid w:val="009C64A9"/>
    <w:rsid w:val="009C6533"/>
    <w:rsid w:val="009D45C1"/>
    <w:rsid w:val="009E377F"/>
    <w:rsid w:val="009E3B3D"/>
    <w:rsid w:val="009E51DE"/>
    <w:rsid w:val="00A04500"/>
    <w:rsid w:val="00A1024D"/>
    <w:rsid w:val="00A10669"/>
    <w:rsid w:val="00A156EB"/>
    <w:rsid w:val="00A1636F"/>
    <w:rsid w:val="00A16622"/>
    <w:rsid w:val="00A21B6C"/>
    <w:rsid w:val="00A21F76"/>
    <w:rsid w:val="00A23336"/>
    <w:rsid w:val="00A26AEA"/>
    <w:rsid w:val="00A306A9"/>
    <w:rsid w:val="00A33545"/>
    <w:rsid w:val="00A35B78"/>
    <w:rsid w:val="00A4033E"/>
    <w:rsid w:val="00A43AA2"/>
    <w:rsid w:val="00A44B7D"/>
    <w:rsid w:val="00A52C03"/>
    <w:rsid w:val="00A554C8"/>
    <w:rsid w:val="00A6268A"/>
    <w:rsid w:val="00A63F7F"/>
    <w:rsid w:val="00A672DE"/>
    <w:rsid w:val="00A677A8"/>
    <w:rsid w:val="00A67B68"/>
    <w:rsid w:val="00A716E3"/>
    <w:rsid w:val="00A72429"/>
    <w:rsid w:val="00A77B76"/>
    <w:rsid w:val="00A77CD8"/>
    <w:rsid w:val="00A77EB0"/>
    <w:rsid w:val="00A8548E"/>
    <w:rsid w:val="00A85D2D"/>
    <w:rsid w:val="00A92D2C"/>
    <w:rsid w:val="00A93554"/>
    <w:rsid w:val="00AA298A"/>
    <w:rsid w:val="00AA2ADA"/>
    <w:rsid w:val="00AA4277"/>
    <w:rsid w:val="00AB014A"/>
    <w:rsid w:val="00AB4FE5"/>
    <w:rsid w:val="00AB6964"/>
    <w:rsid w:val="00AB6CB2"/>
    <w:rsid w:val="00AC1D1C"/>
    <w:rsid w:val="00AC206A"/>
    <w:rsid w:val="00AD01E7"/>
    <w:rsid w:val="00AD68F7"/>
    <w:rsid w:val="00AD6C8E"/>
    <w:rsid w:val="00AD79A5"/>
    <w:rsid w:val="00AE10F7"/>
    <w:rsid w:val="00AE7DEE"/>
    <w:rsid w:val="00AF0209"/>
    <w:rsid w:val="00AF17AB"/>
    <w:rsid w:val="00B03439"/>
    <w:rsid w:val="00B03AD3"/>
    <w:rsid w:val="00B0681B"/>
    <w:rsid w:val="00B122A5"/>
    <w:rsid w:val="00B178C7"/>
    <w:rsid w:val="00B20329"/>
    <w:rsid w:val="00B224EA"/>
    <w:rsid w:val="00B34520"/>
    <w:rsid w:val="00B34F10"/>
    <w:rsid w:val="00B3614A"/>
    <w:rsid w:val="00B410F3"/>
    <w:rsid w:val="00B41E45"/>
    <w:rsid w:val="00B424F1"/>
    <w:rsid w:val="00B42BF2"/>
    <w:rsid w:val="00B45552"/>
    <w:rsid w:val="00B52AB0"/>
    <w:rsid w:val="00B53A43"/>
    <w:rsid w:val="00B55318"/>
    <w:rsid w:val="00B55A33"/>
    <w:rsid w:val="00B56253"/>
    <w:rsid w:val="00B579C2"/>
    <w:rsid w:val="00B57B08"/>
    <w:rsid w:val="00B64795"/>
    <w:rsid w:val="00B65539"/>
    <w:rsid w:val="00B72048"/>
    <w:rsid w:val="00B81876"/>
    <w:rsid w:val="00B82E41"/>
    <w:rsid w:val="00B86D8E"/>
    <w:rsid w:val="00B967BC"/>
    <w:rsid w:val="00BA14E2"/>
    <w:rsid w:val="00BA205F"/>
    <w:rsid w:val="00BA3CA6"/>
    <w:rsid w:val="00BA3DCB"/>
    <w:rsid w:val="00BA4F06"/>
    <w:rsid w:val="00BB60AD"/>
    <w:rsid w:val="00BC0A9E"/>
    <w:rsid w:val="00BC1B1A"/>
    <w:rsid w:val="00BC495E"/>
    <w:rsid w:val="00BC6B3A"/>
    <w:rsid w:val="00BC73DE"/>
    <w:rsid w:val="00BC76EB"/>
    <w:rsid w:val="00BD39DC"/>
    <w:rsid w:val="00BD569F"/>
    <w:rsid w:val="00BD5E26"/>
    <w:rsid w:val="00BE1291"/>
    <w:rsid w:val="00BE1324"/>
    <w:rsid w:val="00BE1415"/>
    <w:rsid w:val="00BE4D47"/>
    <w:rsid w:val="00BE6490"/>
    <w:rsid w:val="00BF27D3"/>
    <w:rsid w:val="00C02AD5"/>
    <w:rsid w:val="00C076CD"/>
    <w:rsid w:val="00C1753A"/>
    <w:rsid w:val="00C22F8E"/>
    <w:rsid w:val="00C24D11"/>
    <w:rsid w:val="00C36BA5"/>
    <w:rsid w:val="00C373E9"/>
    <w:rsid w:val="00C375BA"/>
    <w:rsid w:val="00C3774B"/>
    <w:rsid w:val="00C466F5"/>
    <w:rsid w:val="00C52A6C"/>
    <w:rsid w:val="00C55CF8"/>
    <w:rsid w:val="00C55FD7"/>
    <w:rsid w:val="00C57F08"/>
    <w:rsid w:val="00C6022C"/>
    <w:rsid w:val="00C60E6D"/>
    <w:rsid w:val="00C726BB"/>
    <w:rsid w:val="00C74450"/>
    <w:rsid w:val="00C81ED3"/>
    <w:rsid w:val="00C86F5C"/>
    <w:rsid w:val="00CB2362"/>
    <w:rsid w:val="00CB57B5"/>
    <w:rsid w:val="00CB76AB"/>
    <w:rsid w:val="00CC056A"/>
    <w:rsid w:val="00CC27CB"/>
    <w:rsid w:val="00CC4D71"/>
    <w:rsid w:val="00CD0778"/>
    <w:rsid w:val="00CD3463"/>
    <w:rsid w:val="00CE05D8"/>
    <w:rsid w:val="00CE0F33"/>
    <w:rsid w:val="00CE3849"/>
    <w:rsid w:val="00CE44B2"/>
    <w:rsid w:val="00CF50A4"/>
    <w:rsid w:val="00CF564B"/>
    <w:rsid w:val="00CF5BF1"/>
    <w:rsid w:val="00CF6CD3"/>
    <w:rsid w:val="00D027E3"/>
    <w:rsid w:val="00D06CC5"/>
    <w:rsid w:val="00D10A2E"/>
    <w:rsid w:val="00D11795"/>
    <w:rsid w:val="00D15D54"/>
    <w:rsid w:val="00D17E39"/>
    <w:rsid w:val="00D221EA"/>
    <w:rsid w:val="00D24398"/>
    <w:rsid w:val="00D373FD"/>
    <w:rsid w:val="00D407E0"/>
    <w:rsid w:val="00D44313"/>
    <w:rsid w:val="00D46B84"/>
    <w:rsid w:val="00D56BCB"/>
    <w:rsid w:val="00D6166B"/>
    <w:rsid w:val="00D654E4"/>
    <w:rsid w:val="00D65A3A"/>
    <w:rsid w:val="00D669E1"/>
    <w:rsid w:val="00D678FB"/>
    <w:rsid w:val="00D700A9"/>
    <w:rsid w:val="00D71EA6"/>
    <w:rsid w:val="00D77B29"/>
    <w:rsid w:val="00D930CC"/>
    <w:rsid w:val="00DB0B03"/>
    <w:rsid w:val="00DB72E1"/>
    <w:rsid w:val="00DB7478"/>
    <w:rsid w:val="00DC1C93"/>
    <w:rsid w:val="00DD0722"/>
    <w:rsid w:val="00DD1A6B"/>
    <w:rsid w:val="00DD2B45"/>
    <w:rsid w:val="00DD3A34"/>
    <w:rsid w:val="00DE0343"/>
    <w:rsid w:val="00DE111D"/>
    <w:rsid w:val="00DE1BA0"/>
    <w:rsid w:val="00DE35D7"/>
    <w:rsid w:val="00DE4845"/>
    <w:rsid w:val="00DE4F39"/>
    <w:rsid w:val="00DE5552"/>
    <w:rsid w:val="00DF0E6B"/>
    <w:rsid w:val="00DF2205"/>
    <w:rsid w:val="00DF38E3"/>
    <w:rsid w:val="00E053C5"/>
    <w:rsid w:val="00E06532"/>
    <w:rsid w:val="00E13547"/>
    <w:rsid w:val="00E17E3A"/>
    <w:rsid w:val="00E26201"/>
    <w:rsid w:val="00E3107B"/>
    <w:rsid w:val="00E34759"/>
    <w:rsid w:val="00E35BDE"/>
    <w:rsid w:val="00E41BA6"/>
    <w:rsid w:val="00E4643A"/>
    <w:rsid w:val="00E50774"/>
    <w:rsid w:val="00E67162"/>
    <w:rsid w:val="00E74012"/>
    <w:rsid w:val="00E818A1"/>
    <w:rsid w:val="00E820B8"/>
    <w:rsid w:val="00E866CC"/>
    <w:rsid w:val="00E97A06"/>
    <w:rsid w:val="00EA6F63"/>
    <w:rsid w:val="00EA7D12"/>
    <w:rsid w:val="00EB0498"/>
    <w:rsid w:val="00EB4E98"/>
    <w:rsid w:val="00EC11A9"/>
    <w:rsid w:val="00EC4E82"/>
    <w:rsid w:val="00EC77B8"/>
    <w:rsid w:val="00ED0EEC"/>
    <w:rsid w:val="00ED47AC"/>
    <w:rsid w:val="00EE3E18"/>
    <w:rsid w:val="00EE49BB"/>
    <w:rsid w:val="00EE4EA0"/>
    <w:rsid w:val="00EF1A33"/>
    <w:rsid w:val="00EF3465"/>
    <w:rsid w:val="00EF5B6B"/>
    <w:rsid w:val="00F02BC8"/>
    <w:rsid w:val="00F03F0E"/>
    <w:rsid w:val="00F05BF8"/>
    <w:rsid w:val="00F07020"/>
    <w:rsid w:val="00F07FF0"/>
    <w:rsid w:val="00F12591"/>
    <w:rsid w:val="00F14EC8"/>
    <w:rsid w:val="00F20D8E"/>
    <w:rsid w:val="00F259D6"/>
    <w:rsid w:val="00F25B4D"/>
    <w:rsid w:val="00F26CDC"/>
    <w:rsid w:val="00F36E6F"/>
    <w:rsid w:val="00F41A37"/>
    <w:rsid w:val="00F41C19"/>
    <w:rsid w:val="00F508A9"/>
    <w:rsid w:val="00F54E4F"/>
    <w:rsid w:val="00F55851"/>
    <w:rsid w:val="00F70E69"/>
    <w:rsid w:val="00F76E2F"/>
    <w:rsid w:val="00F7753B"/>
    <w:rsid w:val="00F83548"/>
    <w:rsid w:val="00F91E97"/>
    <w:rsid w:val="00F9234B"/>
    <w:rsid w:val="00F97513"/>
    <w:rsid w:val="00F978AA"/>
    <w:rsid w:val="00FA2DB7"/>
    <w:rsid w:val="00FB3C59"/>
    <w:rsid w:val="00FB6BE0"/>
    <w:rsid w:val="00FB7411"/>
    <w:rsid w:val="00FB79EF"/>
    <w:rsid w:val="00FC2722"/>
    <w:rsid w:val="00FC2F96"/>
    <w:rsid w:val="00FC6AC6"/>
    <w:rsid w:val="00FD26CA"/>
    <w:rsid w:val="00FD5B32"/>
    <w:rsid w:val="00FE3971"/>
    <w:rsid w:val="00FF42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31937"/>
    </o:shapedefaults>
    <o:shapelayout v:ext="edit">
      <o:idmap v:ext="edit" data="2"/>
    </o:shapelayout>
  </w:shapeDefaults>
  <w:decimalSymbol w:val="."/>
  <w:listSeparator w:val=","/>
  <w14:docId w14:val="16756337"/>
  <w15:chartTrackingRefBased/>
  <w15:docId w15:val="{070B33BA-692B-4B8E-8A1E-15EA037E2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68A"/>
    <w:pPr>
      <w:spacing w:line="270" w:lineRule="atLeast"/>
    </w:pPr>
    <w:rPr>
      <w:rFonts w:ascii="Arial" w:hAnsi="Arial"/>
      <w:color w:val="000000"/>
      <w:lang w:val="fr-FR" w:eastAsia="de-DE"/>
    </w:rPr>
  </w:style>
  <w:style w:type="paragraph" w:styleId="Heading1">
    <w:name w:val="heading 1"/>
    <w:aliases w:val="Überschrift"/>
    <w:basedOn w:val="Normal"/>
    <w:next w:val="Normal"/>
    <w:link w:val="Heading1Char"/>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Heading2">
    <w:name w:val="heading 2"/>
    <w:basedOn w:val="Normal"/>
    <w:next w:val="Normal"/>
    <w:link w:val="Heading2Char"/>
    <w:uiPriority w:val="9"/>
    <w:unhideWhenUsed/>
    <w:qFormat/>
    <w:rsid w:val="00271A5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Normal">
    <w:name w:val="Footer_Normal"/>
    <w:basedOn w:val="Normal"/>
    <w:next w:val="Normal"/>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Header">
    <w:name w:val="header"/>
    <w:basedOn w:val="Normal"/>
    <w:rsid w:val="000D3F69"/>
    <w:pPr>
      <w:tabs>
        <w:tab w:val="center" w:pos="4153"/>
        <w:tab w:val="right" w:pos="8306"/>
      </w:tabs>
    </w:pPr>
  </w:style>
  <w:style w:type="paragraph" w:styleId="BalloonText">
    <w:name w:val="Balloon Text"/>
    <w:basedOn w:val="Normal"/>
    <w:semiHidden/>
    <w:rsid w:val="00307A85"/>
    <w:rPr>
      <w:rFonts w:ascii="Tahoma" w:hAnsi="Tahoma" w:cs="Tahoma"/>
      <w:sz w:val="16"/>
      <w:szCs w:val="16"/>
    </w:rPr>
  </w:style>
  <w:style w:type="paragraph" w:styleId="Footer">
    <w:name w:val="footer"/>
    <w:basedOn w:val="Normal"/>
    <w:link w:val="FooterChar"/>
    <w:unhideWhenUsed/>
    <w:rsid w:val="00C81ED3"/>
    <w:pPr>
      <w:tabs>
        <w:tab w:val="center" w:pos="4680"/>
        <w:tab w:val="right" w:pos="9360"/>
      </w:tabs>
    </w:pPr>
  </w:style>
  <w:style w:type="character" w:customStyle="1" w:styleId="FooterChar">
    <w:name w:val="Footer Char"/>
    <w:link w:val="Footer"/>
    <w:rsid w:val="00C81ED3"/>
    <w:rPr>
      <w:rFonts w:ascii="Arial" w:hAnsi="Arial"/>
      <w:color w:val="000000"/>
      <w:lang w:val="fr-FR" w:eastAsia="de-DE"/>
    </w:rPr>
  </w:style>
  <w:style w:type="paragraph" w:customStyle="1" w:styleId="TITEL1">
    <w:name w:val="TITEL_1"/>
    <w:basedOn w:val="Normal"/>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Normal"/>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Heading1Char">
    <w:name w:val="Heading 1 Char"/>
    <w:aliases w:val="Überschrift Char"/>
    <w:link w:val="Heading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Normal"/>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TOC1">
    <w:name w:val="toc 1"/>
    <w:basedOn w:val="Normal"/>
    <w:next w:val="Normal"/>
    <w:link w:val="TOC1Char"/>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TOC1Char">
    <w:name w:val="TOC 1 Char"/>
    <w:link w:val="TOC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Normal"/>
    <w:next w:val="Normal"/>
    <w:rsid w:val="00EF3465"/>
    <w:pPr>
      <w:spacing w:after="68" w:line="320" w:lineRule="atLeast"/>
      <w:ind w:left="-425"/>
      <w:jc w:val="both"/>
    </w:pPr>
    <w:rPr>
      <w:color w:val="auto"/>
      <w:sz w:val="24"/>
      <w:szCs w:val="24"/>
      <w:lang w:val="de-DE"/>
    </w:rPr>
  </w:style>
  <w:style w:type="paragraph" w:styleId="PlainText">
    <w:name w:val="Plain Text"/>
    <w:basedOn w:val="Normal"/>
    <w:link w:val="PlainTextChar"/>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PlainTextChar">
    <w:name w:val="Plain Text Char"/>
    <w:link w:val="PlainText"/>
    <w:uiPriority w:val="99"/>
    <w:rsid w:val="00EF3465"/>
    <w:rPr>
      <w:rFonts w:ascii="Consolas" w:eastAsia="Calibri" w:hAnsi="Consolas" w:cs="Times New Roman"/>
      <w:sz w:val="21"/>
      <w:szCs w:val="21"/>
      <w:lang w:val="de-DE"/>
    </w:rPr>
  </w:style>
  <w:style w:type="paragraph" w:customStyle="1" w:styleId="Factboxberschrift">
    <w:name w:val="Factbox_Überschrift"/>
    <w:basedOn w:val="Normal"/>
    <w:rsid w:val="00315EF6"/>
    <w:pPr>
      <w:spacing w:before="2" w:after="2" w:line="360" w:lineRule="exact"/>
    </w:pPr>
    <w:rPr>
      <w:b/>
      <w:caps/>
      <w:color w:val="E31937"/>
      <w:spacing w:val="5"/>
      <w:sz w:val="28"/>
      <w:szCs w:val="28"/>
      <w:lang w:val="de-DE"/>
    </w:rPr>
  </w:style>
  <w:style w:type="paragraph" w:customStyle="1" w:styleId="Factbox">
    <w:name w:val="Factbox"/>
    <w:basedOn w:val="Normal"/>
    <w:rsid w:val="00315EF6"/>
    <w:pPr>
      <w:spacing w:line="280" w:lineRule="atLeast"/>
      <w:jc w:val="both"/>
    </w:pPr>
    <w:rPr>
      <w:color w:val="auto"/>
      <w:lang w:val="de-DE"/>
    </w:rPr>
  </w:style>
  <w:style w:type="character" w:customStyle="1" w:styleId="Heading2Char">
    <w:name w:val="Heading 2 Char"/>
    <w:link w:val="Heading2"/>
    <w:uiPriority w:val="9"/>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Normal"/>
    <w:next w:val="Normal"/>
    <w:rsid w:val="00271A5E"/>
    <w:pPr>
      <w:spacing w:after="68" w:line="280" w:lineRule="atLeast"/>
      <w:jc w:val="both"/>
    </w:pPr>
    <w:rPr>
      <w:b/>
      <w:color w:val="auto"/>
      <w:szCs w:val="24"/>
      <w:lang w:val="de-DE"/>
    </w:rPr>
  </w:style>
  <w:style w:type="paragraph" w:styleId="ListParagraph">
    <w:name w:val="List Paragraph"/>
    <w:basedOn w:val="Normal"/>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TableNormal"/>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Normal"/>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Normal"/>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styleId="CommentText">
    <w:name w:val="annotation text"/>
    <w:basedOn w:val="Normal"/>
    <w:link w:val="CommentTextChar"/>
    <w:uiPriority w:val="99"/>
    <w:rsid w:val="00F55851"/>
    <w:pPr>
      <w:spacing w:after="68" w:line="280" w:lineRule="atLeast"/>
      <w:jc w:val="both"/>
    </w:pPr>
    <w:rPr>
      <w:color w:val="auto"/>
      <w:lang w:val="de-DE"/>
    </w:rPr>
  </w:style>
  <w:style w:type="character" w:customStyle="1" w:styleId="CommentTextChar">
    <w:name w:val="Comment Text Char"/>
    <w:link w:val="CommentText"/>
    <w:uiPriority w:val="99"/>
    <w:rsid w:val="00F55851"/>
    <w:rPr>
      <w:rFonts w:ascii="Arial" w:hAnsi="Arial"/>
      <w:lang w:val="de-DE" w:eastAsia="de-DE"/>
    </w:rPr>
  </w:style>
  <w:style w:type="character" w:styleId="Strong">
    <w:name w:val="Strong"/>
    <w:uiPriority w:val="22"/>
    <w:qFormat/>
    <w:rsid w:val="00F55851"/>
    <w:rPr>
      <w:b/>
      <w:bCs/>
    </w:rPr>
  </w:style>
  <w:style w:type="character" w:styleId="PageNumber">
    <w:name w:val="page number"/>
    <w:rsid w:val="004E4F29"/>
  </w:style>
  <w:style w:type="character" w:customStyle="1" w:styleId="FOTOS">
    <w:name w:val="FOTOS"/>
    <w:rsid w:val="00A77CD8"/>
    <w:rPr>
      <w:b/>
      <w:bCs/>
      <w:color w:val="8B8D8E"/>
      <w:sz w:val="16"/>
    </w:rPr>
  </w:style>
  <w:style w:type="character" w:styleId="UnresolvedMention">
    <w:name w:val="Unresolved Mention"/>
    <w:basedOn w:val="DefaultParagraphFont"/>
    <w:uiPriority w:val="99"/>
    <w:semiHidden/>
    <w:unhideWhenUsed/>
    <w:rsid w:val="001E1022"/>
    <w:rPr>
      <w:color w:val="605E5C"/>
      <w:shd w:val="clear" w:color="auto" w:fill="E1DFDD"/>
    </w:rPr>
  </w:style>
  <w:style w:type="paragraph" w:customStyle="1" w:styleId="Standard1">
    <w:name w:val="Standard1"/>
    <w:basedOn w:val="Normal"/>
    <w:rPr>
      <w:rFonts w:cs="Arial"/>
      <w:kern w:val="2"/>
      <w:lang w:val="de-AT" w:eastAsia="de-AT"/>
      <w14:ligatures w14:val="standardContextual"/>
    </w:rPr>
  </w:style>
  <w:style w:type="paragraph" w:styleId="NormalWeb">
    <w:name w:val="Normal (Web)"/>
    <w:basedOn w:val="Normal"/>
    <w:uiPriority w:val="99"/>
    <w:semiHidden/>
    <w:unhideWhenUsed/>
    <w:rsid w:val="00FC2F96"/>
    <w:pPr>
      <w:spacing w:before="100" w:beforeAutospacing="1" w:after="100" w:afterAutospacing="1" w:line="240" w:lineRule="auto"/>
    </w:pPr>
    <w:rPr>
      <w:rFonts w:ascii="Times New Roman" w:hAnsi="Times New Roman"/>
      <w:color w:val="auto"/>
      <w:kern w:val="2"/>
      <w:sz w:val="24"/>
      <w:szCs w:val="24"/>
      <w:lang w:val="de-AT" w:eastAsia="de-AT"/>
      <w14:ligatures w14:val="standardContextual"/>
    </w:rPr>
  </w:style>
  <w:style w:type="character" w:styleId="CommentReference">
    <w:name w:val="annotation reference"/>
    <w:basedOn w:val="DefaultParagraphFont"/>
    <w:uiPriority w:val="99"/>
    <w:semiHidden/>
    <w:unhideWhenUsed/>
    <w:rsid w:val="008B6D7B"/>
    <w:rPr>
      <w:sz w:val="16"/>
      <w:szCs w:val="16"/>
    </w:rPr>
  </w:style>
  <w:style w:type="paragraph" w:customStyle="1" w:styleId="Standard2">
    <w:name w:val="Standard2"/>
    <w:basedOn w:val="Normal"/>
    <w:rPr>
      <w:rFonts w:cs="Arial"/>
      <w:kern w:val="2"/>
      <w:lang w:val="de-AT" w:eastAsia="de-AT"/>
      <w14:ligatures w14:val="standardContextual"/>
    </w:rPr>
  </w:style>
  <w:style w:type="paragraph" w:styleId="Revision">
    <w:name w:val="Revision"/>
    <w:hidden/>
    <w:uiPriority w:val="99"/>
    <w:semiHidden/>
    <w:rsid w:val="00586E4E"/>
    <w:rPr>
      <w:rFonts w:ascii="Arial" w:hAnsi="Arial"/>
      <w:color w:val="000000"/>
      <w:lang w:val="fr-FR" w:eastAsia="de-DE"/>
    </w:rPr>
  </w:style>
  <w:style w:type="paragraph" w:styleId="CommentSubject">
    <w:name w:val="annotation subject"/>
    <w:basedOn w:val="CommentText"/>
    <w:next w:val="CommentText"/>
    <w:link w:val="CommentSubjectChar"/>
    <w:uiPriority w:val="99"/>
    <w:semiHidden/>
    <w:unhideWhenUsed/>
    <w:rsid w:val="009306A1"/>
    <w:pPr>
      <w:spacing w:after="0" w:line="240" w:lineRule="auto"/>
      <w:jc w:val="left"/>
    </w:pPr>
    <w:rPr>
      <w:b/>
      <w:bCs/>
      <w:color w:val="000000"/>
      <w:lang w:val="fr-FR"/>
    </w:rPr>
  </w:style>
  <w:style w:type="character" w:customStyle="1" w:styleId="CommentSubjectChar">
    <w:name w:val="Comment Subject Char"/>
    <w:basedOn w:val="CommentTextChar"/>
    <w:link w:val="CommentSubject"/>
    <w:uiPriority w:val="99"/>
    <w:semiHidden/>
    <w:rsid w:val="009306A1"/>
    <w:rPr>
      <w:rFonts w:ascii="Arial" w:hAnsi="Arial"/>
      <w:b/>
      <w:bCs/>
      <w:color w:val="000000"/>
      <w:lang w:val="fr-FR" w:eastAsia="de-DE"/>
    </w:rPr>
  </w:style>
  <w:style w:type="character" w:styleId="FollowedHyperlink">
    <w:name w:val="FollowedHyperlink"/>
    <w:basedOn w:val="DefaultParagraphFont"/>
    <w:uiPriority w:val="99"/>
    <w:semiHidden/>
    <w:unhideWhenUsed/>
    <w:rsid w:val="00AF17AB"/>
    <w:rPr>
      <w:color w:val="BCBCB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elum.egger.com/pinaccess/showpin.do?pinCode=nknO0nTvrkB4"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nuela.leitner@egg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zureegger.sharepoint.com/sites/EGGERBrandCenter/Office%20Templates/PR_Template_EN.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9C957B3725884FA5894ED8E411D258" ma:contentTypeVersion="17" ma:contentTypeDescription="Create a new document." ma:contentTypeScope="" ma:versionID="87e5dec6f3046e2883c54997f91dea0c">
  <xsd:schema xmlns:xsd="http://www.w3.org/2001/XMLSchema" xmlns:xs="http://www.w3.org/2001/XMLSchema" xmlns:p="http://schemas.microsoft.com/office/2006/metadata/properties" xmlns:ns2="ceb46504-3492-43e3-afd0-9999c0365b64" xmlns:ns3="f7c75d12-58dc-4a1d-a30a-dbb76ea5356f" targetNamespace="http://schemas.microsoft.com/office/2006/metadata/properties" ma:root="true" ma:fieldsID="260c232bb9ae1449f1fa352fab881eda" ns2:_="" ns3:_="">
    <xsd:import namespace="ceb46504-3492-43e3-afd0-9999c0365b64"/>
    <xsd:import namespace="f7c75d12-58dc-4a1d-a30a-dbb76ea53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46504-3492-43e3-afd0-9999c0365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75d12-58dc-4a1d-a30a-dbb76ea5356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7db37ea-660a-40bd-9575-94138008f60d}" ma:internalName="TaxCatchAll" ma:showField="CatchAllData" ma:web="f7c75d12-58dc-4a1d-a30a-dbb76ea53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b46504-3492-43e3-afd0-9999c0365b64">
      <Terms xmlns="http://schemas.microsoft.com/office/infopath/2007/PartnerControls"/>
    </lcf76f155ced4ddcb4097134ff3c332f>
    <TaxCatchAll xmlns="f7c75d12-58dc-4a1d-a30a-dbb76ea5356f" xsi:nil="true"/>
  </documentManagement>
</p:properties>
</file>

<file path=customXml/itemProps1.xml><?xml version="1.0" encoding="utf-8"?>
<ds:datastoreItem xmlns:ds="http://schemas.openxmlformats.org/officeDocument/2006/customXml" ds:itemID="{B54E3A16-0462-4DDF-992E-24801D9E8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46504-3492-43e3-afd0-9999c0365b64"/>
    <ds:schemaRef ds:uri="f7c75d12-58dc-4a1d-a30a-dbb76ea53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54EA2D-567F-4623-B169-B81CEA644C4E}">
  <ds:schemaRefs>
    <ds:schemaRef ds:uri="http://schemas.microsoft.com/sharepoint/v3/contenttype/forms"/>
  </ds:schemaRefs>
</ds:datastoreItem>
</file>

<file path=customXml/itemProps3.xml><?xml version="1.0" encoding="utf-8"?>
<ds:datastoreItem xmlns:ds="http://schemas.openxmlformats.org/officeDocument/2006/customXml" ds:itemID="{367EACA1-9CFA-4794-9C86-9252856DD553}">
  <ds:schemaRefs>
    <ds:schemaRef ds:uri="http://schemas.microsoft.com/office/2006/metadata/properties"/>
    <ds:schemaRef ds:uri="http://schemas.microsoft.com/office/infopath/2007/PartnerControls"/>
    <ds:schemaRef ds:uri="ceb46504-3492-43e3-afd0-9999c0365b64"/>
    <ds:schemaRef ds:uri="f7c75d12-58dc-4a1d-a30a-dbb76ea5356f"/>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PR_Template_EN.dotx</Template>
  <TotalTime>0</TotalTime>
  <Pages>1</Pages>
  <Words>1022</Words>
  <Characters>5831</Characters>
  <Application>Microsoft Office Word</Application>
  <DocSecurity>4</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6840</CharactersWithSpaces>
  <SharedDoc>false</SharedDoc>
  <HLinks>
    <vt:vector size="12" baseType="variant">
      <vt:variant>
        <vt:i4>131179</vt:i4>
      </vt:variant>
      <vt:variant>
        <vt:i4>3</vt:i4>
      </vt:variant>
      <vt:variant>
        <vt:i4>0</vt:i4>
      </vt:variant>
      <vt:variant>
        <vt:i4>5</vt:i4>
      </vt:variant>
      <vt:variant>
        <vt:lpwstr>mailto:manuela.leitner@egger.com</vt:lpwstr>
      </vt:variant>
      <vt:variant>
        <vt:lpwstr/>
      </vt:variant>
      <vt:variant>
        <vt:i4>196682</vt:i4>
      </vt:variant>
      <vt:variant>
        <vt:i4>0</vt:i4>
      </vt:variant>
      <vt:variant>
        <vt:i4>0</vt:i4>
      </vt:variant>
      <vt:variant>
        <vt:i4>5</vt:i4>
      </vt:variant>
      <vt:variant>
        <vt:lpwstr>https://celum.egger.com/pinaccess/showpin.do?pinCode=nknO0nTvrkB4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Leitner Manuela</cp:lastModifiedBy>
  <cp:revision>126</cp:revision>
  <dcterms:created xsi:type="dcterms:W3CDTF">2026-09-11T02:24:00Z</dcterms:created>
  <dcterms:modified xsi:type="dcterms:W3CDTF">2026-09-29T11:39:00Z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0x010100CE9C957B3725884FA5894ED8E411D258</vt:lpwstr>
  </property>
  <property fmtid="{D5CDD505-2E9C-101B-9397-08002B2CF9AE}" pid="3" name="Order">
    <vt:r8>1500</vt:r8>
  </property>
  <property fmtid="{D5CDD505-2E9C-101B-9397-08002B2CF9AE}" pid="4" name="_ExtendedDescription">
    <vt:lpwstr/>
  </property>
  <property fmtid="{D5CDD505-2E9C-101B-9397-08002B2CF9AE}" pid="5" name="MediaServiceImageTags">
    <vt:lpwstr/>
  </property>
  <property fmtid="{D5CDD505-2E9C-101B-9397-08002B2CF9AE}" pid="6" name="docLang">
    <vt:lpwstr>en</vt:lpwstr>
  </property>
</Properties>
</file>