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6891D" w14:textId="3C0304CA" w:rsidR="00F83548" w:rsidRPr="00500999" w:rsidRDefault="6E704358" w:rsidP="2B2B5250">
      <w:pPr>
        <w:spacing w:after="240" w:line="380" w:lineRule="exact"/>
        <w:rPr>
          <w:b/>
          <w:bCs/>
          <w:color w:val="E31B37"/>
          <w:sz w:val="32"/>
          <w:szCs w:val="32"/>
          <w:lang w:val="it-IT"/>
        </w:rPr>
      </w:pPr>
      <w:bookmarkStart w:id="0" w:name="_Toc208392761"/>
      <w:r w:rsidRPr="2F2B97E6">
        <w:rPr>
          <w:b/>
          <w:bCs/>
          <w:color w:val="E31B37"/>
          <w:sz w:val="32"/>
          <w:szCs w:val="32"/>
          <w:lang w:val="it-IT"/>
        </w:rPr>
        <w:t xml:space="preserve">L’azienda specializzata in bordi </w:t>
      </w:r>
      <w:r w:rsidR="00CA143A" w:rsidRPr="2F2B97E6">
        <w:rPr>
          <w:b/>
          <w:bCs/>
          <w:color w:val="E31B37"/>
          <w:sz w:val="32"/>
          <w:szCs w:val="32"/>
          <w:lang w:val="it-IT"/>
        </w:rPr>
        <w:t>Kromaplast entra a far parte del Gruppo EGGER</w:t>
      </w:r>
    </w:p>
    <w:p w14:paraId="1AA0FDF4" w14:textId="6BDF71D6" w:rsidR="0349572D" w:rsidRDefault="0349572D" w:rsidP="2F2B97E6">
      <w:pPr>
        <w:spacing w:after="240" w:line="300" w:lineRule="exact"/>
        <w:jc w:val="both"/>
        <w:rPr>
          <w:b/>
          <w:bCs/>
          <w:color w:val="666666"/>
          <w:sz w:val="24"/>
          <w:szCs w:val="24"/>
          <w:lang w:val="it-IT"/>
        </w:rPr>
      </w:pPr>
      <w:r w:rsidRPr="2F2B97E6">
        <w:rPr>
          <w:b/>
          <w:bCs/>
          <w:color w:val="666666"/>
          <w:sz w:val="24"/>
          <w:szCs w:val="24"/>
          <w:lang w:val="it-IT"/>
        </w:rPr>
        <w:t>EGGER rafforza la propria offerta di servizi nel mercato europeo dei bordi</w:t>
      </w:r>
    </w:p>
    <w:p w14:paraId="73FB89B3" w14:textId="3C74225B" w:rsidR="00CA143A" w:rsidRDefault="00CA143A" w:rsidP="2F2B97E6">
      <w:pPr>
        <w:pStyle w:val="Unterzeile"/>
        <w:spacing w:after="360" w:line="280" w:lineRule="exact"/>
        <w:ind w:left="0"/>
        <w:rPr>
          <w:lang w:val="it-IT"/>
        </w:rPr>
      </w:pPr>
      <w:r w:rsidRPr="007932A3">
        <w:rPr>
          <w:b/>
          <w:bCs/>
          <w:color w:val="666666"/>
          <w:sz w:val="20"/>
          <w:szCs w:val="20"/>
          <w:lang w:val="it-IT"/>
        </w:rPr>
        <w:t xml:space="preserve">Il Gruppo EGGER </w:t>
      </w:r>
      <w:r w:rsidR="4693FC6D" w:rsidRPr="007932A3">
        <w:rPr>
          <w:b/>
          <w:bCs/>
          <w:color w:val="666666"/>
          <w:sz w:val="20"/>
          <w:szCs w:val="20"/>
          <w:lang w:val="it-IT"/>
        </w:rPr>
        <w:t xml:space="preserve">ha rilevato </w:t>
      </w:r>
      <w:r w:rsidRPr="007932A3">
        <w:rPr>
          <w:b/>
          <w:bCs/>
          <w:color w:val="666666"/>
          <w:sz w:val="20"/>
          <w:szCs w:val="20"/>
          <w:lang w:val="it-IT"/>
        </w:rPr>
        <w:t xml:space="preserve">il </w:t>
      </w:r>
      <w:r w:rsidR="02BD025B" w:rsidRPr="007932A3">
        <w:rPr>
          <w:b/>
          <w:bCs/>
          <w:color w:val="666666"/>
          <w:sz w:val="20"/>
          <w:szCs w:val="20"/>
          <w:lang w:val="it-IT"/>
        </w:rPr>
        <w:t>65</w:t>
      </w:r>
      <w:r w:rsidRPr="007932A3">
        <w:rPr>
          <w:b/>
          <w:bCs/>
          <w:color w:val="666666"/>
          <w:sz w:val="20"/>
          <w:szCs w:val="20"/>
          <w:lang w:val="it-IT"/>
        </w:rPr>
        <w:t xml:space="preserve">% delle quote dell’azienda specializzata in bordi Kromaplast S.r.l. con sede a Cessalto, in Veneto, nel cuore dell’industria </w:t>
      </w:r>
      <w:r w:rsidR="4510E077" w:rsidRPr="007932A3">
        <w:rPr>
          <w:b/>
          <w:bCs/>
          <w:color w:val="666666"/>
          <w:sz w:val="20"/>
          <w:szCs w:val="20"/>
          <w:lang w:val="it-IT"/>
        </w:rPr>
        <w:t xml:space="preserve">italiana </w:t>
      </w:r>
      <w:r w:rsidRPr="007932A3">
        <w:rPr>
          <w:b/>
          <w:bCs/>
          <w:color w:val="666666"/>
          <w:sz w:val="20"/>
          <w:szCs w:val="20"/>
          <w:lang w:val="it-IT"/>
        </w:rPr>
        <w:t xml:space="preserve">del mobile. </w:t>
      </w:r>
      <w:r w:rsidR="66042AF4" w:rsidRPr="007932A3">
        <w:rPr>
          <w:b/>
          <w:bCs/>
          <w:color w:val="666666"/>
          <w:sz w:val="20"/>
          <w:szCs w:val="20"/>
          <w:lang w:val="it-IT"/>
        </w:rPr>
        <w:t>Il closing è avvenuto il 30 settembre 2026</w:t>
      </w:r>
      <w:r w:rsidRPr="007932A3">
        <w:rPr>
          <w:b/>
          <w:bCs/>
          <w:color w:val="666666"/>
          <w:sz w:val="20"/>
          <w:szCs w:val="20"/>
          <w:lang w:val="it-IT"/>
        </w:rPr>
        <w:t xml:space="preserve">. Kromaplast è un partner di riferimento per l’industria del mobile italiana </w:t>
      </w:r>
      <w:r w:rsidR="700C178A" w:rsidRPr="007932A3">
        <w:rPr>
          <w:b/>
          <w:bCs/>
          <w:color w:val="666666"/>
          <w:sz w:val="20"/>
          <w:szCs w:val="20"/>
          <w:lang w:val="it-IT"/>
        </w:rPr>
        <w:t>specializzato</w:t>
      </w:r>
      <w:r w:rsidRPr="007932A3">
        <w:rPr>
          <w:b/>
          <w:bCs/>
          <w:color w:val="666666"/>
          <w:sz w:val="20"/>
          <w:szCs w:val="20"/>
          <w:lang w:val="it-IT"/>
        </w:rPr>
        <w:t xml:space="preserve"> nella lavorazione, confezionamento, taglio e logistica d</w:t>
      </w:r>
      <w:r w:rsidR="30E390A7" w:rsidRPr="007932A3">
        <w:rPr>
          <w:b/>
          <w:bCs/>
          <w:color w:val="666666"/>
          <w:sz w:val="20"/>
          <w:szCs w:val="20"/>
          <w:lang w:val="it-IT"/>
        </w:rPr>
        <w:t>e</w:t>
      </w:r>
      <w:r w:rsidRPr="007932A3">
        <w:rPr>
          <w:b/>
          <w:bCs/>
          <w:color w:val="666666"/>
          <w:sz w:val="20"/>
          <w:szCs w:val="20"/>
          <w:lang w:val="it-IT"/>
        </w:rPr>
        <w:t xml:space="preserve">i bordi. </w:t>
      </w:r>
      <w:r w:rsidR="58C27899" w:rsidRPr="007932A3">
        <w:rPr>
          <w:b/>
          <w:bCs/>
          <w:color w:val="666666"/>
          <w:sz w:val="20"/>
          <w:szCs w:val="20"/>
          <w:lang w:val="it-IT"/>
        </w:rPr>
        <w:t>Per EGGER, l'acquisizione della quota di maggioranza rappresenta un'importante opportunità strategica per rafforzare ulteriormente il servizio al cliente e ottimizzare la disponibilità logistica dei bordi prodotti negli stabilimenti di Gebze (TR) e Brilon (DE).</w:t>
      </w:r>
    </w:p>
    <w:p w14:paraId="17E6ACA7" w14:textId="2B5862A1" w:rsidR="005E218C" w:rsidRPr="008B26CC" w:rsidRDefault="00CA143A" w:rsidP="2F2B97E6">
      <w:pPr>
        <w:spacing w:after="360" w:line="280" w:lineRule="exact"/>
        <w:jc w:val="both"/>
        <w:rPr>
          <w:color w:val="666666"/>
          <w:lang w:val="it-IT"/>
        </w:rPr>
      </w:pPr>
      <w:r w:rsidRPr="2F2B97E6">
        <w:rPr>
          <w:color w:val="666666"/>
          <w:lang w:val="it-IT"/>
        </w:rPr>
        <w:t>“</w:t>
      </w:r>
      <w:r w:rsidR="1D08417B" w:rsidRPr="2F2B97E6">
        <w:rPr>
          <w:color w:val="666666"/>
          <w:lang w:val="it-IT"/>
        </w:rPr>
        <w:t>All’interno del Gruppo EGGER disponiamo di due stabilimenti per la produzione di bordi a</w:t>
      </w:r>
      <w:r w:rsidRPr="2F2B97E6">
        <w:rPr>
          <w:color w:val="666666"/>
          <w:lang w:val="it-IT"/>
        </w:rPr>
        <w:t xml:space="preserve"> Gebze (TR) e Brilon (DE).</w:t>
      </w:r>
      <w:r w:rsidR="71004BF3" w:rsidRPr="2F2B97E6">
        <w:rPr>
          <w:color w:val="666666"/>
          <w:lang w:val="it-IT"/>
        </w:rPr>
        <w:t xml:space="preserve"> In Kromaplast abbiamo trovato un partner che ci permetterà di rendere la nostra offerta nel settore dei bordi ancora più vicina alle esigenze dei clienti e ancora più flessibile </w:t>
      </w:r>
      <w:r w:rsidRPr="2F2B97E6">
        <w:rPr>
          <w:color w:val="666666"/>
          <w:lang w:val="it-IT"/>
        </w:rPr>
        <w:t xml:space="preserve">in uno dei mercati del mobile più importanti d’Europa. Siamo entusiasti di collaborare con l’intero team”, spiega Tobias Neumann, </w:t>
      </w:r>
      <w:r w:rsidR="003A0208">
        <w:rPr>
          <w:rFonts w:eastAsia="Arial" w:cs="Arial"/>
          <w:color w:val="666666"/>
          <w:lang w:val="it-IT"/>
        </w:rPr>
        <w:t>Director</w:t>
      </w:r>
      <w:r w:rsidR="2184A18B" w:rsidRPr="2F2B97E6">
        <w:rPr>
          <w:rFonts w:eastAsia="Arial" w:cs="Arial"/>
          <w:color w:val="666666"/>
          <w:lang w:val="it-IT"/>
        </w:rPr>
        <w:t xml:space="preserve"> of Finance/Administration</w:t>
      </w:r>
      <w:r w:rsidRPr="2F2B97E6">
        <w:rPr>
          <w:color w:val="666666"/>
          <w:lang w:val="it-IT"/>
        </w:rPr>
        <w:t xml:space="preserve"> di EGGER </w:t>
      </w:r>
      <w:r w:rsidRPr="00CD1F9E">
        <w:rPr>
          <w:color w:val="666666"/>
          <w:lang w:val="it-IT"/>
        </w:rPr>
        <w:t xml:space="preserve">Decorative Products Components, illustrando il contesto strategico. </w:t>
      </w:r>
      <w:r w:rsidR="00CD1F9E" w:rsidRPr="00CD1F9E">
        <w:rPr>
          <w:color w:val="666666"/>
          <w:lang w:val="it-IT"/>
        </w:rPr>
        <w:t>Dal 30 settembre 2026, Kromaplast è entrata a far parte del Gruppo EGGER e opererà come Service Hub specializzato per il settore dei bordi. È stato concordato il massimo riserbo sul prezzo di acquisto e sugli ulteriori dettagli della transazione.</w:t>
      </w:r>
    </w:p>
    <w:p w14:paraId="3B15C58D" w14:textId="4F38ABAB" w:rsidR="005E218C" w:rsidRPr="00CD1F9E" w:rsidRDefault="00CA143A" w:rsidP="2B2B5250">
      <w:pPr>
        <w:spacing w:after="360" w:line="280" w:lineRule="exact"/>
        <w:jc w:val="both"/>
        <w:rPr>
          <w:color w:val="666666"/>
          <w:lang w:val="it-IT"/>
        </w:rPr>
      </w:pPr>
      <w:r w:rsidRPr="2F2B97E6">
        <w:rPr>
          <w:color w:val="666666"/>
          <w:lang w:val="it-IT"/>
        </w:rPr>
        <w:t>La gestione operativa del</w:t>
      </w:r>
      <w:r w:rsidR="02EB43FC" w:rsidRPr="2F2B97E6">
        <w:rPr>
          <w:color w:val="666666"/>
          <w:lang w:val="it-IT"/>
        </w:rPr>
        <w:t xml:space="preserve"> sito </w:t>
      </w:r>
      <w:r w:rsidRPr="2F2B97E6">
        <w:rPr>
          <w:color w:val="666666"/>
          <w:lang w:val="it-IT"/>
        </w:rPr>
        <w:t xml:space="preserve">rimarrà affidata all’attuale </w:t>
      </w:r>
      <w:r w:rsidR="3321ADF1" w:rsidRPr="2F2B97E6">
        <w:rPr>
          <w:color w:val="666666"/>
          <w:lang w:val="it-IT"/>
        </w:rPr>
        <w:t>M</w:t>
      </w:r>
      <w:r w:rsidRPr="2F2B97E6">
        <w:rPr>
          <w:color w:val="666666"/>
          <w:lang w:val="it-IT"/>
        </w:rPr>
        <w:t xml:space="preserve">anaging </w:t>
      </w:r>
      <w:r w:rsidR="201B6361" w:rsidRPr="2F2B97E6">
        <w:rPr>
          <w:color w:val="666666"/>
          <w:lang w:val="it-IT"/>
        </w:rPr>
        <w:t>D</w:t>
      </w:r>
      <w:r w:rsidRPr="2F2B97E6">
        <w:rPr>
          <w:color w:val="666666"/>
          <w:lang w:val="it-IT"/>
        </w:rPr>
        <w:t>irector Francesco Lorenzon. “</w:t>
      </w:r>
      <w:r w:rsidR="37372555" w:rsidRPr="2F2B97E6">
        <w:rPr>
          <w:color w:val="666666"/>
          <w:lang w:val="it-IT"/>
        </w:rPr>
        <w:t xml:space="preserve">In </w:t>
      </w:r>
      <w:r w:rsidRPr="2F2B97E6">
        <w:rPr>
          <w:color w:val="666666"/>
          <w:lang w:val="it-IT"/>
        </w:rPr>
        <w:t xml:space="preserve">EGGER abbiamo trovato un partner che condivide i nostri valori e sostiene lo sviluppo a lungo termine di Kromaplast. Per i nostri clienti, questa operazione garantisce </w:t>
      </w:r>
      <w:r w:rsidR="5AC36A14" w:rsidRPr="2F2B97E6">
        <w:rPr>
          <w:color w:val="666666"/>
          <w:lang w:val="it-IT"/>
        </w:rPr>
        <w:t xml:space="preserve">soprattutto </w:t>
      </w:r>
      <w:r w:rsidRPr="2F2B97E6">
        <w:rPr>
          <w:color w:val="666666"/>
          <w:lang w:val="it-IT"/>
        </w:rPr>
        <w:t xml:space="preserve">continuità nelle attività quotidiane e, al contempo, nuove opportunità per il futuro. Insieme rafforzeremo ulteriormente la nostra posizione sul mercato e potremo offrire ai nostri </w:t>
      </w:r>
      <w:r w:rsidRPr="00CD1F9E">
        <w:rPr>
          <w:color w:val="666666"/>
          <w:lang w:val="it-IT"/>
        </w:rPr>
        <w:t>clienti soluzioni ancora più complete”, sottolinea Francesco Lorenzon</w:t>
      </w:r>
      <w:r w:rsidR="59E0FB47" w:rsidRPr="00CD1F9E">
        <w:rPr>
          <w:color w:val="666666"/>
          <w:lang w:val="it-IT"/>
        </w:rPr>
        <w:t>.</w:t>
      </w:r>
    </w:p>
    <w:p w14:paraId="4AAC9A83" w14:textId="65917E87" w:rsidR="008B2593" w:rsidRPr="00CD1F9E" w:rsidRDefault="79B89497" w:rsidP="007A231A">
      <w:pPr>
        <w:spacing w:after="360" w:line="280" w:lineRule="exact"/>
        <w:jc w:val="both"/>
        <w:rPr>
          <w:color w:val="666666"/>
          <w:lang w:val="it-IT"/>
        </w:rPr>
      </w:pPr>
      <w:r w:rsidRPr="00CD1F9E">
        <w:rPr>
          <w:color w:val="666666"/>
          <w:lang w:val="it-IT"/>
        </w:rPr>
        <w:t xml:space="preserve">Di recente, EGGER ha inoltre annunciato la prevista acquisizione di una partecipazione di minoranza nel produttore cinese di bordi Sinowolf. </w:t>
      </w:r>
      <w:r w:rsidR="720682D9" w:rsidRPr="00CD1F9E">
        <w:rPr>
          <w:color w:val="666666"/>
          <w:lang w:val="it-IT"/>
        </w:rPr>
        <w:t xml:space="preserve">Le due partecipazioni si inseriscono in strategie complementari ma distinte. </w:t>
      </w:r>
      <w:r w:rsidR="327CA175" w:rsidRPr="00CD1F9E">
        <w:rPr>
          <w:color w:val="666666"/>
          <w:lang w:val="it-IT"/>
        </w:rPr>
        <w:t>Mentre Sinowolf è uno dei principali produttori di bordi per il mercato asiatico, Kromaplast si distingue come partner di servizi e logistica per l'industria italiana del mobile.</w:t>
      </w:r>
    </w:p>
    <w:p w14:paraId="0E9A31AB" w14:textId="77777777" w:rsidR="00CD1F9E" w:rsidRDefault="00CD1F9E" w:rsidP="007A231A">
      <w:pPr>
        <w:spacing w:after="360" w:line="280" w:lineRule="exact"/>
        <w:jc w:val="both"/>
        <w:rPr>
          <w:color w:val="666666"/>
          <w:highlight w:val="yellow"/>
          <w:lang w:val="it-IT"/>
        </w:rPr>
      </w:pPr>
    </w:p>
    <w:p w14:paraId="04C79D72" w14:textId="77777777" w:rsidR="00CD1F9E" w:rsidRPr="005E2567" w:rsidRDefault="00CD1F9E" w:rsidP="007A231A">
      <w:pPr>
        <w:spacing w:after="360" w:line="280" w:lineRule="exact"/>
        <w:jc w:val="both"/>
        <w:rPr>
          <w:color w:val="666666"/>
          <w:highlight w:val="yellow"/>
          <w:lang w:val="it-IT"/>
        </w:rPr>
      </w:pPr>
    </w:p>
    <w:p w14:paraId="0D2F1032" w14:textId="6FE52E05" w:rsidR="00F629CB" w:rsidRPr="005E2567" w:rsidRDefault="00CA143A" w:rsidP="2B2B5250">
      <w:pPr>
        <w:spacing w:after="360" w:line="280" w:lineRule="exact"/>
        <w:jc w:val="both"/>
        <w:rPr>
          <w:b/>
          <w:color w:val="666666"/>
          <w:sz w:val="24"/>
          <w:szCs w:val="24"/>
          <w:lang w:val="it-IT"/>
        </w:rPr>
      </w:pPr>
      <w:r w:rsidRPr="2B2B5250">
        <w:rPr>
          <w:b/>
          <w:bCs/>
          <w:color w:val="666666"/>
          <w:sz w:val="24"/>
          <w:szCs w:val="24"/>
          <w:lang w:val="it-IT"/>
        </w:rPr>
        <w:lastRenderedPageBreak/>
        <w:t>Elevato valore</w:t>
      </w:r>
      <w:r w:rsidR="72920F94" w:rsidRPr="2B2B5250">
        <w:rPr>
          <w:b/>
          <w:bCs/>
          <w:color w:val="666666"/>
          <w:sz w:val="24"/>
          <w:szCs w:val="24"/>
          <w:lang w:val="it-IT"/>
        </w:rPr>
        <w:t xml:space="preserve"> aggiunto</w:t>
      </w:r>
      <w:r w:rsidRPr="2B2B5250">
        <w:rPr>
          <w:b/>
          <w:bCs/>
          <w:color w:val="666666"/>
          <w:sz w:val="24"/>
          <w:szCs w:val="24"/>
          <w:lang w:val="it-IT"/>
        </w:rPr>
        <w:t xml:space="preserve"> per il cliente </w:t>
      </w:r>
    </w:p>
    <w:p w14:paraId="3B076782" w14:textId="710BF465" w:rsidR="00F629CB" w:rsidRPr="005E2567" w:rsidRDefault="00CA143A" w:rsidP="2F2B97E6">
      <w:pPr>
        <w:spacing w:after="360"/>
        <w:jc w:val="both"/>
        <w:rPr>
          <w:lang w:val="it-IT"/>
        </w:rPr>
      </w:pPr>
      <w:r w:rsidRPr="2F2B97E6">
        <w:rPr>
          <w:color w:val="666666"/>
          <w:lang w:val="it-IT"/>
        </w:rPr>
        <w:t xml:space="preserve">Fondata nel 1990, Kromaplast si è affermata nel tempo come partner affidabile dell’industria </w:t>
      </w:r>
      <w:r w:rsidR="0C3B9971" w:rsidRPr="2F2B97E6">
        <w:rPr>
          <w:color w:val="666666"/>
          <w:lang w:val="it-IT"/>
        </w:rPr>
        <w:t xml:space="preserve">italiana </w:t>
      </w:r>
      <w:r w:rsidRPr="2F2B97E6">
        <w:rPr>
          <w:color w:val="666666"/>
          <w:lang w:val="it-IT"/>
        </w:rPr>
        <w:t>del mobile.</w:t>
      </w:r>
      <w:r w:rsidR="6071F7B8" w:rsidRPr="2F2B97E6">
        <w:rPr>
          <w:color w:val="666666"/>
          <w:lang w:val="it-IT"/>
        </w:rPr>
        <w:t xml:space="preserve"> Kromaplast rappresenta per l'industria italiana del mobile un partner consolidato per i servizi di lavorazione, logistica e distribuzione dei bordi</w:t>
      </w:r>
      <w:r w:rsidRPr="2F2B97E6">
        <w:rPr>
          <w:color w:val="666666"/>
          <w:lang w:val="it-IT"/>
        </w:rPr>
        <w:t xml:space="preserve">. L’offerta di servizi su misura per ogni esigenza del cliente comprende lavorazione, confezionamento, taglio e consegna di prodotti per bordi. “Kromaplast offre un servizio industriale di altissimo livello. </w:t>
      </w:r>
      <w:r w:rsidR="374E639A" w:rsidRPr="2F2B97E6">
        <w:rPr>
          <w:color w:val="666666"/>
          <w:lang w:val="it-IT"/>
        </w:rPr>
        <w:t xml:space="preserve">I principali vantaggi per i clienti risiedono soprattutto nell’elevata </w:t>
      </w:r>
      <w:r w:rsidRPr="2F2B97E6">
        <w:rPr>
          <w:color w:val="666666"/>
          <w:lang w:val="it-IT"/>
        </w:rPr>
        <w:t xml:space="preserve">flessibilità e </w:t>
      </w:r>
      <w:r w:rsidR="43C1CB49" w:rsidRPr="2F2B97E6">
        <w:rPr>
          <w:color w:val="666666"/>
          <w:lang w:val="it-IT"/>
        </w:rPr>
        <w:t>reattività</w:t>
      </w:r>
      <w:r w:rsidRPr="2F2B97E6">
        <w:rPr>
          <w:color w:val="666666"/>
          <w:lang w:val="it-IT"/>
        </w:rPr>
        <w:t xml:space="preserve"> grazie alle capacità di stoccaggio locali e a lotti di taglio personalizzati. A ciò si aggiungono brevi distanze di trasporto e, di conseguenza, </w:t>
      </w:r>
      <w:r w:rsidR="7266D13D" w:rsidRPr="2F2B97E6">
        <w:rPr>
          <w:color w:val="666666"/>
          <w:lang w:val="it-IT"/>
        </w:rPr>
        <w:t>rapide consegne</w:t>
      </w:r>
      <w:r w:rsidRPr="2F2B97E6">
        <w:rPr>
          <w:color w:val="666666"/>
          <w:lang w:val="it-IT"/>
        </w:rPr>
        <w:t xml:space="preserve">. In Kromaplast abbiamo trovato un partner la cui spiccata attenzione al cliente si integra perfettamente con il nostro business nel settore dei bordi. </w:t>
      </w:r>
      <w:r w:rsidR="31A29C46" w:rsidRPr="2F2B97E6">
        <w:rPr>
          <w:color w:val="666666"/>
          <w:lang w:val="it-IT"/>
        </w:rPr>
        <w:t>Questo ci consentirà di rendere i bordi prodotti a Gebze e Brilon disponibili in modo ancora più rapido ed efficiente sul mercato italiano</w:t>
      </w:r>
      <w:r w:rsidR="686081EF" w:rsidRPr="2F2B97E6">
        <w:rPr>
          <w:color w:val="666666"/>
          <w:lang w:val="it-IT"/>
        </w:rPr>
        <w:t xml:space="preserve"> e</w:t>
      </w:r>
      <w:r w:rsidR="51AE86B1" w:rsidRPr="2F2B97E6">
        <w:rPr>
          <w:color w:val="666666"/>
          <w:lang w:val="it-IT"/>
        </w:rPr>
        <w:t xml:space="preserve"> di elevare ulteriormente gli standard di servizio e di consegna</w:t>
      </w:r>
      <w:r w:rsidRPr="2F2B97E6">
        <w:rPr>
          <w:color w:val="666666"/>
          <w:lang w:val="it-IT"/>
        </w:rPr>
        <w:t xml:space="preserve"> per l’industria </w:t>
      </w:r>
      <w:r w:rsidR="2528C30B" w:rsidRPr="2F2B97E6">
        <w:rPr>
          <w:color w:val="666666"/>
          <w:lang w:val="it-IT"/>
        </w:rPr>
        <w:t xml:space="preserve">italiana </w:t>
      </w:r>
      <w:r w:rsidRPr="2F2B97E6">
        <w:rPr>
          <w:color w:val="666666"/>
          <w:lang w:val="it-IT"/>
        </w:rPr>
        <w:t xml:space="preserve">del mobile”, afferma Daniel Nehring, EGGER </w:t>
      </w:r>
      <w:r w:rsidR="544F69BA" w:rsidRPr="2F2B97E6">
        <w:rPr>
          <w:rFonts w:eastAsia="Arial" w:cs="Arial"/>
          <w:color w:val="666666"/>
          <w:lang w:val="it-IT"/>
        </w:rPr>
        <w:t>Sales Director Edging.</w:t>
      </w:r>
    </w:p>
    <w:p w14:paraId="46851307" w14:textId="7872153F" w:rsidR="0009785C" w:rsidRPr="008B26CC" w:rsidRDefault="00CA143A" w:rsidP="007A231A">
      <w:pPr>
        <w:spacing w:after="360" w:line="280" w:lineRule="exact"/>
        <w:jc w:val="both"/>
        <w:rPr>
          <w:b/>
          <w:color w:val="666666"/>
          <w:sz w:val="24"/>
          <w:szCs w:val="24"/>
          <w:u w:color="000000"/>
          <w:lang w:val="it-IT"/>
        </w:rPr>
      </w:pPr>
      <w:r>
        <w:rPr>
          <w:b/>
          <w:color w:val="666666"/>
          <w:sz w:val="24"/>
          <w:szCs w:val="24"/>
          <w:u w:color="000000"/>
          <w:lang w:val="it-IT"/>
        </w:rPr>
        <w:t xml:space="preserve">Continuità e nuove opportunità </w:t>
      </w:r>
    </w:p>
    <w:p w14:paraId="56A4A991" w14:textId="227130C5" w:rsidR="009B27DF" w:rsidRPr="008B26CC" w:rsidRDefault="0032466C" w:rsidP="007A231A">
      <w:pPr>
        <w:spacing w:after="360" w:line="280" w:lineRule="exact"/>
        <w:jc w:val="both"/>
        <w:rPr>
          <w:color w:val="666666"/>
          <w:lang w:val="it-IT"/>
        </w:rPr>
      </w:pPr>
      <w:r w:rsidRPr="0032466C">
        <w:rPr>
          <w:color w:val="666666"/>
          <w:lang w:val="it-IT"/>
        </w:rPr>
        <w:t>Tutti i 21 dipendenti di Kromaplast rimangono parte del team</w:t>
      </w:r>
      <w:r w:rsidR="00CA143A">
        <w:rPr>
          <w:color w:val="666666"/>
          <w:lang w:val="it-IT"/>
        </w:rPr>
        <w:t xml:space="preserve">. Per i clienti di Kromaplast, continuità e stabilità sono la massima priorità. Gli attuali referenti e i processi di </w:t>
      </w:r>
      <w:r w:rsidR="38EBD944" w:rsidRPr="0B84EB54">
        <w:rPr>
          <w:color w:val="666666"/>
          <w:lang w:val="it-IT"/>
        </w:rPr>
        <w:t>servizio</w:t>
      </w:r>
      <w:r w:rsidR="00CA143A">
        <w:rPr>
          <w:color w:val="666666"/>
          <w:lang w:val="it-IT"/>
        </w:rPr>
        <w:t xml:space="preserve"> consolidati rimarranno invariati. </w:t>
      </w:r>
    </w:p>
    <w:p w14:paraId="2839E514" w14:textId="3959F15A" w:rsidR="00BC0A9E" w:rsidRPr="000D3E0D" w:rsidRDefault="00CA143A" w:rsidP="009B27DF">
      <w:pPr>
        <w:spacing w:after="360" w:line="280" w:lineRule="exact"/>
        <w:jc w:val="both"/>
        <w:rPr>
          <w:color w:val="666666"/>
          <w:lang w:val="it-IT"/>
        </w:rPr>
      </w:pPr>
      <w:r w:rsidRPr="0066531D">
        <w:rPr>
          <w:color w:val="666666"/>
          <w:lang w:val="it-IT"/>
        </w:rPr>
        <w:t xml:space="preserve">Al contempo, i clienti potranno </w:t>
      </w:r>
      <w:r w:rsidR="2E0238BE" w:rsidRPr="0B84EB54">
        <w:rPr>
          <w:color w:val="666666"/>
          <w:lang w:val="it-IT"/>
        </w:rPr>
        <w:t>in futuro</w:t>
      </w:r>
      <w:r w:rsidRPr="0B84EB54">
        <w:rPr>
          <w:color w:val="666666"/>
          <w:lang w:val="it-IT"/>
        </w:rPr>
        <w:t xml:space="preserve"> </w:t>
      </w:r>
      <w:r w:rsidRPr="0066531D">
        <w:rPr>
          <w:color w:val="666666"/>
          <w:lang w:val="it-IT"/>
        </w:rPr>
        <w:t xml:space="preserve">beneficiare delle opportunità offerte da un gruppo internazionale come EGGER, di </w:t>
      </w:r>
      <w:r w:rsidR="43B5605A" w:rsidRPr="0B84EB54">
        <w:rPr>
          <w:color w:val="666666"/>
          <w:lang w:val="it-IT"/>
        </w:rPr>
        <w:t>maggiori</w:t>
      </w:r>
      <w:r w:rsidRPr="0B84EB54">
        <w:rPr>
          <w:color w:val="666666"/>
          <w:lang w:val="it-IT"/>
        </w:rPr>
        <w:t xml:space="preserve"> </w:t>
      </w:r>
      <w:r w:rsidRPr="0066531D">
        <w:rPr>
          <w:color w:val="666666"/>
          <w:lang w:val="it-IT"/>
        </w:rPr>
        <w:t xml:space="preserve">risorse per lo sviluppo e di una </w:t>
      </w:r>
      <w:r w:rsidR="620658E7" w:rsidRPr="0B84EB54">
        <w:rPr>
          <w:color w:val="666666"/>
          <w:lang w:val="it-IT"/>
        </w:rPr>
        <w:t xml:space="preserve">più ampia </w:t>
      </w:r>
      <w:r w:rsidRPr="0066531D">
        <w:rPr>
          <w:color w:val="666666"/>
          <w:lang w:val="it-IT"/>
        </w:rPr>
        <w:t>gamma di prodotti e servizi</w:t>
      </w:r>
      <w:r w:rsidRPr="0B84EB54">
        <w:rPr>
          <w:color w:val="666666"/>
          <w:lang w:val="it-IT"/>
        </w:rPr>
        <w:t>.</w:t>
      </w:r>
      <w:r w:rsidRPr="0066531D">
        <w:rPr>
          <w:color w:val="666666"/>
          <w:lang w:val="it-IT"/>
        </w:rPr>
        <w:t xml:space="preserve"> Combinando le competenze </w:t>
      </w:r>
      <w:r w:rsidR="5CE0875C" w:rsidRPr="0B84EB54">
        <w:rPr>
          <w:color w:val="666666"/>
          <w:lang w:val="it-IT"/>
        </w:rPr>
        <w:t>di mercato</w:t>
      </w:r>
      <w:r w:rsidRPr="0066531D">
        <w:rPr>
          <w:color w:val="666666"/>
          <w:lang w:val="it-IT"/>
        </w:rPr>
        <w:t xml:space="preserve"> e di gestione </w:t>
      </w:r>
      <w:r w:rsidR="73028342" w:rsidRPr="0B84EB54">
        <w:rPr>
          <w:color w:val="666666"/>
          <w:lang w:val="it-IT"/>
        </w:rPr>
        <w:t>dei clienti</w:t>
      </w:r>
      <w:r w:rsidRPr="0066531D">
        <w:rPr>
          <w:color w:val="666666"/>
          <w:lang w:val="it-IT"/>
        </w:rPr>
        <w:t xml:space="preserve"> di Kromaplast con la forza industriale di EGGER, emergeranno ulteriori potenzialità lungo l’intera catena del valore.</w:t>
      </w:r>
    </w:p>
    <w:p w14:paraId="50160276" w14:textId="77777777" w:rsidR="007D3547" w:rsidRPr="000D3E0D" w:rsidRDefault="007D3547" w:rsidP="007D33B4">
      <w:pPr>
        <w:pBdr>
          <w:top w:val="single" w:sz="4" w:space="1" w:color="666666"/>
        </w:pBdr>
        <w:spacing w:line="280" w:lineRule="exact"/>
        <w:jc w:val="both"/>
        <w:rPr>
          <w:color w:val="666666"/>
          <w:lang w:val="it-IT"/>
        </w:rPr>
      </w:pPr>
    </w:p>
    <w:p w14:paraId="1DAF3A3A" w14:textId="71736B35" w:rsidR="007D3547" w:rsidRPr="00500999" w:rsidRDefault="00CA143A" w:rsidP="007D3547">
      <w:pPr>
        <w:spacing w:line="280" w:lineRule="exact"/>
        <w:jc w:val="both"/>
        <w:rPr>
          <w:color w:val="666666"/>
          <w:lang w:val="it-IT"/>
        </w:rPr>
      </w:pPr>
      <w:r w:rsidRPr="003C4EBB">
        <w:rPr>
          <w:b/>
          <w:color w:val="E31B37"/>
          <w:sz w:val="24"/>
          <w:szCs w:val="24"/>
          <w:lang w:val="it-IT"/>
        </w:rPr>
        <w:t>Kromaplast entra a far parte del Gruppo EGGER</w:t>
      </w:r>
    </w:p>
    <w:tbl>
      <w:tblPr>
        <w:tblW w:w="8364" w:type="dxa"/>
        <w:tblInd w:w="-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2"/>
        <w:gridCol w:w="4182"/>
      </w:tblGrid>
      <w:tr w:rsidR="003D48EB" w:rsidRPr="003A0208" w14:paraId="37BF47D6" w14:textId="77777777" w:rsidTr="2F2B97E6">
        <w:trPr>
          <w:trHeight w:val="71"/>
        </w:trPr>
        <w:tc>
          <w:tcPr>
            <w:tcW w:w="4182" w:type="dxa"/>
            <w:tcMar>
              <w:top w:w="0" w:type="dxa"/>
              <w:left w:w="425" w:type="dxa"/>
              <w:bottom w:w="170" w:type="dxa"/>
              <w:right w:w="0" w:type="dxa"/>
            </w:tcMar>
          </w:tcPr>
          <w:p w14:paraId="4A0C8973" w14:textId="592E0E09" w:rsidR="11E06132" w:rsidRPr="00CD1F9E" w:rsidRDefault="11E06132" w:rsidP="00B02887">
            <w:pPr>
              <w:pStyle w:val="Factbox"/>
              <w:numPr>
                <w:ilvl w:val="0"/>
                <w:numId w:val="3"/>
              </w:numPr>
              <w:tabs>
                <w:tab w:val="clear" w:pos="355"/>
                <w:tab w:val="num" w:pos="143"/>
              </w:tabs>
              <w:spacing w:after="140"/>
              <w:ind w:left="427" w:hanging="427"/>
              <w:jc w:val="left"/>
              <w:rPr>
                <w:color w:val="666666"/>
                <w:lang w:val="it-IT"/>
              </w:rPr>
            </w:pPr>
            <w:r w:rsidRPr="00CD1F9E">
              <w:rPr>
                <w:color w:val="666666"/>
                <w:lang w:val="it-IT"/>
              </w:rPr>
              <w:t>Il Gruppo EGGER acquisisce il 65% delle quote della società specializzata in bordi Kromaplast S.r.l.</w:t>
            </w:r>
          </w:p>
          <w:p w14:paraId="15307BFA" w14:textId="6A29CF12" w:rsidR="007D3547" w:rsidRPr="00CD1F9E" w:rsidRDefault="00CA143A" w:rsidP="00B02887">
            <w:pPr>
              <w:pStyle w:val="Factbox"/>
              <w:numPr>
                <w:ilvl w:val="0"/>
                <w:numId w:val="3"/>
              </w:numPr>
              <w:tabs>
                <w:tab w:val="clear" w:pos="355"/>
                <w:tab w:val="num" w:pos="143"/>
              </w:tabs>
              <w:spacing w:after="140"/>
              <w:ind w:left="427" w:hanging="427"/>
              <w:jc w:val="left"/>
              <w:rPr>
                <w:color w:val="666666"/>
                <w:lang w:val="it-IT"/>
              </w:rPr>
            </w:pPr>
            <w:r w:rsidRPr="00CD1F9E">
              <w:rPr>
                <w:color w:val="666666"/>
                <w:lang w:val="it-IT"/>
              </w:rPr>
              <w:t xml:space="preserve">Kromaplast è un partner di riferimento per l’industria </w:t>
            </w:r>
            <w:r w:rsidR="57CA1161" w:rsidRPr="00CD1F9E">
              <w:rPr>
                <w:color w:val="666666"/>
                <w:lang w:val="it-IT"/>
              </w:rPr>
              <w:t>italiana</w:t>
            </w:r>
            <w:r w:rsidRPr="00CD1F9E">
              <w:rPr>
                <w:color w:val="666666"/>
                <w:lang w:val="it-IT"/>
              </w:rPr>
              <w:t xml:space="preserve"> del mobile nel settore dei bordi.</w:t>
            </w:r>
          </w:p>
        </w:tc>
        <w:tc>
          <w:tcPr>
            <w:tcW w:w="4182" w:type="dxa"/>
            <w:tcMar>
              <w:top w:w="0" w:type="dxa"/>
              <w:left w:w="0" w:type="dxa"/>
              <w:bottom w:w="170" w:type="dxa"/>
              <w:right w:w="0" w:type="dxa"/>
            </w:tcMar>
          </w:tcPr>
          <w:p w14:paraId="33973318" w14:textId="70E9AC26" w:rsidR="00407F1F" w:rsidRPr="00CD1F9E" w:rsidRDefault="00CA143A" w:rsidP="00B02887">
            <w:pPr>
              <w:pStyle w:val="Factbox"/>
              <w:numPr>
                <w:ilvl w:val="0"/>
                <w:numId w:val="3"/>
              </w:numPr>
              <w:tabs>
                <w:tab w:val="clear" w:pos="355"/>
                <w:tab w:val="num" w:pos="143"/>
              </w:tabs>
              <w:spacing w:after="140"/>
              <w:ind w:left="922" w:hanging="425"/>
              <w:jc w:val="left"/>
              <w:rPr>
                <w:color w:val="666666"/>
                <w:lang w:val="it-IT"/>
              </w:rPr>
            </w:pPr>
            <w:r w:rsidRPr="00CD1F9E">
              <w:rPr>
                <w:color w:val="666666"/>
                <w:lang w:val="it-IT"/>
              </w:rPr>
              <w:t>EGGER vede in questa operazione una grande opportunità per rafforzare ulteriormente il livello di servizio e la disponibilità logistica dei bordi EGGER provenienti dagli stabilimenti di Gebze (TR) e Brilon (DE)</w:t>
            </w:r>
            <w:r w:rsidR="00221BDC">
              <w:rPr>
                <w:color w:val="666666"/>
                <w:lang w:val="it-IT"/>
              </w:rPr>
              <w:t>.</w:t>
            </w:r>
            <w:r w:rsidRPr="00CD1F9E">
              <w:rPr>
                <w:color w:val="666666"/>
                <w:lang w:val="it-IT"/>
              </w:rPr>
              <w:t xml:space="preserve"> </w:t>
            </w:r>
          </w:p>
          <w:p w14:paraId="233EB555" w14:textId="319286FF" w:rsidR="007D3547" w:rsidRPr="00D34D0E" w:rsidRDefault="262C7828" w:rsidP="00B02887">
            <w:pPr>
              <w:pStyle w:val="Factbox"/>
              <w:numPr>
                <w:ilvl w:val="0"/>
                <w:numId w:val="3"/>
              </w:numPr>
              <w:tabs>
                <w:tab w:val="clear" w:pos="355"/>
                <w:tab w:val="num" w:pos="143"/>
              </w:tabs>
              <w:spacing w:after="140"/>
              <w:ind w:left="922" w:hanging="425"/>
              <w:rPr>
                <w:color w:val="666666"/>
                <w:lang w:val="it-IT"/>
              </w:rPr>
            </w:pPr>
            <w:r w:rsidRPr="00CD1F9E">
              <w:rPr>
                <w:color w:val="666666"/>
                <w:lang w:val="it-IT"/>
              </w:rPr>
              <w:t xml:space="preserve">Dal 30 settembre 2026, Kromaplast è entrata a far parte del Gruppo </w:t>
            </w:r>
            <w:r w:rsidRPr="00CD1F9E">
              <w:rPr>
                <w:color w:val="666666"/>
                <w:lang w:val="it-IT"/>
              </w:rPr>
              <w:lastRenderedPageBreak/>
              <w:t>EGGER come Service Hub dedicato al settore dei bordi.</w:t>
            </w:r>
          </w:p>
        </w:tc>
      </w:tr>
    </w:tbl>
    <w:p w14:paraId="4033A892" w14:textId="77777777" w:rsidR="007D3547" w:rsidRPr="00500999" w:rsidRDefault="007D3547" w:rsidP="007D3547">
      <w:pPr>
        <w:pBdr>
          <w:top w:val="single" w:sz="4" w:space="1" w:color="666666"/>
        </w:pBdr>
        <w:spacing w:after="280" w:line="280" w:lineRule="atLeast"/>
        <w:rPr>
          <w:b/>
          <w:color w:val="E31B37"/>
          <w:sz w:val="32"/>
          <w:szCs w:val="32"/>
          <w:u w:color="000000"/>
          <w:lang w:val="it-IT"/>
        </w:rPr>
      </w:pPr>
    </w:p>
    <w:p w14:paraId="33F98884" w14:textId="1F695BD7" w:rsidR="4759AD1B" w:rsidRDefault="4759AD1B" w:rsidP="0B84EB54">
      <w:pPr>
        <w:spacing w:line="276" w:lineRule="auto"/>
        <w:rPr>
          <w:rFonts w:cs="Arial"/>
          <w:b/>
          <w:bCs/>
          <w:color w:val="666666"/>
          <w:lang w:val="it-IT"/>
        </w:rPr>
      </w:pPr>
      <w:r w:rsidRPr="0B84EB54">
        <w:rPr>
          <w:rFonts w:cs="Arial"/>
          <w:b/>
          <w:bCs/>
          <w:color w:val="666666"/>
          <w:lang w:val="it-IT"/>
        </w:rPr>
        <w:t>Chi è il Gruppo EGGER</w:t>
      </w:r>
    </w:p>
    <w:p w14:paraId="02F27C42" w14:textId="6D57014E" w:rsidR="4759AD1B" w:rsidRDefault="4759AD1B" w:rsidP="0B84EB54">
      <w:pPr>
        <w:spacing w:line="276" w:lineRule="auto"/>
        <w:rPr>
          <w:rFonts w:cs="Arial"/>
          <w:color w:val="666666"/>
          <w:sz w:val="14"/>
          <w:szCs w:val="14"/>
          <w:lang w:val="it-IT"/>
        </w:rPr>
      </w:pPr>
      <w:r w:rsidRPr="0B84EB54">
        <w:rPr>
          <w:rFonts w:cs="Arial"/>
          <w:color w:val="666666"/>
          <w:sz w:val="14"/>
          <w:szCs w:val="14"/>
          <w:lang w:val="it-IT"/>
        </w:rPr>
        <w:t>EGGER è leader a livello internazionale nella produzione di materiali a base di legno. L'azienda a conduzione familiare, fondata nel 1961 con sede a St. Johann in Tirol (Austria), conta circa 12.000 collaboratori e 22 stabilimenti in tutto il mondo. EGGER sviluppa e produce materiali a base di legno per i mobili e l’arredamento d’interni, l'edilizia in legno e i pavimenti. Nell'esercizio finanziario 2025/2026, il Gruppo EGGER ha generato un fatturato di circa 4,26 miliardi di euro e prodotto 10,9 milioni di m³ di materiali a base di legno e legname segato.</w:t>
      </w:r>
    </w:p>
    <w:p w14:paraId="7E3841F2" w14:textId="4745BF9D" w:rsidR="4759AD1B" w:rsidRDefault="4759AD1B" w:rsidP="0B84EB54">
      <w:pPr>
        <w:spacing w:line="276" w:lineRule="auto"/>
        <w:rPr>
          <w:rFonts w:cs="Arial"/>
          <w:color w:val="666666"/>
          <w:sz w:val="14"/>
          <w:szCs w:val="14"/>
          <w:lang w:val="it-IT"/>
        </w:rPr>
      </w:pPr>
      <w:r w:rsidRPr="0B84EB54">
        <w:rPr>
          <w:rFonts w:cs="Arial"/>
          <w:color w:val="666666"/>
          <w:sz w:val="14"/>
          <w:szCs w:val="14"/>
          <w:lang w:val="it-IT"/>
        </w:rPr>
        <w:t>In quanto azienda a conduzione familiare, EGGER persegue uno sviluppo a lungo termine, stabilità finanziaria e una crescita basata sulle proprie prestazioni. In linea con la propria missione – "More from wood" – EGGER si impegna a utilizzare il legno in modo responsabile mantenendolo il più a lungo possibile all'interno del ciclo dei materiali. Nell'esercizio 2025/2026, il 66% del legno utilizzato dal Gruppo EGGER proveniva da materiale riciclato e da sottoprodotti di segheria, mentre il 71% dell'energia consumata a livello di Gruppo da fonti rinnovabili. L'obiettivo di EGGER è ridurre progressivamente le proprie emissioni di gas serra; a tal fine, ha fissato tappe intermedie per il 2030 e punta a raggiungere Net Zero entro il 2050.</w:t>
      </w:r>
    </w:p>
    <w:p w14:paraId="49103317" w14:textId="31712091" w:rsidR="0B84EB54" w:rsidRDefault="0B84EB54" w:rsidP="0B84EB54">
      <w:pPr>
        <w:spacing w:line="276" w:lineRule="auto"/>
        <w:rPr>
          <w:rFonts w:cs="Arial"/>
          <w:color w:val="666666"/>
          <w:sz w:val="14"/>
          <w:szCs w:val="14"/>
          <w:lang w:val="it-IT"/>
        </w:rPr>
      </w:pPr>
    </w:p>
    <w:p w14:paraId="643C528D" w14:textId="77777777" w:rsidR="00433607" w:rsidRPr="000D3E0D" w:rsidRDefault="00433607" w:rsidP="00434205">
      <w:pPr>
        <w:spacing w:after="240" w:line="380" w:lineRule="exact"/>
        <w:rPr>
          <w:b/>
          <w:color w:val="E31B37"/>
          <w:sz w:val="32"/>
          <w:szCs w:val="32"/>
          <w:u w:color="000000"/>
          <w:lang w:val="it-IT"/>
        </w:rPr>
      </w:pPr>
    </w:p>
    <w:p w14:paraId="496ABF57" w14:textId="42C0B308" w:rsidR="4759AD1B" w:rsidRDefault="4759AD1B" w:rsidP="0B84EB54">
      <w:pPr>
        <w:spacing w:after="240" w:line="380" w:lineRule="exact"/>
      </w:pPr>
      <w:r w:rsidRPr="0B84EB54">
        <w:rPr>
          <w:rFonts w:cs="Arial"/>
          <w:b/>
          <w:bCs/>
          <w:color w:val="E31B37"/>
          <w:sz w:val="32"/>
          <w:szCs w:val="32"/>
          <w:lang w:val="it-IT"/>
        </w:rPr>
        <w:t>Descrizione delle immagini</w:t>
      </w:r>
    </w:p>
    <w:tbl>
      <w:tblPr>
        <w:tblpPr w:vertAnchor="text" w:horzAnchor="margin" w:tblpY="1"/>
        <w:tblOverlap w:val="never"/>
        <w:tblW w:w="8505" w:type="dxa"/>
        <w:tblLook w:val="04A0" w:firstRow="1" w:lastRow="0" w:firstColumn="1" w:lastColumn="0" w:noHBand="0" w:noVBand="1"/>
      </w:tblPr>
      <w:tblGrid>
        <w:gridCol w:w="4522"/>
        <w:gridCol w:w="3983"/>
      </w:tblGrid>
      <w:tr w:rsidR="003D48EB" w:rsidRPr="003A0208" w14:paraId="16A4FF58" w14:textId="77777777" w:rsidTr="00D9580D">
        <w:tc>
          <w:tcPr>
            <w:tcW w:w="4785" w:type="dxa"/>
          </w:tcPr>
          <w:p w14:paraId="00F68F50" w14:textId="39502A9B" w:rsidR="00A77CD8" w:rsidRPr="0074392F" w:rsidRDefault="003E2CB5" w:rsidP="00D1028B">
            <w:pPr>
              <w:spacing w:before="216"/>
              <w:rPr>
                <w:color w:val="666666"/>
                <w:lang w:val="de-DE"/>
              </w:rPr>
            </w:pPr>
            <w:r>
              <w:rPr>
                <w:noProof/>
              </w:rPr>
              <w:drawing>
                <wp:inline distT="0" distB="0" distL="0" distR="0" wp14:anchorId="537F46F0" wp14:editId="54D13BBB">
                  <wp:extent cx="2160000" cy="1440929"/>
                  <wp:effectExtent l="0" t="0" r="0" b="6985"/>
                  <wp:docPr id="800473204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40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14:paraId="0DE49E99" w14:textId="16398D1A" w:rsidR="00DE4845" w:rsidRPr="00500999" w:rsidRDefault="00CA143A" w:rsidP="00504DF0">
            <w:pPr>
              <w:pStyle w:val="Normal1"/>
              <w:spacing w:before="216" w:line="280" w:lineRule="atLeast"/>
              <w:rPr>
                <w:color w:val="666666"/>
                <w:lang w:val="it-IT"/>
              </w:rPr>
            </w:pPr>
            <w:r>
              <w:rPr>
                <w:color w:val="666666"/>
                <w:lang w:val="it-IT"/>
              </w:rPr>
              <w:t>Kromaplast entra a far parte del Gruppo EGGER. Un grande passo avanti per il livello di servizio nel settore dei bordi.</w:t>
            </w:r>
          </w:p>
        </w:tc>
      </w:tr>
    </w:tbl>
    <w:tbl>
      <w:tblPr>
        <w:tblW w:w="8505" w:type="dxa"/>
        <w:tblLook w:val="04A0" w:firstRow="1" w:lastRow="0" w:firstColumn="1" w:lastColumn="0" w:noHBand="0" w:noVBand="1"/>
      </w:tblPr>
      <w:tblGrid>
        <w:gridCol w:w="4486"/>
        <w:gridCol w:w="4019"/>
      </w:tblGrid>
      <w:tr w:rsidR="00504DF0" w14:paraId="72A0D752" w14:textId="77777777" w:rsidTr="00504DF0">
        <w:tc>
          <w:tcPr>
            <w:tcW w:w="4785" w:type="dxa"/>
            <w:hideMark/>
          </w:tcPr>
          <w:p w14:paraId="03A693B7" w14:textId="6C417EE8" w:rsidR="00504DF0" w:rsidRDefault="006A447D">
            <w:pPr>
              <w:pStyle w:val="Normal1"/>
              <w:spacing w:before="216"/>
            </w:pPr>
            <w:r>
              <w:rPr>
                <w:noProof/>
              </w:rPr>
              <w:drawing>
                <wp:inline distT="0" distB="0" distL="0" distR="0" wp14:anchorId="27AE8B29" wp14:editId="6E1D678D">
                  <wp:extent cx="2160000" cy="1440929"/>
                  <wp:effectExtent l="0" t="0" r="0" b="6985"/>
                  <wp:docPr id="1059547189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40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hideMark/>
          </w:tcPr>
          <w:p w14:paraId="287D8695" w14:textId="78E3FA51" w:rsidR="00504DF0" w:rsidRPr="00500999" w:rsidRDefault="00504DF0">
            <w:pPr>
              <w:pStyle w:val="Normal1"/>
              <w:spacing w:before="216" w:line="280" w:lineRule="atLeast"/>
              <w:rPr>
                <w:lang w:val="it-IT"/>
              </w:rPr>
            </w:pPr>
            <w:r>
              <w:rPr>
                <w:color w:val="666666"/>
                <w:lang w:val="it-IT"/>
              </w:rPr>
              <w:t>Kromaplast è un affermato specialista italiano nella lavorazione, confezionamento, taglio e logistica di prodotti per bordi.</w:t>
            </w:r>
          </w:p>
        </w:tc>
      </w:tr>
    </w:tbl>
    <w:tbl>
      <w:tblPr>
        <w:tblpPr w:vertAnchor="text" w:horzAnchor="margin" w:tblpY="1"/>
        <w:tblOverlap w:val="never"/>
        <w:tblW w:w="8505" w:type="dxa"/>
        <w:tblLook w:val="04A0" w:firstRow="1" w:lastRow="0" w:firstColumn="1" w:lastColumn="0" w:noHBand="0" w:noVBand="1"/>
      </w:tblPr>
      <w:tblGrid>
        <w:gridCol w:w="4502"/>
        <w:gridCol w:w="4003"/>
      </w:tblGrid>
      <w:tr w:rsidR="003D48EB" w:rsidRPr="003A0208" w14:paraId="05CB5031" w14:textId="77777777" w:rsidTr="349471C4">
        <w:tc>
          <w:tcPr>
            <w:tcW w:w="4785" w:type="dxa"/>
          </w:tcPr>
          <w:p w14:paraId="52E494F1" w14:textId="36C24F26" w:rsidR="00A77CD8" w:rsidRPr="00052D5E" w:rsidRDefault="00653CE1" w:rsidP="00F07020">
            <w:pPr>
              <w:spacing w:before="216"/>
              <w:rPr>
                <w:noProof/>
                <w:lang w:val="de-DE" w:eastAsia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7633966" wp14:editId="149DDAAB">
                  <wp:extent cx="2160000" cy="1619810"/>
                  <wp:effectExtent l="0" t="0" r="0" b="0"/>
                  <wp:docPr id="274973111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61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14:paraId="2632CC10" w14:textId="4F38A38F" w:rsidR="00A77CD8" w:rsidRPr="00500999" w:rsidRDefault="006A5A9C" w:rsidP="349471C4">
            <w:pPr>
              <w:pStyle w:val="Normal1"/>
              <w:spacing w:before="216" w:line="280" w:lineRule="atLeast"/>
              <w:rPr>
                <w:color w:val="666666"/>
                <w:lang w:val="it-IT"/>
              </w:rPr>
            </w:pPr>
            <w:r w:rsidRPr="349471C4">
              <w:rPr>
                <w:color w:val="666666"/>
                <w:lang w:val="it-IT"/>
              </w:rPr>
              <w:t>Grande entusiasmo per questa collaborazione, nella foto da sinistra: Daniel Nehring (EGGER Sales Director Edging)</w:t>
            </w:r>
            <w:r w:rsidR="00653CE1" w:rsidRPr="349471C4">
              <w:rPr>
                <w:color w:val="666666"/>
                <w:lang w:val="it-IT"/>
              </w:rPr>
              <w:t>,</w:t>
            </w:r>
            <w:r w:rsidRPr="349471C4">
              <w:rPr>
                <w:color w:val="666666"/>
                <w:lang w:val="it-IT"/>
              </w:rPr>
              <w:t xml:space="preserve"> </w:t>
            </w:r>
            <w:r w:rsidR="0B36779C" w:rsidRPr="00301712">
              <w:rPr>
                <w:color w:val="666666"/>
                <w:lang w:val="it-IT"/>
              </w:rPr>
              <w:t>Paolo Tolotto (Senior Sales Advisor Kromaplast)</w:t>
            </w:r>
            <w:r w:rsidRPr="00301712">
              <w:rPr>
                <w:color w:val="666666"/>
                <w:lang w:val="it-IT"/>
              </w:rPr>
              <w:t>,</w:t>
            </w:r>
            <w:r w:rsidRPr="349471C4">
              <w:rPr>
                <w:color w:val="666666"/>
                <w:lang w:val="it-IT"/>
              </w:rPr>
              <w:t xml:space="preserve"> Francesco Lorenzon (Managing Director Kromaplast) e Tobias Neumann (EGGER Division Director Components).</w:t>
            </w:r>
          </w:p>
        </w:tc>
      </w:tr>
      <w:tr w:rsidR="003D48EB" w14:paraId="38C98ED7" w14:textId="77777777" w:rsidTr="349471C4">
        <w:tc>
          <w:tcPr>
            <w:tcW w:w="4785" w:type="dxa"/>
          </w:tcPr>
          <w:p w14:paraId="63D01B20" w14:textId="77777777" w:rsidR="007806D6" w:rsidRPr="00A77CD8" w:rsidRDefault="00CA143A" w:rsidP="00F07020">
            <w:pPr>
              <w:spacing w:before="216"/>
              <w:rPr>
                <w:noProof/>
                <w:lang w:val="en-US" w:eastAsia="en-US"/>
              </w:rPr>
            </w:pPr>
            <w:r w:rsidRPr="0074392F">
              <w:rPr>
                <w:noProof/>
                <w:color w:val="666666"/>
                <w:lang w:val="de-DE"/>
              </w:rPr>
              <w:drawing>
                <wp:inline distT="0" distB="0" distL="0" distR="0" wp14:anchorId="31354330" wp14:editId="6C1484CC">
                  <wp:extent cx="2160000" cy="1464453"/>
                  <wp:effectExtent l="0" t="0" r="0" b="2540"/>
                  <wp:docPr id="6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464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14:paraId="41AD84B9" w14:textId="11ADF2DB" w:rsidR="007806D6" w:rsidRPr="00500999" w:rsidRDefault="00CA143A" w:rsidP="002830BE">
            <w:pPr>
              <w:pStyle w:val="Normal1"/>
              <w:spacing w:before="216" w:line="280" w:lineRule="atLeast"/>
              <w:rPr>
                <w:color w:val="666666"/>
                <w:lang w:val="it-IT"/>
              </w:rPr>
            </w:pPr>
            <w:r>
              <w:rPr>
                <w:color w:val="666666"/>
                <w:lang w:val="it-IT"/>
              </w:rPr>
              <w:t xml:space="preserve">EGGER produce bordi nei suoi stabilimenti di Gebze (TR) e Brilon (DE). I bordi EGGER sono disponibili </w:t>
            </w:r>
            <w:r w:rsidR="002830BE">
              <w:rPr>
                <w:color w:val="666666"/>
                <w:lang w:val="it-IT"/>
              </w:rPr>
              <w:t>in combinazioni coordinate di</w:t>
            </w:r>
            <w:r>
              <w:rPr>
                <w:color w:val="666666"/>
                <w:lang w:val="it-IT"/>
              </w:rPr>
              <w:t xml:space="preserve"> decori e </w:t>
            </w:r>
            <w:r w:rsidR="27E216DE" w:rsidRPr="0B84EB54">
              <w:rPr>
                <w:color w:val="666666"/>
                <w:lang w:val="it-IT"/>
              </w:rPr>
              <w:t>finiture</w:t>
            </w:r>
            <w:r w:rsidR="002830BE">
              <w:rPr>
                <w:color w:val="666666"/>
                <w:lang w:val="it-IT"/>
              </w:rPr>
              <w:t>.</w:t>
            </w:r>
          </w:p>
        </w:tc>
      </w:tr>
    </w:tbl>
    <w:p w14:paraId="27799B95" w14:textId="11F7A09F" w:rsidR="008272B0" w:rsidRPr="000D3E0D" w:rsidRDefault="00CA143A" w:rsidP="007068DE">
      <w:pPr>
        <w:rPr>
          <w:rFonts w:ascii="Times New Roman" w:hAnsi="Times New Roman"/>
          <w:color w:val="595959"/>
          <w:sz w:val="16"/>
          <w:szCs w:val="16"/>
          <w:lang w:val="it-IT"/>
        </w:rPr>
      </w:pPr>
      <w:r w:rsidRPr="0B84EB54">
        <w:rPr>
          <w:rStyle w:val="FOTOS"/>
          <w:color w:val="595959" w:themeColor="text1" w:themeTint="A6"/>
          <w:lang w:val="it-IT"/>
        </w:rPr>
        <w:t>FOTO:</w:t>
      </w:r>
      <w:r w:rsidRPr="0B84EB54">
        <w:rPr>
          <w:rStyle w:val="Copyright"/>
          <w:color w:val="595959" w:themeColor="text1" w:themeTint="A6"/>
          <w:lang w:val="it-IT"/>
        </w:rPr>
        <w:t xml:space="preserve"> </w:t>
      </w:r>
      <w:r w:rsidR="0039582F" w:rsidRPr="0B84EB54">
        <w:rPr>
          <w:rStyle w:val="Copyright"/>
          <w:color w:val="595959" w:themeColor="text1" w:themeTint="A6"/>
          <w:lang w:val="it-IT"/>
        </w:rPr>
        <w:t xml:space="preserve">Kromaplast / </w:t>
      </w:r>
      <w:r w:rsidRPr="0B84EB54">
        <w:rPr>
          <w:rStyle w:val="Copyright"/>
          <w:color w:val="595959" w:themeColor="text1" w:themeTint="A6"/>
          <w:lang w:val="it-IT"/>
        </w:rPr>
        <w:t xml:space="preserve">EGGER Holzwerkstoffe, </w:t>
      </w:r>
      <w:r w:rsidR="254958FD" w:rsidRPr="00637385">
        <w:rPr>
          <w:rStyle w:val="Copyright"/>
          <w:lang w:val="it-IT"/>
        </w:rPr>
        <w:t>le ristampe sono gratuite in caso di menzione</w:t>
      </w:r>
      <w:r w:rsidRPr="00637385">
        <w:rPr>
          <w:rStyle w:val="Copyright"/>
          <w:lang w:val="it-IT"/>
        </w:rPr>
        <w:t xml:space="preserve"> del titolare dei diritti</w:t>
      </w:r>
      <w:bookmarkEnd w:id="0"/>
      <w:r w:rsidR="254958FD" w:rsidRPr="00637385">
        <w:rPr>
          <w:rStyle w:val="Copyright"/>
          <w:lang w:val="it-IT"/>
        </w:rPr>
        <w:t xml:space="preserve"> d’autore</w:t>
      </w:r>
    </w:p>
    <w:p w14:paraId="7F5275EC" w14:textId="5B578A9D" w:rsidR="008272B0" w:rsidRPr="00500999" w:rsidRDefault="00CA143A" w:rsidP="007068DE">
      <w:pPr>
        <w:rPr>
          <w:rStyle w:val="FOTOS"/>
          <w:b w:val="0"/>
          <w:bCs w:val="0"/>
          <w:color w:val="595959"/>
          <w:lang w:val="it-IT"/>
        </w:rPr>
      </w:pPr>
      <w:r w:rsidRPr="0B84EB54">
        <w:rPr>
          <w:rStyle w:val="FOTOS"/>
          <w:caps/>
          <w:color w:val="595959" w:themeColor="text1" w:themeTint="A6"/>
          <w:lang w:val="it-IT"/>
        </w:rPr>
        <w:t>RIPRODUZIONE:</w:t>
      </w:r>
      <w:r w:rsidRPr="0B84EB54">
        <w:rPr>
          <w:rStyle w:val="Copyright"/>
          <w:color w:val="595959" w:themeColor="text1" w:themeTint="A6"/>
          <w:lang w:val="it-IT"/>
        </w:rPr>
        <w:t xml:space="preserve"> </w:t>
      </w:r>
      <w:r w:rsidR="421EE82A" w:rsidRPr="0B84EB54">
        <w:rPr>
          <w:rStyle w:val="Copyright"/>
          <w:color w:val="595959" w:themeColor="text1" w:themeTint="A6"/>
          <w:lang w:val="it-IT"/>
        </w:rPr>
        <w:t>t</w:t>
      </w:r>
      <w:r w:rsidRPr="0B84EB54">
        <w:rPr>
          <w:rStyle w:val="Copyright"/>
          <w:color w:val="595959" w:themeColor="text1" w:themeTint="A6"/>
          <w:lang w:val="it-IT"/>
        </w:rPr>
        <w:t>utti i decori menzionati sono riproduzioni</w:t>
      </w:r>
    </w:p>
    <w:p w14:paraId="47AE8A21" w14:textId="76719476" w:rsidR="00957E12" w:rsidRPr="000B7F28" w:rsidRDefault="00CA143A" w:rsidP="007068DE">
      <w:pPr>
        <w:rPr>
          <w:rStyle w:val="Copyright"/>
          <w:color w:val="595959"/>
          <w:lang w:val="en-GB"/>
        </w:rPr>
      </w:pPr>
      <w:r w:rsidRPr="00500999">
        <w:rPr>
          <w:rStyle w:val="FOTOS"/>
          <w:caps/>
          <w:color w:val="595959" w:themeColor="text1" w:themeTint="A6"/>
          <w:lang w:val="en-US"/>
        </w:rPr>
        <w:t xml:space="preserve">Download: </w:t>
      </w:r>
      <w:r w:rsidR="0769E825" w:rsidRPr="00500999">
        <w:rPr>
          <w:rStyle w:val="FOTOS"/>
          <w:caps/>
          <w:color w:val="595959" w:themeColor="text1" w:themeTint="A6"/>
          <w:lang w:val="en-US"/>
        </w:rPr>
        <w:t xml:space="preserve"> </w:t>
      </w:r>
      <w:hyperlink r:id="rId15">
        <w:r w:rsidR="0769E825" w:rsidRPr="0B84EB54">
          <w:rPr>
            <w:rStyle w:val="Hyperlink"/>
            <w:sz w:val="16"/>
            <w:szCs w:val="16"/>
            <w:lang w:val="en-GB"/>
          </w:rPr>
          <w:t>https://celum.egger.com/pinaccess/showpin.do?pinCode=gzqkzlPIi478</w:t>
        </w:r>
      </w:hyperlink>
    </w:p>
    <w:p w14:paraId="4B08E1DF" w14:textId="77777777" w:rsidR="00200820" w:rsidRPr="000B7F28" w:rsidRDefault="00200820" w:rsidP="007068DE">
      <w:pPr>
        <w:rPr>
          <w:rStyle w:val="Copyright"/>
          <w:color w:val="595959"/>
          <w:lang w:val="en-GB"/>
        </w:rPr>
      </w:pPr>
    </w:p>
    <w:p w14:paraId="2ECDF963" w14:textId="77777777" w:rsidR="003C1734" w:rsidRPr="007932A3" w:rsidRDefault="00CA143A" w:rsidP="4CBB6BDC">
      <w:pPr>
        <w:tabs>
          <w:tab w:val="left" w:pos="992"/>
        </w:tabs>
        <w:spacing w:line="280" w:lineRule="exact"/>
        <w:ind w:right="-1701"/>
        <w:jc w:val="both"/>
        <w:rPr>
          <w:b/>
          <w:bCs/>
          <w:color w:val="E31B37"/>
          <w:sz w:val="16"/>
          <w:szCs w:val="16"/>
          <w:lang w:val="de-AT"/>
        </w:rPr>
      </w:pPr>
      <w:r w:rsidRPr="25BC5176">
        <w:rPr>
          <w:b/>
          <w:bCs/>
          <w:color w:val="E31B37"/>
          <w:sz w:val="16"/>
          <w:szCs w:val="16"/>
          <w:lang w:val="de-AT"/>
        </w:rPr>
        <w:t>Per eventuali domande:</w:t>
      </w:r>
    </w:p>
    <w:p w14:paraId="2EE5087B" w14:textId="77777777" w:rsidR="003C1734" w:rsidRPr="003A0208" w:rsidRDefault="003C1734" w:rsidP="003C1734">
      <w:pPr>
        <w:spacing w:line="260" w:lineRule="exact"/>
        <w:jc w:val="both"/>
        <w:rPr>
          <w:color w:val="666666"/>
          <w:lang w:val="de-DE"/>
        </w:rPr>
      </w:pPr>
    </w:p>
    <w:p w14:paraId="3E3100E4" w14:textId="77777777" w:rsidR="00C81409" w:rsidRPr="0060763D" w:rsidRDefault="00C81409" w:rsidP="00C81409">
      <w:pPr>
        <w:spacing w:line="276" w:lineRule="auto"/>
        <w:ind w:right="-1701"/>
        <w:jc w:val="both"/>
        <w:rPr>
          <w:rFonts w:cs="Arial Unicode MS"/>
          <w:bCs/>
          <w:color w:val="666666"/>
          <w:sz w:val="16"/>
          <w:szCs w:val="16"/>
          <w:u w:color="000000"/>
          <w:lang w:val="de-AT" w:eastAsia="en-US"/>
        </w:rPr>
      </w:pPr>
      <w:r w:rsidRPr="0060763D">
        <w:rPr>
          <w:rFonts w:cs="Arial Unicode MS"/>
          <w:bCs/>
          <w:color w:val="666666"/>
          <w:sz w:val="16"/>
          <w:szCs w:val="16"/>
          <w:u w:color="000000"/>
          <w:lang w:val="de-AT" w:eastAsia="en-US"/>
        </w:rPr>
        <w:t>EGGER Holzwerkstoffe GmbH</w:t>
      </w:r>
    </w:p>
    <w:p w14:paraId="78FC0A35" w14:textId="77777777" w:rsidR="00C81409" w:rsidRPr="00C81409" w:rsidRDefault="00C81409" w:rsidP="00C81409">
      <w:pPr>
        <w:tabs>
          <w:tab w:val="left" w:pos="213"/>
        </w:tabs>
        <w:spacing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val="de-DE" w:eastAsia="en-US"/>
        </w:rPr>
      </w:pPr>
      <w:r w:rsidRPr="00C81409">
        <w:rPr>
          <w:rFonts w:cs="Arial Unicode MS"/>
          <w:color w:val="666666"/>
          <w:sz w:val="16"/>
          <w:szCs w:val="16"/>
          <w:u w:color="000000"/>
          <w:lang w:val="de-DE" w:eastAsia="en-US"/>
        </w:rPr>
        <w:t xml:space="preserve">Katharina Wieser </w:t>
      </w:r>
    </w:p>
    <w:p w14:paraId="78209C38" w14:textId="77777777" w:rsidR="00C81409" w:rsidRPr="007932A3" w:rsidRDefault="3AAD9E18" w:rsidP="4CBB6BDC">
      <w:pPr>
        <w:tabs>
          <w:tab w:val="left" w:pos="213"/>
        </w:tabs>
        <w:spacing w:line="276" w:lineRule="auto"/>
        <w:ind w:right="-1701"/>
        <w:jc w:val="both"/>
        <w:rPr>
          <w:rFonts w:cs="Arial Unicode MS"/>
          <w:color w:val="666666"/>
          <w:sz w:val="16"/>
          <w:szCs w:val="16"/>
          <w:lang w:val="en-US" w:eastAsia="en-US"/>
        </w:rPr>
      </w:pPr>
      <w:r w:rsidRPr="25BC5176">
        <w:rPr>
          <w:rFonts w:cs="Arial Unicode MS"/>
          <w:color w:val="666666"/>
          <w:sz w:val="16"/>
          <w:szCs w:val="16"/>
          <w:lang w:val="en-US" w:eastAsia="en-US"/>
        </w:rPr>
        <w:t>Weiberndorf 20</w:t>
      </w:r>
    </w:p>
    <w:p w14:paraId="1616120C" w14:textId="77777777" w:rsidR="00C81409" w:rsidRPr="0060763D" w:rsidRDefault="00C81409" w:rsidP="00C81409">
      <w:pPr>
        <w:tabs>
          <w:tab w:val="left" w:pos="213"/>
        </w:tabs>
        <w:spacing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val="en-US" w:eastAsia="en-US"/>
        </w:rPr>
      </w:pPr>
      <w:r w:rsidRPr="0060763D">
        <w:rPr>
          <w:rFonts w:cs="Arial Unicode MS"/>
          <w:color w:val="666666"/>
          <w:sz w:val="16"/>
          <w:szCs w:val="16"/>
          <w:u w:color="000000"/>
          <w:lang w:val="en-US" w:eastAsia="en-US"/>
        </w:rPr>
        <w:t>6380 St. Johann in Tirol</w:t>
      </w:r>
    </w:p>
    <w:p w14:paraId="67BF1A04" w14:textId="77777777" w:rsidR="00C81409" w:rsidRPr="0060763D" w:rsidRDefault="00C81409" w:rsidP="00C81409">
      <w:pPr>
        <w:tabs>
          <w:tab w:val="left" w:pos="213"/>
        </w:tabs>
        <w:spacing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val="en-US" w:eastAsia="en-US"/>
        </w:rPr>
      </w:pPr>
      <w:r w:rsidRPr="0060763D">
        <w:rPr>
          <w:rFonts w:cs="Arial Unicode MS"/>
          <w:color w:val="666666"/>
          <w:sz w:val="16"/>
          <w:szCs w:val="16"/>
          <w:u w:color="000000"/>
          <w:lang w:val="en-US" w:eastAsia="en-US"/>
        </w:rPr>
        <w:t>Austria</w:t>
      </w:r>
    </w:p>
    <w:p w14:paraId="29560C7B" w14:textId="77777777" w:rsidR="00C81409" w:rsidRPr="0060763D" w:rsidRDefault="00C81409" w:rsidP="00C81409">
      <w:pPr>
        <w:tabs>
          <w:tab w:val="left" w:pos="213"/>
        </w:tabs>
        <w:spacing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val="en-US" w:eastAsia="en-US"/>
        </w:rPr>
      </w:pPr>
      <w:r w:rsidRPr="0060763D">
        <w:rPr>
          <w:rFonts w:cs="Arial Unicode MS"/>
          <w:color w:val="666666"/>
          <w:sz w:val="16"/>
          <w:szCs w:val="16"/>
          <w:u w:color="000000"/>
          <w:lang w:val="en-US" w:eastAsia="en-US"/>
        </w:rPr>
        <w:t>T</w:t>
      </w:r>
      <w:r w:rsidRPr="0060763D">
        <w:rPr>
          <w:rFonts w:cs="Arial Unicode MS"/>
          <w:color w:val="666666"/>
          <w:sz w:val="16"/>
          <w:szCs w:val="16"/>
          <w:u w:color="000000"/>
          <w:lang w:val="en-US" w:eastAsia="en-US"/>
        </w:rPr>
        <w:tab/>
        <w:t>+43 5 0600-</w:t>
      </w:r>
      <w:r>
        <w:rPr>
          <w:rFonts w:cs="Arial Unicode MS"/>
          <w:color w:val="666666"/>
          <w:sz w:val="16"/>
          <w:szCs w:val="16"/>
          <w:u w:color="000000"/>
          <w:lang w:val="en-US" w:eastAsia="en-US"/>
        </w:rPr>
        <w:t>10128</w:t>
      </w:r>
    </w:p>
    <w:p w14:paraId="65299C47" w14:textId="77777777" w:rsidR="00C81409" w:rsidRPr="0060763D" w:rsidRDefault="00C81409" w:rsidP="00C81409">
      <w:pPr>
        <w:tabs>
          <w:tab w:val="left" w:pos="213"/>
        </w:tabs>
        <w:spacing w:after="672" w:line="276" w:lineRule="auto"/>
        <w:ind w:right="-1701"/>
        <w:jc w:val="both"/>
        <w:rPr>
          <w:rFonts w:cs="Arial Unicode MS"/>
          <w:color w:val="666666"/>
          <w:sz w:val="16"/>
          <w:szCs w:val="16"/>
          <w:u w:color="000000"/>
          <w:lang w:eastAsia="en-US"/>
        </w:rPr>
      </w:pPr>
      <w:hyperlink r:id="rId16" w:history="1">
        <w:r w:rsidRPr="00920679">
          <w:rPr>
            <w:rStyle w:val="Hyperlink"/>
            <w:rFonts w:cs="Arial Unicode MS"/>
            <w:sz w:val="16"/>
            <w:szCs w:val="16"/>
            <w:lang w:eastAsia="en-US"/>
          </w:rPr>
          <w:t>katharina.wieser@egger.com</w:t>
        </w:r>
      </w:hyperlink>
    </w:p>
    <w:p w14:paraId="3BBCA143" w14:textId="55469E6E" w:rsidR="003C1734" w:rsidRPr="00D9580D" w:rsidRDefault="003C1734" w:rsidP="00F25DFB">
      <w:pPr>
        <w:pStyle w:val="Adressebold"/>
        <w:framePr w:hSpace="0" w:wrap="auto" w:vAnchor="margin" w:hAnchor="text" w:yAlign="inline"/>
        <w:spacing w:before="0" w:line="280" w:lineRule="exact"/>
        <w:ind w:right="-1701"/>
        <w:suppressOverlap w:val="0"/>
        <w:rPr>
          <w:color w:val="666666"/>
          <w:lang w:val="en-US"/>
        </w:rPr>
      </w:pPr>
    </w:p>
    <w:sectPr w:rsidR="003C1734" w:rsidRPr="00D9580D" w:rsidSect="008272B0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4139" w:right="2126" w:bottom="709" w:left="136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96BAE" w14:textId="77777777" w:rsidR="008175F2" w:rsidRPr="002724CD" w:rsidRDefault="008175F2">
      <w:pPr>
        <w:spacing w:line="240" w:lineRule="auto"/>
        <w:rPr>
          <w:lang w:val="de-DE"/>
        </w:rPr>
      </w:pPr>
      <w:r w:rsidRPr="002724CD">
        <w:rPr>
          <w:lang w:val="de-DE"/>
        </w:rPr>
        <w:separator/>
      </w:r>
    </w:p>
  </w:endnote>
  <w:endnote w:type="continuationSeparator" w:id="0">
    <w:p w14:paraId="3F992F40" w14:textId="77777777" w:rsidR="008175F2" w:rsidRPr="002724CD" w:rsidRDefault="008175F2">
      <w:pPr>
        <w:spacing w:line="240" w:lineRule="auto"/>
        <w:rPr>
          <w:lang w:val="de-DE"/>
        </w:rPr>
      </w:pPr>
      <w:r w:rsidRPr="002724CD">
        <w:rPr>
          <w:lang w:val="de-DE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SerifPro-Boo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502C6" w14:textId="77777777" w:rsidR="00FB3C59" w:rsidRPr="002B2E62" w:rsidRDefault="00CA143A" w:rsidP="00BB60AD">
    <w:pPr>
      <w:tabs>
        <w:tab w:val="left" w:pos="6624"/>
      </w:tabs>
      <w:spacing w:after="672" w:line="240" w:lineRule="auto"/>
      <w:rPr>
        <w:sz w:val="2"/>
        <w:szCs w:val="2"/>
        <w:lang w:val="en-US"/>
      </w:rPr>
    </w:pPr>
    <w:r>
      <w:rPr>
        <w:noProof/>
        <w:sz w:val="2"/>
        <w:szCs w:val="2"/>
        <w:lang w:val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72F735" wp14:editId="0F825013">
              <wp:simplePos x="0" y="0"/>
              <wp:positionH relativeFrom="page">
                <wp:posOffset>6430645</wp:posOffset>
              </wp:positionH>
              <wp:positionV relativeFrom="page">
                <wp:posOffset>10067925</wp:posOffset>
              </wp:positionV>
              <wp:extent cx="417830" cy="220345"/>
              <wp:effectExtent l="1270" t="0" r="0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830" cy="220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DEBF70" w14:textId="7A1680DF" w:rsidR="00FB3C59" w:rsidRPr="00BB60AD" w:rsidRDefault="00FE50D2" w:rsidP="00A672DE">
                          <w:pPr>
                            <w:pStyle w:val="Fuzeile"/>
                            <w:jc w:val="right"/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t>0</w:t>
                          </w:r>
                          <w:r w:rsidR="00CA143A"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begin"/>
                          </w:r>
                          <w:r w:rsidR="00CA143A"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instrText xml:space="preserve"> PAGE  \* Arabic  \* MERGEFORMAT </w:instrText>
                          </w:r>
                          <w:r w:rsidR="00CA143A"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730841">
                            <w:rPr>
                              <w:rFonts w:cs="Arial"/>
                              <w:noProof/>
                              <w:color w:val="E31937"/>
                              <w:sz w:val="14"/>
                              <w:szCs w:val="14"/>
                            </w:rPr>
                            <w:t>3</w:t>
                          </w:r>
                          <w:r w:rsidR="00CA143A" w:rsidRPr="00BB60AD">
                            <w:rPr>
                              <w:rFonts w:cs="Arial"/>
                              <w:color w:val="E31937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5862F02C" w14:textId="77777777" w:rsidR="00FB3C59" w:rsidRDefault="00FB3C59" w:rsidP="00A672DE"/>
                        <w:p w14:paraId="66A4A292" w14:textId="77777777" w:rsidR="00FB3C59" w:rsidRDefault="00FB3C59" w:rsidP="00A672DE"/>
                        <w:p w14:paraId="54FDAC08" w14:textId="77777777" w:rsidR="00FB3C59" w:rsidRDefault="00FB3C59" w:rsidP="00A672DE"/>
                        <w:p w14:paraId="22BD8573" w14:textId="77777777" w:rsidR="00FB3C59" w:rsidRDefault="00FB3C59" w:rsidP="00A672DE"/>
                        <w:p w14:paraId="5BB55EBF" w14:textId="77777777" w:rsidR="00FB3C59" w:rsidRDefault="00FB3C59" w:rsidP="00A672DE"/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72F735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506.35pt;margin-top:792.75pt;width:32.9pt;height:1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" filled="f" stroked="f">
              <v:textbox inset="0,0,0,0">
                <w:txbxContent>
                  <w:p w14:paraId="0CDEBF70" w14:textId="7A1680DF" w:rsidR="00FB3C59" w:rsidRPr="00BB60AD" w:rsidRDefault="00FE50D2" w:rsidP="00A672DE">
                    <w:pPr>
                      <w:pStyle w:val="Footer"/>
                      <w:jc w:val="right"/>
                      <w:rPr>
                        <w:rFonts w:cs="Arial"/>
                        <w:color w:val="E31937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color w:val="E31937"/>
                        <w:sz w:val="14"/>
                        <w:szCs w:val="14"/>
                      </w:rPr>
                      <w:t>0</w:t>
                    </w:r>
                    <w:r w:rsidR="00CA143A"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begin"/>
                    </w:r>
                    <w:r w:rsidR="00CA143A"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instrText xml:space="preserve"> PAGE  \* Arabic  \* MERGEFORMAT </w:instrText>
                    </w:r>
                    <w:r w:rsidR="00CA143A"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separate"/>
                    </w:r>
                    <w:r w:rsidR="00730841">
                      <w:rPr>
                        <w:rFonts w:cs="Arial"/>
                        <w:noProof/>
                        <w:color w:val="E31937"/>
                        <w:sz w:val="14"/>
                        <w:szCs w:val="14"/>
                      </w:rPr>
                      <w:t>3</w:t>
                    </w:r>
                    <w:r w:rsidR="00CA143A" w:rsidRPr="00BB60AD">
                      <w:rPr>
                        <w:rFonts w:cs="Arial"/>
                        <w:color w:val="E31937"/>
                        <w:sz w:val="14"/>
                        <w:szCs w:val="14"/>
                      </w:rPr>
                      <w:fldChar w:fldCharType="end"/>
                    </w:r>
                  </w:p>
                  <w:p w14:paraId="5862F02C" w14:textId="77777777" w:rsidR="00FB3C59" w:rsidRDefault="00FB3C59" w:rsidP="00A672DE"/>
                  <w:p w14:paraId="66A4A292" w14:textId="77777777" w:rsidR="00FB3C59" w:rsidRDefault="00FB3C59" w:rsidP="00A672DE"/>
                  <w:p w14:paraId="54FDAC08" w14:textId="77777777" w:rsidR="00FB3C59" w:rsidRDefault="00FB3C59" w:rsidP="00A672DE"/>
                  <w:p w14:paraId="22BD8573" w14:textId="77777777" w:rsidR="00FB3C59" w:rsidRDefault="00FB3C59" w:rsidP="00A672DE"/>
                  <w:p w14:paraId="5BB55EBF" w14:textId="77777777" w:rsidR="00FB3C59" w:rsidRDefault="00FB3C59" w:rsidP="00A672DE"/>
                </w:txbxContent>
              </v:textbox>
              <w10:wrap anchorx="page" anchory="page"/>
            </v:shape>
          </w:pict>
        </mc:Fallback>
      </mc:AlternateContent>
    </w:r>
    <w:r>
      <w:rPr>
        <w:sz w:val="2"/>
        <w:szCs w:val="2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C461" w14:textId="77777777" w:rsidR="00FB3C59" w:rsidRPr="002724CD" w:rsidRDefault="00FB3C59" w:rsidP="00EF3465">
    <w:pPr>
      <w:spacing w:after="672" w:line="240" w:lineRule="auto"/>
      <w:rPr>
        <w:sz w:val="2"/>
        <w:szCs w:val="2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52024" w14:textId="77777777" w:rsidR="008175F2" w:rsidRPr="002724CD" w:rsidRDefault="008175F2" w:rsidP="00EF3465">
      <w:pPr>
        <w:spacing w:after="672" w:line="240" w:lineRule="auto"/>
        <w:rPr>
          <w:lang w:val="de-DE"/>
        </w:rPr>
      </w:pPr>
      <w:r w:rsidRPr="002724CD">
        <w:rPr>
          <w:lang w:val="de-DE"/>
        </w:rPr>
        <w:separator/>
      </w:r>
    </w:p>
  </w:footnote>
  <w:footnote w:type="continuationSeparator" w:id="0">
    <w:p w14:paraId="51EBD976" w14:textId="77777777" w:rsidR="008175F2" w:rsidRPr="002724CD" w:rsidRDefault="008175F2">
      <w:pPr>
        <w:spacing w:line="240" w:lineRule="auto"/>
        <w:rPr>
          <w:lang w:val="de-DE"/>
        </w:rPr>
      </w:pPr>
      <w:r w:rsidRPr="002724CD">
        <w:rPr>
          <w:lang w:val="de-DE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3DFC" w14:textId="0299C846" w:rsidR="00FB3C59" w:rsidRPr="002724CD" w:rsidRDefault="00903837" w:rsidP="00BC1B1A">
    <w:pPr>
      <w:spacing w:after="672"/>
      <w:ind w:left="-426"/>
      <w:rPr>
        <w:lang w:val="de-DE"/>
      </w:rPr>
    </w:pPr>
    <w:r>
      <w:rPr>
        <w:noProof/>
        <w:lang w:val="de-DE"/>
      </w:rPr>
      <w:drawing>
        <wp:anchor distT="0" distB="0" distL="114300" distR="114300" simplePos="0" relativeHeight="251658244" behindDoc="0" locked="0" layoutInCell="1" allowOverlap="1" wp14:anchorId="40115133" wp14:editId="7B66C0F9">
          <wp:simplePos x="0" y="0"/>
          <wp:positionH relativeFrom="page">
            <wp:posOffset>-88900</wp:posOffset>
          </wp:positionH>
          <wp:positionV relativeFrom="page">
            <wp:posOffset>37465</wp:posOffset>
          </wp:positionV>
          <wp:extent cx="7632065" cy="869950"/>
          <wp:effectExtent l="0" t="0" r="6985" b="6350"/>
          <wp:wrapNone/>
          <wp:docPr id="11" name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32065" cy="869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43A" w:rsidRPr="00BB60AD">
      <w:rPr>
        <w:noProof/>
        <w:color w:val="E31937"/>
        <w:lang w:val="de-DE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C869842" wp14:editId="60A4E498">
              <wp:simplePos x="0" y="0"/>
              <wp:positionH relativeFrom="page">
                <wp:posOffset>648335</wp:posOffset>
              </wp:positionH>
              <wp:positionV relativeFrom="page">
                <wp:posOffset>1440180</wp:posOffset>
              </wp:positionV>
              <wp:extent cx="3627120" cy="798830"/>
              <wp:effectExtent l="635" t="1905" r="1270" b="0"/>
              <wp:wrapNone/>
              <wp:docPr id="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7120" cy="798830"/>
                      </a:xfrm>
                      <a:prstGeom prst="rect">
                        <a:avLst/>
                      </a:prstGeom>
                      <a:solidFill>
                        <a:srgbClr val="E3193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D2922" w14:textId="77777777" w:rsidR="00FB3C59" w:rsidRPr="00500999" w:rsidRDefault="00CA143A" w:rsidP="00F83548">
                          <w:pPr>
                            <w:pStyle w:val="TITEL1"/>
                            <w:spacing w:line="380" w:lineRule="exact"/>
                            <w:jc w:val="left"/>
                            <w:rPr>
                              <w:rStyle w:val="TITEL1Char"/>
                              <w:sz w:val="32"/>
                              <w:szCs w:val="32"/>
                              <w:lang w:val="it-IT"/>
                            </w:rPr>
                          </w:pPr>
                          <w:r>
                            <w:rPr>
                              <w:rStyle w:val="TITEL1Char"/>
                              <w:sz w:val="32"/>
                              <w:szCs w:val="32"/>
                              <w:lang w:val="it-IT"/>
                            </w:rPr>
                            <w:t>Comunicato stampa EGGER</w:t>
                          </w:r>
                        </w:p>
                        <w:p w14:paraId="412FBB51" w14:textId="3688E78D" w:rsidR="00FB3C59" w:rsidRPr="00500999" w:rsidRDefault="00CA143A" w:rsidP="00F83548">
                          <w:pPr>
                            <w:pStyle w:val="TITEL1"/>
                            <w:spacing w:after="0" w:line="380" w:lineRule="exact"/>
                            <w:jc w:val="left"/>
                            <w:rPr>
                              <w:lang w:val="it-IT"/>
                            </w:rPr>
                          </w:pPr>
                          <w:r>
                            <w:rPr>
                              <w:rStyle w:val="TITEL1Char"/>
                              <w:b/>
                              <w:sz w:val="32"/>
                              <w:szCs w:val="32"/>
                              <w:lang w:val="it-IT"/>
                            </w:rPr>
                            <w:t xml:space="preserve">Kromaplast, </w:t>
                          </w:r>
                          <w:r w:rsidR="00301712" w:rsidRPr="00301712">
                            <w:rPr>
                              <w:rStyle w:val="TITEL1Char"/>
                              <w:b/>
                              <w:sz w:val="32"/>
                              <w:szCs w:val="32"/>
                              <w:lang w:val="it-IT"/>
                            </w:rPr>
                            <w:t>ottobre</w:t>
                          </w:r>
                          <w:r w:rsidR="00301712">
                            <w:rPr>
                              <w:rStyle w:val="TITEL1Char"/>
                              <w:b/>
                              <w:sz w:val="32"/>
                              <w:szCs w:val="32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Style w:val="TITEL1Char"/>
                              <w:b/>
                              <w:sz w:val="32"/>
                              <w:szCs w:val="32"/>
                              <w:lang w:val="it-IT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135000" tIns="135000" rIns="135000" bIns="135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869842" id="Rectangle 20" o:spid="_x0000_s1026" style="position:absolute;left:0;text-align:left;margin-left:51.05pt;margin-top:113.4pt;width:285.6pt;height:62.9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" fillcolor="#e31937" stroked="f">
              <v:textbox style="mso-fit-shape-to-text:t" inset="3.75mm,3.75mm,3.75mm,3.75mm">
                <w:txbxContent>
                  <w:p w14:paraId="0E4D2922" w14:textId="77777777" w:rsidR="00FB3C59" w:rsidRPr="00500999" w:rsidRDefault="00CA143A" w:rsidP="00F83548">
                    <w:pPr>
                      <w:pStyle w:val="TITEL1"/>
                      <w:spacing w:line="380" w:lineRule="exact"/>
                      <w:jc w:val="left"/>
                      <w:rPr>
                        <w:rStyle w:val="TITEL1Char"/>
                        <w:sz w:val="32"/>
                        <w:szCs w:val="32"/>
                        <w:lang w:val="it-IT"/>
                      </w:rPr>
                    </w:pPr>
                    <w:r>
                      <w:rPr>
                        <w:rStyle w:val="TITEL1Char"/>
                        <w:sz w:val="32"/>
                        <w:szCs w:val="32"/>
                        <w:lang w:val="it-IT"/>
                      </w:rPr>
                      <w:t>Comunicato stampa EGGER</w:t>
                    </w:r>
                  </w:p>
                  <w:p w14:paraId="412FBB51" w14:textId="3688E78D" w:rsidR="00FB3C59" w:rsidRPr="00500999" w:rsidRDefault="00CA143A" w:rsidP="00F83548">
                    <w:pPr>
                      <w:pStyle w:val="TITEL1"/>
                      <w:spacing w:after="0" w:line="380" w:lineRule="exact"/>
                      <w:jc w:val="left"/>
                      <w:rPr>
                        <w:lang w:val="it-IT"/>
                      </w:rPr>
                    </w:pPr>
                    <w:r>
                      <w:rPr>
                        <w:rStyle w:val="TITEL1Char"/>
                        <w:b/>
                        <w:sz w:val="32"/>
                        <w:szCs w:val="32"/>
                        <w:lang w:val="it-IT"/>
                      </w:rPr>
                      <w:t xml:space="preserve">Kromaplast, </w:t>
                    </w:r>
                    <w:r w:rsidR="00301712" w:rsidRPr="00301712">
                      <w:rPr>
                        <w:rStyle w:val="TITEL1Char"/>
                        <w:b/>
                        <w:sz w:val="32"/>
                        <w:szCs w:val="32"/>
                        <w:lang w:val="it-IT"/>
                      </w:rPr>
                      <w:t>ottobre</w:t>
                    </w:r>
                    <w:r w:rsidR="00301712">
                      <w:rPr>
                        <w:rStyle w:val="TITEL1Char"/>
                        <w:b/>
                        <w:sz w:val="32"/>
                        <w:szCs w:val="32"/>
                        <w:lang w:val="it-IT"/>
                      </w:rPr>
                      <w:t xml:space="preserve"> </w:t>
                    </w:r>
                    <w:r>
                      <w:rPr>
                        <w:rStyle w:val="TITEL1Char"/>
                        <w:b/>
                        <w:sz w:val="32"/>
                        <w:szCs w:val="32"/>
                        <w:lang w:val="it-IT"/>
                      </w:rPr>
                      <w:t>2026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CA143A" w:rsidRPr="00006633">
      <w:rPr>
        <w:noProof/>
        <w:lang w:val="de-D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0EE4F1A" wp14:editId="515D46D3">
              <wp:simplePos x="0" y="0"/>
              <wp:positionH relativeFrom="page">
                <wp:posOffset>377190</wp:posOffset>
              </wp:positionH>
              <wp:positionV relativeFrom="page">
                <wp:posOffset>3935095</wp:posOffset>
              </wp:positionV>
              <wp:extent cx="0" cy="0"/>
              <wp:effectExtent l="5715" t="10795" r="13335" b="8255"/>
              <wp:wrapNone/>
              <wp:docPr id="2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<w:pict w14:anchorId="39277EED">
            <v:line id="Line 13" style="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z-index:251658240" o:spid="_x0000_s2050" from="29.7pt,309.85pt" to="29.7pt,309.8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08C07" w14:textId="77777777" w:rsidR="00FB3C59" w:rsidRPr="002724CD" w:rsidRDefault="00CA143A" w:rsidP="00EF3465">
    <w:pPr>
      <w:pStyle w:val="Kopfzeile"/>
      <w:spacing w:after="672"/>
      <w:rPr>
        <w:lang w:val="de-DE"/>
      </w:rPr>
    </w:pPr>
    <w:r w:rsidRPr="00006633">
      <w:rPr>
        <w:noProof/>
        <w:lang w:val="de-DE"/>
      </w:rPr>
      <w:drawing>
        <wp:anchor distT="0" distB="0" distL="114300" distR="114300" simplePos="0" relativeHeight="251658242" behindDoc="0" locked="0" layoutInCell="1" allowOverlap="1" wp14:anchorId="154695A4" wp14:editId="4FE7698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6975" cy="862330"/>
          <wp:effectExtent l="0" t="0" r="3175" b="0"/>
          <wp:wrapNone/>
          <wp:docPr id="12" name="Logo2" descr="header_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2" descr="header_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862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B2C1D"/>
    <w:multiLevelType w:val="multilevel"/>
    <w:tmpl w:val="2E62CB18"/>
    <w:lvl w:ilvl="0">
      <w:start w:val="1"/>
      <w:numFmt w:val="bullet"/>
      <w:lvlText w:val=""/>
      <w:lvlJc w:val="left"/>
      <w:pPr>
        <w:tabs>
          <w:tab w:val="num" w:pos="213"/>
        </w:tabs>
        <w:ind w:left="213" w:hanging="213"/>
      </w:pPr>
      <w:rPr>
        <w:rFonts w:ascii="Wingdings" w:hAnsi="Wingdings"/>
        <w:color w:val="E31937"/>
        <w:sz w:val="20"/>
      </w:rPr>
    </w:lvl>
    <w:lvl w:ilvl="1">
      <w:start w:val="1"/>
      <w:numFmt w:val="bullet"/>
      <w:lvlText w:val=""/>
      <w:lvlJc w:val="left"/>
      <w:pPr>
        <w:tabs>
          <w:tab w:val="num" w:pos="1865"/>
        </w:tabs>
        <w:ind w:left="186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6370D98"/>
    <w:multiLevelType w:val="multilevel"/>
    <w:tmpl w:val="728A9E18"/>
    <w:lvl w:ilvl="0">
      <w:start w:val="1"/>
      <w:numFmt w:val="bullet"/>
      <w:lvlText w:val=""/>
      <w:lvlJc w:val="left"/>
      <w:pPr>
        <w:tabs>
          <w:tab w:val="num" w:pos="213"/>
        </w:tabs>
        <w:ind w:left="213" w:hanging="213"/>
      </w:pPr>
      <w:rPr>
        <w:rFonts w:ascii="Wingdings" w:hAnsi="Wingdings"/>
        <w:color w:val="E31937"/>
        <w:sz w:val="20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81E09E4"/>
    <w:multiLevelType w:val="multilevel"/>
    <w:tmpl w:val="48429694"/>
    <w:lvl w:ilvl="0">
      <w:start w:val="1"/>
      <w:numFmt w:val="bullet"/>
      <w:lvlText w:val="→"/>
      <w:lvlJc w:val="left"/>
      <w:pPr>
        <w:tabs>
          <w:tab w:val="num" w:pos="355"/>
        </w:tabs>
        <w:ind w:left="355" w:hanging="213"/>
      </w:pPr>
      <w:rPr>
        <w:rFonts w:ascii="Arial" w:hAnsi="Arial" w:hint="default"/>
        <w:color w:val="E31B37"/>
        <w:sz w:val="24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3B020D05"/>
    <w:multiLevelType w:val="multilevel"/>
    <w:tmpl w:val="4D2CEB7E"/>
    <w:lvl w:ilvl="0">
      <w:start w:val="1"/>
      <w:numFmt w:val="bullet"/>
      <w:lvlText w:val=""/>
      <w:lvlJc w:val="left"/>
      <w:pPr>
        <w:tabs>
          <w:tab w:val="num" w:pos="355"/>
        </w:tabs>
        <w:ind w:left="355" w:hanging="213"/>
      </w:pPr>
      <w:rPr>
        <w:rFonts w:ascii="Wingdings" w:hAnsi="Wingdings" w:hint="default"/>
        <w:color w:val="E31B37"/>
        <w:sz w:val="24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4763552D"/>
    <w:multiLevelType w:val="multilevel"/>
    <w:tmpl w:val="E550DCAC"/>
    <w:lvl w:ilvl="0">
      <w:start w:val="1"/>
      <w:numFmt w:val="bullet"/>
      <w:lvlText w:val="→"/>
      <w:lvlJc w:val="left"/>
      <w:pPr>
        <w:tabs>
          <w:tab w:val="num" w:pos="213"/>
        </w:tabs>
        <w:ind w:left="213" w:hanging="213"/>
      </w:pPr>
      <w:rPr>
        <w:rFonts w:ascii="Arial" w:hAnsi="Arial" w:hint="default"/>
        <w:color w:val="E31B37"/>
        <w:sz w:val="18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Arial Black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Arial Black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Arial Black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48A80D96"/>
    <w:multiLevelType w:val="multilevel"/>
    <w:tmpl w:val="EFBE0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254417">
    <w:abstractNumId w:val="1"/>
  </w:num>
  <w:num w:numId="2" w16cid:durableId="1028674997">
    <w:abstractNumId w:val="4"/>
  </w:num>
  <w:num w:numId="3" w16cid:durableId="826828406">
    <w:abstractNumId w:val="2"/>
  </w:num>
  <w:num w:numId="4" w16cid:durableId="309212123">
    <w:abstractNumId w:val="0"/>
  </w:num>
  <w:num w:numId="5" w16cid:durableId="1520117174">
    <w:abstractNumId w:val="3"/>
  </w:num>
  <w:num w:numId="6" w16cid:durableId="1581406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5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FF"/>
    <w:rsid w:val="00003350"/>
    <w:rsid w:val="00006633"/>
    <w:rsid w:val="00010A13"/>
    <w:rsid w:val="00011724"/>
    <w:rsid w:val="000129AA"/>
    <w:rsid w:val="00024EBD"/>
    <w:rsid w:val="00034D46"/>
    <w:rsid w:val="000376F4"/>
    <w:rsid w:val="00041FB4"/>
    <w:rsid w:val="000507FB"/>
    <w:rsid w:val="00052D5E"/>
    <w:rsid w:val="00053858"/>
    <w:rsid w:val="00057B85"/>
    <w:rsid w:val="000643E9"/>
    <w:rsid w:val="00067147"/>
    <w:rsid w:val="00067246"/>
    <w:rsid w:val="00067B59"/>
    <w:rsid w:val="00070374"/>
    <w:rsid w:val="00070855"/>
    <w:rsid w:val="0007565A"/>
    <w:rsid w:val="00080047"/>
    <w:rsid w:val="00086D13"/>
    <w:rsid w:val="00087469"/>
    <w:rsid w:val="000911EF"/>
    <w:rsid w:val="0009754B"/>
    <w:rsid w:val="0009785C"/>
    <w:rsid w:val="000A09EB"/>
    <w:rsid w:val="000A2C0F"/>
    <w:rsid w:val="000B45A4"/>
    <w:rsid w:val="000B7F28"/>
    <w:rsid w:val="000D0E06"/>
    <w:rsid w:val="000D3E0D"/>
    <w:rsid w:val="000D3F69"/>
    <w:rsid w:val="000D6B70"/>
    <w:rsid w:val="000F6261"/>
    <w:rsid w:val="000F7DE5"/>
    <w:rsid w:val="00120D0F"/>
    <w:rsid w:val="00121545"/>
    <w:rsid w:val="00135BBD"/>
    <w:rsid w:val="00145F61"/>
    <w:rsid w:val="001637C4"/>
    <w:rsid w:val="00165DC3"/>
    <w:rsid w:val="00170229"/>
    <w:rsid w:val="00171579"/>
    <w:rsid w:val="0017657B"/>
    <w:rsid w:val="00177661"/>
    <w:rsid w:val="0018126A"/>
    <w:rsid w:val="001836A3"/>
    <w:rsid w:val="00190232"/>
    <w:rsid w:val="00190E42"/>
    <w:rsid w:val="00193647"/>
    <w:rsid w:val="00193D2B"/>
    <w:rsid w:val="00194CBE"/>
    <w:rsid w:val="001950C4"/>
    <w:rsid w:val="001A2D8D"/>
    <w:rsid w:val="001A4CBE"/>
    <w:rsid w:val="001B0116"/>
    <w:rsid w:val="001B49D2"/>
    <w:rsid w:val="001C6E84"/>
    <w:rsid w:val="001D4ACB"/>
    <w:rsid w:val="001E1C48"/>
    <w:rsid w:val="001E1CB1"/>
    <w:rsid w:val="001E2992"/>
    <w:rsid w:val="001F3EFC"/>
    <w:rsid w:val="001F535D"/>
    <w:rsid w:val="001F6B98"/>
    <w:rsid w:val="001F6F7C"/>
    <w:rsid w:val="00200820"/>
    <w:rsid w:val="00200D2E"/>
    <w:rsid w:val="002074FF"/>
    <w:rsid w:val="00221BDC"/>
    <w:rsid w:val="0022629F"/>
    <w:rsid w:val="00230C20"/>
    <w:rsid w:val="00235C5A"/>
    <w:rsid w:val="00236A52"/>
    <w:rsid w:val="00237608"/>
    <w:rsid w:val="00243AEC"/>
    <w:rsid w:val="002520F8"/>
    <w:rsid w:val="002543FF"/>
    <w:rsid w:val="00254602"/>
    <w:rsid w:val="00260495"/>
    <w:rsid w:val="002665BF"/>
    <w:rsid w:val="00271A5E"/>
    <w:rsid w:val="002724CD"/>
    <w:rsid w:val="00273B55"/>
    <w:rsid w:val="002830BE"/>
    <w:rsid w:val="00290EBF"/>
    <w:rsid w:val="00296E19"/>
    <w:rsid w:val="002A5BEF"/>
    <w:rsid w:val="002B10B9"/>
    <w:rsid w:val="002B10D3"/>
    <w:rsid w:val="002B16E3"/>
    <w:rsid w:val="002B2E62"/>
    <w:rsid w:val="002B60F3"/>
    <w:rsid w:val="002C395E"/>
    <w:rsid w:val="002C3DEB"/>
    <w:rsid w:val="002C50E2"/>
    <w:rsid w:val="002D5EC2"/>
    <w:rsid w:val="002D7E9F"/>
    <w:rsid w:val="002E73F5"/>
    <w:rsid w:val="00301712"/>
    <w:rsid w:val="003020C4"/>
    <w:rsid w:val="00302C8E"/>
    <w:rsid w:val="003063CB"/>
    <w:rsid w:val="00307A85"/>
    <w:rsid w:val="0031112A"/>
    <w:rsid w:val="00312BFC"/>
    <w:rsid w:val="00315EF6"/>
    <w:rsid w:val="00320DB0"/>
    <w:rsid w:val="003223F5"/>
    <w:rsid w:val="00323714"/>
    <w:rsid w:val="0032466C"/>
    <w:rsid w:val="00325DD3"/>
    <w:rsid w:val="00327E67"/>
    <w:rsid w:val="0033051C"/>
    <w:rsid w:val="00331717"/>
    <w:rsid w:val="00333B45"/>
    <w:rsid w:val="00340CF1"/>
    <w:rsid w:val="003425AC"/>
    <w:rsid w:val="0034393C"/>
    <w:rsid w:val="003607D3"/>
    <w:rsid w:val="00362398"/>
    <w:rsid w:val="0037627A"/>
    <w:rsid w:val="00383116"/>
    <w:rsid w:val="003849D1"/>
    <w:rsid w:val="003877F8"/>
    <w:rsid w:val="003907E4"/>
    <w:rsid w:val="0039153B"/>
    <w:rsid w:val="0039582F"/>
    <w:rsid w:val="003A0208"/>
    <w:rsid w:val="003A3805"/>
    <w:rsid w:val="003A6783"/>
    <w:rsid w:val="003B4130"/>
    <w:rsid w:val="003B6D48"/>
    <w:rsid w:val="003C1734"/>
    <w:rsid w:val="003C4149"/>
    <w:rsid w:val="003C45CA"/>
    <w:rsid w:val="003C476E"/>
    <w:rsid w:val="003C4D13"/>
    <w:rsid w:val="003C4EBB"/>
    <w:rsid w:val="003D1523"/>
    <w:rsid w:val="003D1955"/>
    <w:rsid w:val="003D3017"/>
    <w:rsid w:val="003D48EB"/>
    <w:rsid w:val="003E0EB3"/>
    <w:rsid w:val="003E2CB5"/>
    <w:rsid w:val="003E2DBE"/>
    <w:rsid w:val="003F0E5B"/>
    <w:rsid w:val="003F2B39"/>
    <w:rsid w:val="003F3700"/>
    <w:rsid w:val="003F4F51"/>
    <w:rsid w:val="004048F0"/>
    <w:rsid w:val="00407425"/>
    <w:rsid w:val="00407F1F"/>
    <w:rsid w:val="00412DF3"/>
    <w:rsid w:val="00420F42"/>
    <w:rsid w:val="004261D5"/>
    <w:rsid w:val="00430638"/>
    <w:rsid w:val="00433607"/>
    <w:rsid w:val="00434205"/>
    <w:rsid w:val="00440000"/>
    <w:rsid w:val="00440E23"/>
    <w:rsid w:val="00444875"/>
    <w:rsid w:val="00453C81"/>
    <w:rsid w:val="00454BEC"/>
    <w:rsid w:val="00457735"/>
    <w:rsid w:val="004702D4"/>
    <w:rsid w:val="004752F8"/>
    <w:rsid w:val="00475666"/>
    <w:rsid w:val="00476384"/>
    <w:rsid w:val="00480635"/>
    <w:rsid w:val="004807CD"/>
    <w:rsid w:val="00490A42"/>
    <w:rsid w:val="004919FF"/>
    <w:rsid w:val="0049547D"/>
    <w:rsid w:val="004A0A46"/>
    <w:rsid w:val="004A3C7F"/>
    <w:rsid w:val="004C13A0"/>
    <w:rsid w:val="004D1AD6"/>
    <w:rsid w:val="004D5E31"/>
    <w:rsid w:val="004D6032"/>
    <w:rsid w:val="004E06FC"/>
    <w:rsid w:val="004E4F29"/>
    <w:rsid w:val="004E4F51"/>
    <w:rsid w:val="004F4795"/>
    <w:rsid w:val="00500999"/>
    <w:rsid w:val="00504DF0"/>
    <w:rsid w:val="005149D0"/>
    <w:rsid w:val="005257DC"/>
    <w:rsid w:val="00525EB0"/>
    <w:rsid w:val="00525FDA"/>
    <w:rsid w:val="00530F7A"/>
    <w:rsid w:val="00533747"/>
    <w:rsid w:val="00537B4D"/>
    <w:rsid w:val="00552F9D"/>
    <w:rsid w:val="0056207A"/>
    <w:rsid w:val="0056228E"/>
    <w:rsid w:val="00564DB5"/>
    <w:rsid w:val="0056566E"/>
    <w:rsid w:val="00566719"/>
    <w:rsid w:val="00570CB3"/>
    <w:rsid w:val="005722AF"/>
    <w:rsid w:val="00572F99"/>
    <w:rsid w:val="00587CA2"/>
    <w:rsid w:val="00597048"/>
    <w:rsid w:val="005A6F06"/>
    <w:rsid w:val="005B0AE6"/>
    <w:rsid w:val="005B370F"/>
    <w:rsid w:val="005B5312"/>
    <w:rsid w:val="005B7AF0"/>
    <w:rsid w:val="005C29C7"/>
    <w:rsid w:val="005C5C94"/>
    <w:rsid w:val="005D4054"/>
    <w:rsid w:val="005E218C"/>
    <w:rsid w:val="005E2567"/>
    <w:rsid w:val="005E2606"/>
    <w:rsid w:val="005E32E1"/>
    <w:rsid w:val="005E606D"/>
    <w:rsid w:val="005F0091"/>
    <w:rsid w:val="00602EF1"/>
    <w:rsid w:val="006039B4"/>
    <w:rsid w:val="006056AF"/>
    <w:rsid w:val="00605E25"/>
    <w:rsid w:val="0060763D"/>
    <w:rsid w:val="00613C56"/>
    <w:rsid w:val="00614526"/>
    <w:rsid w:val="006277CD"/>
    <w:rsid w:val="00627A4F"/>
    <w:rsid w:val="00633B84"/>
    <w:rsid w:val="00636816"/>
    <w:rsid w:val="00637385"/>
    <w:rsid w:val="0063782A"/>
    <w:rsid w:val="00647750"/>
    <w:rsid w:val="0065278A"/>
    <w:rsid w:val="00653CE1"/>
    <w:rsid w:val="00654BCC"/>
    <w:rsid w:val="00663270"/>
    <w:rsid w:val="0066531D"/>
    <w:rsid w:val="00665B56"/>
    <w:rsid w:val="00667262"/>
    <w:rsid w:val="00671A81"/>
    <w:rsid w:val="006833E5"/>
    <w:rsid w:val="00685104"/>
    <w:rsid w:val="0068732F"/>
    <w:rsid w:val="00695457"/>
    <w:rsid w:val="006A447D"/>
    <w:rsid w:val="006A47FD"/>
    <w:rsid w:val="006A5A9C"/>
    <w:rsid w:val="006B1CF3"/>
    <w:rsid w:val="006B2DAB"/>
    <w:rsid w:val="006C240B"/>
    <w:rsid w:val="006C269D"/>
    <w:rsid w:val="006C4B91"/>
    <w:rsid w:val="006C6187"/>
    <w:rsid w:val="006C6FBE"/>
    <w:rsid w:val="006D7D80"/>
    <w:rsid w:val="006E153B"/>
    <w:rsid w:val="006E2535"/>
    <w:rsid w:val="006E3314"/>
    <w:rsid w:val="006E6194"/>
    <w:rsid w:val="006F13E7"/>
    <w:rsid w:val="006F434F"/>
    <w:rsid w:val="006F548C"/>
    <w:rsid w:val="00700488"/>
    <w:rsid w:val="00700DC4"/>
    <w:rsid w:val="00701399"/>
    <w:rsid w:val="00704E0D"/>
    <w:rsid w:val="007068DE"/>
    <w:rsid w:val="007101BF"/>
    <w:rsid w:val="00722542"/>
    <w:rsid w:val="007239C5"/>
    <w:rsid w:val="007242BD"/>
    <w:rsid w:val="00724BDB"/>
    <w:rsid w:val="00730841"/>
    <w:rsid w:val="00741995"/>
    <w:rsid w:val="00742DDB"/>
    <w:rsid w:val="0074392F"/>
    <w:rsid w:val="007460D8"/>
    <w:rsid w:val="00752CB1"/>
    <w:rsid w:val="00761287"/>
    <w:rsid w:val="00762B2D"/>
    <w:rsid w:val="00765371"/>
    <w:rsid w:val="007675F9"/>
    <w:rsid w:val="00774C7F"/>
    <w:rsid w:val="007806D6"/>
    <w:rsid w:val="00781C4A"/>
    <w:rsid w:val="00782270"/>
    <w:rsid w:val="00782EB9"/>
    <w:rsid w:val="007932A3"/>
    <w:rsid w:val="007949CD"/>
    <w:rsid w:val="0079502A"/>
    <w:rsid w:val="00795BF7"/>
    <w:rsid w:val="00797D84"/>
    <w:rsid w:val="007A231A"/>
    <w:rsid w:val="007A2794"/>
    <w:rsid w:val="007A7F82"/>
    <w:rsid w:val="007B023C"/>
    <w:rsid w:val="007B21B8"/>
    <w:rsid w:val="007B21E0"/>
    <w:rsid w:val="007B46B1"/>
    <w:rsid w:val="007B6C41"/>
    <w:rsid w:val="007C6D8A"/>
    <w:rsid w:val="007D33B4"/>
    <w:rsid w:val="007D3547"/>
    <w:rsid w:val="007D51F7"/>
    <w:rsid w:val="007E0DE5"/>
    <w:rsid w:val="007E2B91"/>
    <w:rsid w:val="007F2853"/>
    <w:rsid w:val="007F4DD8"/>
    <w:rsid w:val="008040E4"/>
    <w:rsid w:val="00812645"/>
    <w:rsid w:val="008153AE"/>
    <w:rsid w:val="00816BC6"/>
    <w:rsid w:val="008175F2"/>
    <w:rsid w:val="00817731"/>
    <w:rsid w:val="008272B0"/>
    <w:rsid w:val="0082770C"/>
    <w:rsid w:val="00831C0A"/>
    <w:rsid w:val="00833E72"/>
    <w:rsid w:val="00836158"/>
    <w:rsid w:val="00841C09"/>
    <w:rsid w:val="00850C6B"/>
    <w:rsid w:val="00852015"/>
    <w:rsid w:val="00852A50"/>
    <w:rsid w:val="00853A06"/>
    <w:rsid w:val="00861980"/>
    <w:rsid w:val="0087287D"/>
    <w:rsid w:val="00872B87"/>
    <w:rsid w:val="00876E31"/>
    <w:rsid w:val="00881C9C"/>
    <w:rsid w:val="00882410"/>
    <w:rsid w:val="00885DFA"/>
    <w:rsid w:val="00886BFB"/>
    <w:rsid w:val="00887DD3"/>
    <w:rsid w:val="00892489"/>
    <w:rsid w:val="00897CCB"/>
    <w:rsid w:val="008A0C29"/>
    <w:rsid w:val="008A366B"/>
    <w:rsid w:val="008A3C9A"/>
    <w:rsid w:val="008A46B1"/>
    <w:rsid w:val="008A4D3B"/>
    <w:rsid w:val="008A6865"/>
    <w:rsid w:val="008B123A"/>
    <w:rsid w:val="008B1BA9"/>
    <w:rsid w:val="008B2593"/>
    <w:rsid w:val="008B26CC"/>
    <w:rsid w:val="008B4560"/>
    <w:rsid w:val="008B4CB3"/>
    <w:rsid w:val="008B59D3"/>
    <w:rsid w:val="008C0582"/>
    <w:rsid w:val="008C667B"/>
    <w:rsid w:val="008C7C20"/>
    <w:rsid w:val="008D5325"/>
    <w:rsid w:val="008D558B"/>
    <w:rsid w:val="008D704F"/>
    <w:rsid w:val="008E436D"/>
    <w:rsid w:val="008E7175"/>
    <w:rsid w:val="008F1F9A"/>
    <w:rsid w:val="008F2A4E"/>
    <w:rsid w:val="00900B53"/>
    <w:rsid w:val="00900FDF"/>
    <w:rsid w:val="009018B3"/>
    <w:rsid w:val="00903837"/>
    <w:rsid w:val="009213B9"/>
    <w:rsid w:val="00923D32"/>
    <w:rsid w:val="00930381"/>
    <w:rsid w:val="00937383"/>
    <w:rsid w:val="00941275"/>
    <w:rsid w:val="00946B19"/>
    <w:rsid w:val="009507CA"/>
    <w:rsid w:val="00954349"/>
    <w:rsid w:val="00957E12"/>
    <w:rsid w:val="009613BF"/>
    <w:rsid w:val="009651B5"/>
    <w:rsid w:val="0096635A"/>
    <w:rsid w:val="00967AC6"/>
    <w:rsid w:val="0097268C"/>
    <w:rsid w:val="0097646B"/>
    <w:rsid w:val="009801EB"/>
    <w:rsid w:val="0098465F"/>
    <w:rsid w:val="00986CDD"/>
    <w:rsid w:val="00987318"/>
    <w:rsid w:val="00987D86"/>
    <w:rsid w:val="0099579F"/>
    <w:rsid w:val="009958A0"/>
    <w:rsid w:val="00995C28"/>
    <w:rsid w:val="00996F55"/>
    <w:rsid w:val="00997638"/>
    <w:rsid w:val="009A4597"/>
    <w:rsid w:val="009B27DF"/>
    <w:rsid w:val="009B2BB0"/>
    <w:rsid w:val="009B3A3F"/>
    <w:rsid w:val="009C3DA7"/>
    <w:rsid w:val="009C4901"/>
    <w:rsid w:val="009C6533"/>
    <w:rsid w:val="009C6BD9"/>
    <w:rsid w:val="009C789C"/>
    <w:rsid w:val="009D5131"/>
    <w:rsid w:val="009D6769"/>
    <w:rsid w:val="009E23D7"/>
    <w:rsid w:val="009E377F"/>
    <w:rsid w:val="009E51DE"/>
    <w:rsid w:val="009E5649"/>
    <w:rsid w:val="00A0409A"/>
    <w:rsid w:val="00A04901"/>
    <w:rsid w:val="00A10669"/>
    <w:rsid w:val="00A12D69"/>
    <w:rsid w:val="00A21B6C"/>
    <w:rsid w:val="00A22E8C"/>
    <w:rsid w:val="00A23336"/>
    <w:rsid w:val="00A23491"/>
    <w:rsid w:val="00A234C3"/>
    <w:rsid w:val="00A26AEA"/>
    <w:rsid w:val="00A36FD5"/>
    <w:rsid w:val="00A4033E"/>
    <w:rsid w:val="00A43AA2"/>
    <w:rsid w:val="00A44B7D"/>
    <w:rsid w:val="00A45FBC"/>
    <w:rsid w:val="00A554C8"/>
    <w:rsid w:val="00A6268A"/>
    <w:rsid w:val="00A62913"/>
    <w:rsid w:val="00A63F7F"/>
    <w:rsid w:val="00A656D6"/>
    <w:rsid w:val="00A65C12"/>
    <w:rsid w:val="00A672DE"/>
    <w:rsid w:val="00A677A8"/>
    <w:rsid w:val="00A67B68"/>
    <w:rsid w:val="00A71B88"/>
    <w:rsid w:val="00A72429"/>
    <w:rsid w:val="00A734D6"/>
    <w:rsid w:val="00A774D9"/>
    <w:rsid w:val="00A77B76"/>
    <w:rsid w:val="00A77CD8"/>
    <w:rsid w:val="00A77EB0"/>
    <w:rsid w:val="00A8548E"/>
    <w:rsid w:val="00A85F32"/>
    <w:rsid w:val="00A9295B"/>
    <w:rsid w:val="00A92D2C"/>
    <w:rsid w:val="00A952A5"/>
    <w:rsid w:val="00AA2ADA"/>
    <w:rsid w:val="00AA64A0"/>
    <w:rsid w:val="00AB014A"/>
    <w:rsid w:val="00AB4165"/>
    <w:rsid w:val="00AB4FE5"/>
    <w:rsid w:val="00AB6746"/>
    <w:rsid w:val="00AB6964"/>
    <w:rsid w:val="00AB6CB2"/>
    <w:rsid w:val="00AC0551"/>
    <w:rsid w:val="00AC1D1C"/>
    <w:rsid w:val="00AC2843"/>
    <w:rsid w:val="00AC3749"/>
    <w:rsid w:val="00AC67EF"/>
    <w:rsid w:val="00AC6EF7"/>
    <w:rsid w:val="00AD68F7"/>
    <w:rsid w:val="00AD6C8E"/>
    <w:rsid w:val="00AE10F7"/>
    <w:rsid w:val="00AE1CB8"/>
    <w:rsid w:val="00B02887"/>
    <w:rsid w:val="00B03AD3"/>
    <w:rsid w:val="00B07307"/>
    <w:rsid w:val="00B122A5"/>
    <w:rsid w:val="00B178C7"/>
    <w:rsid w:val="00B21AD1"/>
    <w:rsid w:val="00B2613F"/>
    <w:rsid w:val="00B34F10"/>
    <w:rsid w:val="00B3614A"/>
    <w:rsid w:val="00B410F3"/>
    <w:rsid w:val="00B424F1"/>
    <w:rsid w:val="00B45552"/>
    <w:rsid w:val="00B51CD6"/>
    <w:rsid w:val="00B53A43"/>
    <w:rsid w:val="00B55318"/>
    <w:rsid w:val="00B55A33"/>
    <w:rsid w:val="00B57B08"/>
    <w:rsid w:val="00B66995"/>
    <w:rsid w:val="00B72048"/>
    <w:rsid w:val="00B82E41"/>
    <w:rsid w:val="00B9381D"/>
    <w:rsid w:val="00B947A5"/>
    <w:rsid w:val="00B95D7F"/>
    <w:rsid w:val="00B9691C"/>
    <w:rsid w:val="00BA14E2"/>
    <w:rsid w:val="00BA3C35"/>
    <w:rsid w:val="00BA3CA6"/>
    <w:rsid w:val="00BA3DCB"/>
    <w:rsid w:val="00BA5FCE"/>
    <w:rsid w:val="00BA6A46"/>
    <w:rsid w:val="00BB20C3"/>
    <w:rsid w:val="00BB60AD"/>
    <w:rsid w:val="00BC0A9E"/>
    <w:rsid w:val="00BC0E8F"/>
    <w:rsid w:val="00BC1B1A"/>
    <w:rsid w:val="00BC495E"/>
    <w:rsid w:val="00BC6973"/>
    <w:rsid w:val="00BC6FC0"/>
    <w:rsid w:val="00BC73DE"/>
    <w:rsid w:val="00BC76EB"/>
    <w:rsid w:val="00BD569F"/>
    <w:rsid w:val="00BD5E26"/>
    <w:rsid w:val="00BD77D0"/>
    <w:rsid w:val="00BE1291"/>
    <w:rsid w:val="00BE1429"/>
    <w:rsid w:val="00BE4D47"/>
    <w:rsid w:val="00BE6490"/>
    <w:rsid w:val="00BF01C5"/>
    <w:rsid w:val="00BF2338"/>
    <w:rsid w:val="00BF27D3"/>
    <w:rsid w:val="00BF4664"/>
    <w:rsid w:val="00BF585D"/>
    <w:rsid w:val="00BF7C84"/>
    <w:rsid w:val="00C0113D"/>
    <w:rsid w:val="00C02AD5"/>
    <w:rsid w:val="00C04FF7"/>
    <w:rsid w:val="00C11CEA"/>
    <w:rsid w:val="00C1289C"/>
    <w:rsid w:val="00C1753A"/>
    <w:rsid w:val="00C24D11"/>
    <w:rsid w:val="00C315C0"/>
    <w:rsid w:val="00C375BA"/>
    <w:rsid w:val="00C3774B"/>
    <w:rsid w:val="00C402FB"/>
    <w:rsid w:val="00C466F5"/>
    <w:rsid w:val="00C52A6C"/>
    <w:rsid w:val="00C534E1"/>
    <w:rsid w:val="00C55FD7"/>
    <w:rsid w:val="00C6022C"/>
    <w:rsid w:val="00C60E6D"/>
    <w:rsid w:val="00C66B35"/>
    <w:rsid w:val="00C74450"/>
    <w:rsid w:val="00C7B0E6"/>
    <w:rsid w:val="00C81409"/>
    <w:rsid w:val="00C81ED3"/>
    <w:rsid w:val="00C86F5C"/>
    <w:rsid w:val="00C9009C"/>
    <w:rsid w:val="00C91664"/>
    <w:rsid w:val="00C943A3"/>
    <w:rsid w:val="00CA143A"/>
    <w:rsid w:val="00CA24B3"/>
    <w:rsid w:val="00CA3426"/>
    <w:rsid w:val="00CA40DF"/>
    <w:rsid w:val="00CB177D"/>
    <w:rsid w:val="00CB2362"/>
    <w:rsid w:val="00CC056A"/>
    <w:rsid w:val="00CC4D71"/>
    <w:rsid w:val="00CD0778"/>
    <w:rsid w:val="00CD1F9E"/>
    <w:rsid w:val="00CD706A"/>
    <w:rsid w:val="00CE05D8"/>
    <w:rsid w:val="00CE3849"/>
    <w:rsid w:val="00CE7F94"/>
    <w:rsid w:val="00CF3AC1"/>
    <w:rsid w:val="00CF5BF1"/>
    <w:rsid w:val="00D027E3"/>
    <w:rsid w:val="00D06862"/>
    <w:rsid w:val="00D06CC5"/>
    <w:rsid w:val="00D1028B"/>
    <w:rsid w:val="00D11795"/>
    <w:rsid w:val="00D14F0D"/>
    <w:rsid w:val="00D15D54"/>
    <w:rsid w:val="00D34D0E"/>
    <w:rsid w:val="00D373FD"/>
    <w:rsid w:val="00D407E0"/>
    <w:rsid w:val="00D45B62"/>
    <w:rsid w:val="00D476FC"/>
    <w:rsid w:val="00D601FB"/>
    <w:rsid w:val="00D6166B"/>
    <w:rsid w:val="00D62BBC"/>
    <w:rsid w:val="00D654E4"/>
    <w:rsid w:val="00D65A3A"/>
    <w:rsid w:val="00D700A9"/>
    <w:rsid w:val="00D810DE"/>
    <w:rsid w:val="00D930CC"/>
    <w:rsid w:val="00D9580D"/>
    <w:rsid w:val="00DB72E1"/>
    <w:rsid w:val="00DB7478"/>
    <w:rsid w:val="00DB7DAC"/>
    <w:rsid w:val="00DC1C93"/>
    <w:rsid w:val="00DC260B"/>
    <w:rsid w:val="00DC6104"/>
    <w:rsid w:val="00DC67EA"/>
    <w:rsid w:val="00DD0722"/>
    <w:rsid w:val="00DD2B45"/>
    <w:rsid w:val="00DD3A34"/>
    <w:rsid w:val="00DD3E7B"/>
    <w:rsid w:val="00DE0343"/>
    <w:rsid w:val="00DE213E"/>
    <w:rsid w:val="00DE333B"/>
    <w:rsid w:val="00DE35D7"/>
    <w:rsid w:val="00DE4845"/>
    <w:rsid w:val="00DE4F39"/>
    <w:rsid w:val="00DF38E3"/>
    <w:rsid w:val="00E016C4"/>
    <w:rsid w:val="00E053C5"/>
    <w:rsid w:val="00E0582C"/>
    <w:rsid w:val="00E06532"/>
    <w:rsid w:val="00E10A03"/>
    <w:rsid w:val="00E147FB"/>
    <w:rsid w:val="00E14989"/>
    <w:rsid w:val="00E179E7"/>
    <w:rsid w:val="00E17E3A"/>
    <w:rsid w:val="00E24FD1"/>
    <w:rsid w:val="00E26201"/>
    <w:rsid w:val="00E34759"/>
    <w:rsid w:val="00E500E2"/>
    <w:rsid w:val="00E50774"/>
    <w:rsid w:val="00E539F9"/>
    <w:rsid w:val="00E557E4"/>
    <w:rsid w:val="00E64EBA"/>
    <w:rsid w:val="00E74012"/>
    <w:rsid w:val="00E77F7F"/>
    <w:rsid w:val="00E818A1"/>
    <w:rsid w:val="00E820B8"/>
    <w:rsid w:val="00E917C2"/>
    <w:rsid w:val="00EA69AD"/>
    <w:rsid w:val="00EA7D12"/>
    <w:rsid w:val="00EB0498"/>
    <w:rsid w:val="00EC22A8"/>
    <w:rsid w:val="00EC4E16"/>
    <w:rsid w:val="00EC651E"/>
    <w:rsid w:val="00ED0EEC"/>
    <w:rsid w:val="00ED1EED"/>
    <w:rsid w:val="00ED47AC"/>
    <w:rsid w:val="00ED4BF7"/>
    <w:rsid w:val="00ED67C4"/>
    <w:rsid w:val="00EE49BB"/>
    <w:rsid w:val="00EF0440"/>
    <w:rsid w:val="00EF1072"/>
    <w:rsid w:val="00EF12B8"/>
    <w:rsid w:val="00EF3465"/>
    <w:rsid w:val="00EF422B"/>
    <w:rsid w:val="00F005CA"/>
    <w:rsid w:val="00F02BC8"/>
    <w:rsid w:val="00F05BF8"/>
    <w:rsid w:val="00F07020"/>
    <w:rsid w:val="00F12591"/>
    <w:rsid w:val="00F1504D"/>
    <w:rsid w:val="00F2501A"/>
    <w:rsid w:val="00F25B4D"/>
    <w:rsid w:val="00F25DFB"/>
    <w:rsid w:val="00F3757F"/>
    <w:rsid w:val="00F41A37"/>
    <w:rsid w:val="00F507A0"/>
    <w:rsid w:val="00F508A9"/>
    <w:rsid w:val="00F543BD"/>
    <w:rsid w:val="00F54E4F"/>
    <w:rsid w:val="00F55851"/>
    <w:rsid w:val="00F629CB"/>
    <w:rsid w:val="00F65C3E"/>
    <w:rsid w:val="00F70820"/>
    <w:rsid w:val="00F83548"/>
    <w:rsid w:val="00F85CBF"/>
    <w:rsid w:val="00F9234B"/>
    <w:rsid w:val="00FA00B4"/>
    <w:rsid w:val="00FA2DB7"/>
    <w:rsid w:val="00FB3C59"/>
    <w:rsid w:val="00FB686B"/>
    <w:rsid w:val="00FB7411"/>
    <w:rsid w:val="00FC2722"/>
    <w:rsid w:val="00FC5101"/>
    <w:rsid w:val="00FC6AC6"/>
    <w:rsid w:val="00FD26CA"/>
    <w:rsid w:val="00FD5B32"/>
    <w:rsid w:val="00FE3971"/>
    <w:rsid w:val="00FE50D2"/>
    <w:rsid w:val="00FF42A6"/>
    <w:rsid w:val="00FF46BA"/>
    <w:rsid w:val="00FF4789"/>
    <w:rsid w:val="00FF75BD"/>
    <w:rsid w:val="0219B876"/>
    <w:rsid w:val="022F6798"/>
    <w:rsid w:val="02426C48"/>
    <w:rsid w:val="02BD025B"/>
    <w:rsid w:val="02EB43FC"/>
    <w:rsid w:val="0349572D"/>
    <w:rsid w:val="0467194D"/>
    <w:rsid w:val="05FA84F5"/>
    <w:rsid w:val="06B2ED6B"/>
    <w:rsid w:val="0769E825"/>
    <w:rsid w:val="0A4B24C0"/>
    <w:rsid w:val="0A752802"/>
    <w:rsid w:val="0A76EEF9"/>
    <w:rsid w:val="0B36779C"/>
    <w:rsid w:val="0B84EB54"/>
    <w:rsid w:val="0C3B9971"/>
    <w:rsid w:val="0DBEB894"/>
    <w:rsid w:val="0EEA348D"/>
    <w:rsid w:val="10FCFB6E"/>
    <w:rsid w:val="110050D6"/>
    <w:rsid w:val="11963BD1"/>
    <w:rsid w:val="11E06132"/>
    <w:rsid w:val="12B955D4"/>
    <w:rsid w:val="12FA2DFE"/>
    <w:rsid w:val="1334BBDC"/>
    <w:rsid w:val="1378D2B3"/>
    <w:rsid w:val="1490DB0B"/>
    <w:rsid w:val="15D41CEA"/>
    <w:rsid w:val="1891C3BC"/>
    <w:rsid w:val="18BA70D0"/>
    <w:rsid w:val="18CBAC2F"/>
    <w:rsid w:val="19BA379E"/>
    <w:rsid w:val="1C153571"/>
    <w:rsid w:val="1C61CE99"/>
    <w:rsid w:val="1CCC0525"/>
    <w:rsid w:val="1D08417B"/>
    <w:rsid w:val="1DC01151"/>
    <w:rsid w:val="1EA5009C"/>
    <w:rsid w:val="2016262C"/>
    <w:rsid w:val="201B6361"/>
    <w:rsid w:val="208E60DB"/>
    <w:rsid w:val="2127D82A"/>
    <w:rsid w:val="2184A18B"/>
    <w:rsid w:val="22570422"/>
    <w:rsid w:val="2500F99F"/>
    <w:rsid w:val="2528C30B"/>
    <w:rsid w:val="254958FD"/>
    <w:rsid w:val="25BC5176"/>
    <w:rsid w:val="25F09412"/>
    <w:rsid w:val="262C7828"/>
    <w:rsid w:val="27E216DE"/>
    <w:rsid w:val="2A6EFD3E"/>
    <w:rsid w:val="2B2B5250"/>
    <w:rsid w:val="2E0238BE"/>
    <w:rsid w:val="2E32B32E"/>
    <w:rsid w:val="2EE145B6"/>
    <w:rsid w:val="2F2B97E6"/>
    <w:rsid w:val="30E390A7"/>
    <w:rsid w:val="31A29C46"/>
    <w:rsid w:val="327CA175"/>
    <w:rsid w:val="3321ADF1"/>
    <w:rsid w:val="3360DD41"/>
    <w:rsid w:val="33DA5527"/>
    <w:rsid w:val="344AC5C2"/>
    <w:rsid w:val="349471C4"/>
    <w:rsid w:val="3505AE00"/>
    <w:rsid w:val="36779690"/>
    <w:rsid w:val="37372555"/>
    <w:rsid w:val="374E639A"/>
    <w:rsid w:val="38751847"/>
    <w:rsid w:val="38EBD944"/>
    <w:rsid w:val="39C36B79"/>
    <w:rsid w:val="3AAD9E18"/>
    <w:rsid w:val="3D613E6A"/>
    <w:rsid w:val="3D9B1E6E"/>
    <w:rsid w:val="3D9C44C9"/>
    <w:rsid w:val="3DE00247"/>
    <w:rsid w:val="3F1659A7"/>
    <w:rsid w:val="4064AB18"/>
    <w:rsid w:val="41DD5EFD"/>
    <w:rsid w:val="41F1F767"/>
    <w:rsid w:val="421EE82A"/>
    <w:rsid w:val="43B5605A"/>
    <w:rsid w:val="43C1CB49"/>
    <w:rsid w:val="43DCF45B"/>
    <w:rsid w:val="4510E077"/>
    <w:rsid w:val="4693FC6D"/>
    <w:rsid w:val="4759AD1B"/>
    <w:rsid w:val="47BF68F4"/>
    <w:rsid w:val="48C20706"/>
    <w:rsid w:val="4AEF8DB0"/>
    <w:rsid w:val="4AEFBE69"/>
    <w:rsid w:val="4C8BF0E5"/>
    <w:rsid w:val="4CBB6BDC"/>
    <w:rsid w:val="4D40C94D"/>
    <w:rsid w:val="4E7EA4FD"/>
    <w:rsid w:val="4FE47861"/>
    <w:rsid w:val="5051CC5F"/>
    <w:rsid w:val="51047972"/>
    <w:rsid w:val="51AE86B1"/>
    <w:rsid w:val="544F69BA"/>
    <w:rsid w:val="54B4B6B7"/>
    <w:rsid w:val="54CCBC4C"/>
    <w:rsid w:val="55B63C0A"/>
    <w:rsid w:val="5634BCF7"/>
    <w:rsid w:val="57486AF8"/>
    <w:rsid w:val="57CA1161"/>
    <w:rsid w:val="58C27899"/>
    <w:rsid w:val="58F0EA21"/>
    <w:rsid w:val="59E0FB47"/>
    <w:rsid w:val="59FF8EC5"/>
    <w:rsid w:val="5AC36A14"/>
    <w:rsid w:val="5B4C60AB"/>
    <w:rsid w:val="5B57C666"/>
    <w:rsid w:val="5BA1FE8B"/>
    <w:rsid w:val="5BFBD18F"/>
    <w:rsid w:val="5CE0875C"/>
    <w:rsid w:val="5D117B1B"/>
    <w:rsid w:val="5EC71C15"/>
    <w:rsid w:val="5FEE9C46"/>
    <w:rsid w:val="6071F7B8"/>
    <w:rsid w:val="60724CD6"/>
    <w:rsid w:val="60D93BC7"/>
    <w:rsid w:val="620658E7"/>
    <w:rsid w:val="62864A5C"/>
    <w:rsid w:val="66042AF4"/>
    <w:rsid w:val="6686A07A"/>
    <w:rsid w:val="68028EC5"/>
    <w:rsid w:val="681C913D"/>
    <w:rsid w:val="686081EF"/>
    <w:rsid w:val="6901FE92"/>
    <w:rsid w:val="696590A8"/>
    <w:rsid w:val="6ACFBF73"/>
    <w:rsid w:val="6E62BAAC"/>
    <w:rsid w:val="6E702CA4"/>
    <w:rsid w:val="6E704358"/>
    <w:rsid w:val="6E7C3435"/>
    <w:rsid w:val="6FB1B009"/>
    <w:rsid w:val="700C178A"/>
    <w:rsid w:val="7022BA95"/>
    <w:rsid w:val="70CB6802"/>
    <w:rsid w:val="70DC83C5"/>
    <w:rsid w:val="71004BF3"/>
    <w:rsid w:val="7123BFEE"/>
    <w:rsid w:val="720682D9"/>
    <w:rsid w:val="7239650D"/>
    <w:rsid w:val="7266D13D"/>
    <w:rsid w:val="72920F94"/>
    <w:rsid w:val="73028342"/>
    <w:rsid w:val="73723379"/>
    <w:rsid w:val="751A7399"/>
    <w:rsid w:val="75934892"/>
    <w:rsid w:val="75E94EDA"/>
    <w:rsid w:val="764B237B"/>
    <w:rsid w:val="775E7116"/>
    <w:rsid w:val="7779C5A6"/>
    <w:rsid w:val="78BAFA50"/>
    <w:rsid w:val="78D6EEEE"/>
    <w:rsid w:val="79B89497"/>
    <w:rsid w:val="7A5D1582"/>
    <w:rsid w:val="7AC7936F"/>
    <w:rsid w:val="7B946351"/>
    <w:rsid w:val="7C0A15A5"/>
    <w:rsid w:val="7C8005A6"/>
    <w:rsid w:val="7C8B2E99"/>
    <w:rsid w:val="7E5DA27B"/>
    <w:rsid w:val="7EA7349D"/>
    <w:rsid w:val="7FCE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DB5EF4"/>
  <w15:chartTrackingRefBased/>
  <w15:docId w15:val="{4B06A4B0-EFD1-4353-89A1-D314E526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268A"/>
    <w:pPr>
      <w:spacing w:line="270" w:lineRule="atLeast"/>
    </w:pPr>
    <w:rPr>
      <w:rFonts w:ascii="Arial" w:hAnsi="Arial"/>
      <w:color w:val="000000"/>
      <w:lang w:val="fr-FR" w:eastAsia="de-DE"/>
    </w:rPr>
  </w:style>
  <w:style w:type="paragraph" w:styleId="berschrift1">
    <w:name w:val="heading 1"/>
    <w:aliases w:val="Überschrift"/>
    <w:basedOn w:val="Standard"/>
    <w:next w:val="Standard"/>
    <w:link w:val="berschrift1Zchn"/>
    <w:qFormat/>
    <w:rsid w:val="00A26AEA"/>
    <w:pPr>
      <w:keepNext/>
      <w:spacing w:after="140" w:line="360" w:lineRule="atLeast"/>
      <w:ind w:left="-425"/>
      <w:jc w:val="both"/>
      <w:outlineLvl w:val="0"/>
    </w:pPr>
    <w:rPr>
      <w:rFonts w:cs="Arial"/>
      <w:b/>
      <w:bCs/>
      <w:caps/>
      <w:color w:val="8B8D8E"/>
      <w:spacing w:val="5"/>
      <w:sz w:val="28"/>
      <w:szCs w:val="28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1A5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berschrift Zchn"/>
    <w:link w:val="berschrift1"/>
    <w:rsid w:val="00A26AEA"/>
    <w:rPr>
      <w:rFonts w:ascii="Arial" w:hAnsi="Arial" w:cs="Arial"/>
      <w:b/>
      <w:bCs/>
      <w:caps/>
      <w:color w:val="8B8D8E"/>
      <w:spacing w:val="5"/>
      <w:sz w:val="28"/>
      <w:szCs w:val="28"/>
      <w:lang w:val="de-DE" w:eastAsia="de-DE"/>
    </w:rPr>
  </w:style>
  <w:style w:type="character" w:customStyle="1" w:styleId="berschrift2Zchn">
    <w:name w:val="Überschrift 2 Zchn"/>
    <w:link w:val="berschrift2"/>
    <w:uiPriority w:val="9"/>
    <w:semiHidden/>
    <w:rsid w:val="00271A5E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fr-FR" w:eastAsia="de-DE"/>
    </w:rPr>
  </w:style>
  <w:style w:type="paragraph" w:customStyle="1" w:styleId="FooterNormal">
    <w:name w:val="Footer_Normal"/>
    <w:basedOn w:val="Standard"/>
    <w:next w:val="Standard"/>
    <w:link w:val="FooterNormalChar"/>
    <w:rsid w:val="00816BC6"/>
    <w:pPr>
      <w:spacing w:line="170" w:lineRule="exact"/>
    </w:pPr>
    <w:rPr>
      <w:color w:val="8B8D8E"/>
      <w:sz w:val="12"/>
    </w:rPr>
  </w:style>
  <w:style w:type="character" w:customStyle="1" w:styleId="FooterNormalChar">
    <w:name w:val="Footer_Normal Char"/>
    <w:link w:val="FooterNormal"/>
    <w:rsid w:val="00A72429"/>
    <w:rPr>
      <w:rFonts w:ascii="Arial" w:hAnsi="Arial"/>
      <w:color w:val="8B8D8E"/>
      <w:sz w:val="12"/>
      <w:lang w:val="fr-FR" w:eastAsia="de-DE" w:bidi="ar-SA"/>
    </w:rPr>
  </w:style>
  <w:style w:type="paragraph" w:styleId="Kopfzeile">
    <w:name w:val="header"/>
    <w:basedOn w:val="Standard"/>
    <w:rsid w:val="000D3F69"/>
    <w:pPr>
      <w:tabs>
        <w:tab w:val="center" w:pos="4153"/>
        <w:tab w:val="right" w:pos="8306"/>
      </w:tabs>
    </w:pPr>
  </w:style>
  <w:style w:type="paragraph" w:styleId="Sprechblasentext">
    <w:name w:val="Balloon Text"/>
    <w:basedOn w:val="Standard"/>
    <w:semiHidden/>
    <w:rsid w:val="00307A85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link w:val="FuzeileZchn"/>
    <w:unhideWhenUsed/>
    <w:rsid w:val="00C81ED3"/>
    <w:pPr>
      <w:tabs>
        <w:tab w:val="center" w:pos="4680"/>
        <w:tab w:val="right" w:pos="9360"/>
      </w:tabs>
    </w:pPr>
  </w:style>
  <w:style w:type="character" w:customStyle="1" w:styleId="FuzeileZchn">
    <w:name w:val="Fußzeile Zchn"/>
    <w:link w:val="Fuzeile"/>
    <w:rsid w:val="00C81ED3"/>
    <w:rPr>
      <w:rFonts w:ascii="Arial" w:hAnsi="Arial"/>
      <w:color w:val="000000"/>
      <w:lang w:val="fr-FR" w:eastAsia="de-DE"/>
    </w:rPr>
  </w:style>
  <w:style w:type="paragraph" w:customStyle="1" w:styleId="TITEL1">
    <w:name w:val="TITEL_1"/>
    <w:basedOn w:val="Standard"/>
    <w:link w:val="TITEL1Char"/>
    <w:rsid w:val="00BD5E26"/>
    <w:pPr>
      <w:spacing w:after="68" w:line="308" w:lineRule="exact"/>
      <w:jc w:val="both"/>
    </w:pPr>
    <w:rPr>
      <w:caps/>
      <w:color w:val="FFFFFF"/>
      <w:sz w:val="25"/>
      <w:szCs w:val="25"/>
      <w:lang w:val="de-DE"/>
    </w:rPr>
  </w:style>
  <w:style w:type="character" w:customStyle="1" w:styleId="TITEL1Char">
    <w:name w:val="TITEL_1 Char"/>
    <w:link w:val="TITEL1"/>
    <w:rsid w:val="00BD5E26"/>
    <w:rPr>
      <w:rFonts w:ascii="Arial" w:hAnsi="Arial"/>
      <w:caps/>
      <w:color w:val="FFFFFF"/>
      <w:sz w:val="25"/>
      <w:szCs w:val="25"/>
      <w:lang w:val="de-DE" w:eastAsia="de-DE"/>
    </w:rPr>
  </w:style>
  <w:style w:type="paragraph" w:customStyle="1" w:styleId="Titel2">
    <w:name w:val="Titel_2"/>
    <w:basedOn w:val="Standard"/>
    <w:rsid w:val="00BD5E26"/>
    <w:pPr>
      <w:spacing w:before="220" w:after="68" w:line="240" w:lineRule="exact"/>
      <w:jc w:val="both"/>
    </w:pPr>
    <w:rPr>
      <w:caps/>
      <w:color w:val="FFFFFF"/>
      <w:lang w:val="de-DE"/>
    </w:rPr>
  </w:style>
  <w:style w:type="character" w:customStyle="1" w:styleId="Titel2Datum">
    <w:name w:val="Titel_2_Datum"/>
    <w:rsid w:val="00BD5E26"/>
    <w:rPr>
      <w:b/>
    </w:rPr>
  </w:style>
  <w:style w:type="paragraph" w:customStyle="1" w:styleId="Adresse">
    <w:name w:val="Adresse"/>
    <w:basedOn w:val="Adressebold"/>
    <w:rsid w:val="00A26AEA"/>
    <w:pPr>
      <w:framePr w:wrap="around"/>
      <w:tabs>
        <w:tab w:val="left" w:pos="213"/>
      </w:tabs>
    </w:pPr>
    <w:rPr>
      <w:b w:val="0"/>
      <w:szCs w:val="16"/>
      <w:lang w:val="de-AT"/>
    </w:rPr>
  </w:style>
  <w:style w:type="paragraph" w:customStyle="1" w:styleId="Adressebold">
    <w:name w:val="Adresse_bold"/>
    <w:basedOn w:val="Standard"/>
    <w:next w:val="Adresse"/>
    <w:rsid w:val="00A26AEA"/>
    <w:pPr>
      <w:framePr w:hSpace="181" w:wrap="around" w:vAnchor="text" w:hAnchor="margin" w:y="216"/>
      <w:spacing w:before="2" w:line="240" w:lineRule="auto"/>
      <w:suppressOverlap/>
      <w:jc w:val="both"/>
    </w:pPr>
    <w:rPr>
      <w:b/>
      <w:bCs/>
      <w:color w:val="auto"/>
      <w:sz w:val="16"/>
      <w:lang w:val="de-DE"/>
    </w:rPr>
  </w:style>
  <w:style w:type="character" w:styleId="Hyperlink">
    <w:name w:val="Hyperlink"/>
    <w:uiPriority w:val="99"/>
    <w:unhideWhenUsed/>
    <w:rsid w:val="00A26AEA"/>
    <w:rPr>
      <w:color w:val="0000FF"/>
      <w:u w:val="single"/>
    </w:rPr>
  </w:style>
  <w:style w:type="paragraph" w:styleId="Verzeichnis1">
    <w:name w:val="toc 1"/>
    <w:basedOn w:val="Standard"/>
    <w:next w:val="Standard"/>
    <w:link w:val="Verzeichnis1Zchn"/>
    <w:autoRedefine/>
    <w:uiPriority w:val="39"/>
    <w:qFormat/>
    <w:rsid w:val="004D5E31"/>
    <w:pPr>
      <w:tabs>
        <w:tab w:val="right" w:leader="dot" w:pos="7362"/>
      </w:tabs>
      <w:spacing w:after="68" w:line="640" w:lineRule="exact"/>
      <w:jc w:val="both"/>
    </w:pPr>
    <w:rPr>
      <w:rFonts w:cs="Arial"/>
      <w:bCs/>
      <w:iCs/>
      <w:color w:val="666666"/>
      <w:sz w:val="24"/>
      <w:szCs w:val="24"/>
      <w:u w:color="000000"/>
      <w:lang w:val="de-DE"/>
    </w:rPr>
  </w:style>
  <w:style w:type="character" w:customStyle="1" w:styleId="Verzeichnis1Zchn">
    <w:name w:val="Verzeichnis 1 Zchn"/>
    <w:link w:val="Verzeichnis1"/>
    <w:uiPriority w:val="39"/>
    <w:rsid w:val="004D5E31"/>
    <w:rPr>
      <w:rFonts w:ascii="Arial" w:hAnsi="Arial" w:cs="Arial"/>
      <w:bCs/>
      <w:iCs/>
      <w:color w:val="666666"/>
      <w:sz w:val="24"/>
      <w:szCs w:val="24"/>
      <w:u w:color="000000"/>
      <w:lang w:val="de-DE" w:eastAsia="de-DE"/>
    </w:rPr>
  </w:style>
  <w:style w:type="paragraph" w:customStyle="1" w:styleId="Unterzeile">
    <w:name w:val="Unterzeile"/>
    <w:basedOn w:val="Standard"/>
    <w:next w:val="Standard"/>
    <w:rsid w:val="00EF3465"/>
    <w:pPr>
      <w:spacing w:after="68" w:line="320" w:lineRule="atLeast"/>
      <w:ind w:left="-425"/>
      <w:jc w:val="both"/>
    </w:pPr>
    <w:rPr>
      <w:color w:val="auto"/>
      <w:sz w:val="24"/>
      <w:szCs w:val="24"/>
      <w:lang w:val="de-DE"/>
    </w:rPr>
  </w:style>
  <w:style w:type="paragraph" w:styleId="NurText">
    <w:name w:val="Plain Text"/>
    <w:basedOn w:val="Standard"/>
    <w:link w:val="NurTextZchn"/>
    <w:uiPriority w:val="99"/>
    <w:unhideWhenUsed/>
    <w:rsid w:val="00EF3465"/>
    <w:pPr>
      <w:spacing w:line="240" w:lineRule="auto"/>
    </w:pPr>
    <w:rPr>
      <w:rFonts w:ascii="Consolas" w:eastAsia="Calibri" w:hAnsi="Consolas"/>
      <w:color w:val="auto"/>
      <w:sz w:val="21"/>
      <w:szCs w:val="21"/>
      <w:lang w:val="de-DE" w:eastAsia="en-US"/>
    </w:rPr>
  </w:style>
  <w:style w:type="character" w:customStyle="1" w:styleId="NurTextZchn">
    <w:name w:val="Nur Text Zchn"/>
    <w:link w:val="NurText"/>
    <w:uiPriority w:val="99"/>
    <w:rsid w:val="00EF3465"/>
    <w:rPr>
      <w:rFonts w:ascii="Consolas" w:eastAsia="Calibri" w:hAnsi="Consolas" w:cs="Times New Roman"/>
      <w:sz w:val="21"/>
      <w:szCs w:val="21"/>
      <w:lang w:val="de-DE"/>
    </w:rPr>
  </w:style>
  <w:style w:type="paragraph" w:customStyle="1" w:styleId="Factboxberschrift">
    <w:name w:val="Factbox_Überschrift"/>
    <w:basedOn w:val="Standard"/>
    <w:rsid w:val="00315EF6"/>
    <w:pPr>
      <w:spacing w:before="2" w:after="2" w:line="360" w:lineRule="exact"/>
    </w:pPr>
    <w:rPr>
      <w:b/>
      <w:caps/>
      <w:color w:val="E31937"/>
      <w:spacing w:val="5"/>
      <w:sz w:val="28"/>
      <w:szCs w:val="28"/>
      <w:lang w:val="de-DE"/>
    </w:rPr>
  </w:style>
  <w:style w:type="paragraph" w:customStyle="1" w:styleId="Factbox">
    <w:name w:val="Factbox"/>
    <w:basedOn w:val="Standard"/>
    <w:rsid w:val="00315EF6"/>
    <w:pPr>
      <w:spacing w:line="280" w:lineRule="atLeast"/>
      <w:jc w:val="both"/>
    </w:pPr>
    <w:rPr>
      <w:color w:val="auto"/>
      <w:lang w:val="de-DE"/>
    </w:rPr>
  </w:style>
  <w:style w:type="paragraph" w:customStyle="1" w:styleId="Vorspann">
    <w:name w:val="Vorspann"/>
    <w:basedOn w:val="Standard"/>
    <w:next w:val="Standard"/>
    <w:rsid w:val="00271A5E"/>
    <w:pPr>
      <w:spacing w:after="68" w:line="280" w:lineRule="atLeast"/>
      <w:jc w:val="both"/>
    </w:pPr>
    <w:rPr>
      <w:b/>
      <w:color w:val="auto"/>
      <w:szCs w:val="24"/>
      <w:lang w:val="de-DE"/>
    </w:rPr>
  </w:style>
  <w:style w:type="paragraph" w:styleId="Listenabsatz">
    <w:name w:val="List Paragraph"/>
    <w:basedOn w:val="Standard"/>
    <w:qFormat/>
    <w:rsid w:val="00271A5E"/>
    <w:pPr>
      <w:spacing w:after="68" w:line="280" w:lineRule="atLeast"/>
      <w:ind w:left="720"/>
      <w:contextualSpacing/>
      <w:jc w:val="both"/>
    </w:pPr>
    <w:rPr>
      <w:color w:val="auto"/>
      <w:szCs w:val="24"/>
      <w:lang w:val="de-DE"/>
    </w:rPr>
  </w:style>
  <w:style w:type="table" w:customStyle="1" w:styleId="Tabellengitternetz">
    <w:name w:val="Tabellengitternetz"/>
    <w:basedOn w:val="NormaleTabelle"/>
    <w:uiPriority w:val="59"/>
    <w:rsid w:val="00D65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ckfragen">
    <w:name w:val="Rückfragen"/>
    <w:basedOn w:val="Standard"/>
    <w:rsid w:val="006277CD"/>
    <w:pPr>
      <w:spacing w:before="310" w:after="68" w:line="280" w:lineRule="atLeast"/>
      <w:jc w:val="both"/>
    </w:pPr>
    <w:rPr>
      <w:b/>
      <w:bCs/>
      <w:color w:val="auto"/>
      <w:lang w:val="de-DE"/>
    </w:rPr>
  </w:style>
  <w:style w:type="character" w:customStyle="1" w:styleId="Copyright">
    <w:name w:val="Copyright"/>
    <w:rsid w:val="006277CD"/>
    <w:rPr>
      <w:sz w:val="16"/>
    </w:rPr>
  </w:style>
  <w:style w:type="paragraph" w:customStyle="1" w:styleId="Copytext75kInhalt">
    <w:name w:val="Copytext_75k (Inhalt)"/>
    <w:basedOn w:val="Standard"/>
    <w:uiPriority w:val="99"/>
    <w:rsid w:val="006277CD"/>
    <w:pPr>
      <w:widowControl w:val="0"/>
      <w:autoSpaceDE w:val="0"/>
      <w:autoSpaceDN w:val="0"/>
      <w:adjustRightInd w:val="0"/>
      <w:spacing w:line="320" w:lineRule="atLeast"/>
      <w:textAlignment w:val="center"/>
    </w:pPr>
    <w:rPr>
      <w:rFonts w:ascii="MetaSerifPro-Book" w:eastAsia="MS Mincho" w:hAnsi="MetaSerifPro-Book" w:cs="MetaSerifPro-Book"/>
      <w:color w:val="626261"/>
      <w:spacing w:val="2"/>
      <w:sz w:val="18"/>
      <w:szCs w:val="18"/>
      <w:lang w:val="de-DE"/>
    </w:rPr>
  </w:style>
  <w:style w:type="character" w:styleId="Fett">
    <w:name w:val="Strong"/>
    <w:uiPriority w:val="22"/>
    <w:qFormat/>
    <w:rsid w:val="00F55851"/>
    <w:rPr>
      <w:b/>
      <w:bCs/>
    </w:rPr>
  </w:style>
  <w:style w:type="character" w:styleId="Seitenzahl">
    <w:name w:val="page number"/>
    <w:rsid w:val="004E4F29"/>
  </w:style>
  <w:style w:type="character" w:customStyle="1" w:styleId="FOTOS">
    <w:name w:val="FOTOS"/>
    <w:rsid w:val="00A77CD8"/>
    <w:rPr>
      <w:b/>
      <w:bCs/>
      <w:color w:val="8B8D8E"/>
      <w:sz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5DF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57E12"/>
    <w:rPr>
      <w:color w:val="BCBCBC" w:themeColor="followedHyperlink"/>
      <w:u w:val="single"/>
    </w:rPr>
  </w:style>
  <w:style w:type="paragraph" w:customStyle="1" w:styleId="Normal1">
    <w:name w:val="Normal1"/>
    <w:basedOn w:val="Standard"/>
    <w:rPr>
      <w:rFonts w:cs="Arial"/>
      <w:kern w:val="2"/>
      <w:lang w:val="de-AT" w:eastAsia="de-AT"/>
      <w14:ligatures w14:val="standardContextual"/>
    </w:rPr>
  </w:style>
  <w:style w:type="paragraph" w:styleId="StandardWeb">
    <w:name w:val="Normal (Web)"/>
    <w:basedOn w:val="Standard"/>
    <w:uiPriority w:val="99"/>
    <w:semiHidden/>
    <w:unhideWhenUsed/>
    <w:rsid w:val="0031112A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2"/>
      <w:sz w:val="24"/>
      <w:szCs w:val="24"/>
      <w:lang w:val="de-DE"/>
      <w14:ligatures w14:val="standardContextual"/>
    </w:rPr>
  </w:style>
  <w:style w:type="character" w:customStyle="1" w:styleId="CommentReference1">
    <w:name w:val="Comment Reference1"/>
    <w:basedOn w:val="Absatz-Standardschriftart"/>
    <w:uiPriority w:val="99"/>
    <w:semiHidden/>
    <w:unhideWhenUsed/>
    <w:rsid w:val="003607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katharina.wieser@egger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celum.egger.com/pinaccess/showpin.do?pinCode=gzqkzlPIi478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zureegger.sharepoint.com/sites/EGGERBrandCenter/Office%20Templates/PR_Template_DE.dotx" TargetMode="External"/></Relationships>
</file>

<file path=word/theme/theme1.xml><?xml version="1.0" encoding="utf-8"?>
<a:theme xmlns:a="http://schemas.openxmlformats.org/drawingml/2006/main" name="Office Theme">
  <a:themeElements>
    <a:clrScheme name="EGGER">
      <a:dk1>
        <a:srgbClr val="000000"/>
      </a:dk1>
      <a:lt1>
        <a:srgbClr val="FFFFFF"/>
      </a:lt1>
      <a:dk2>
        <a:srgbClr val="8B8D8E"/>
      </a:dk2>
      <a:lt2>
        <a:srgbClr val="ADAFAF"/>
      </a:lt2>
      <a:accent1>
        <a:srgbClr val="E31937"/>
      </a:accent1>
      <a:accent2>
        <a:srgbClr val="BCBCBC"/>
      </a:accent2>
      <a:accent3>
        <a:srgbClr val="404040"/>
      </a:accent3>
      <a:accent4>
        <a:srgbClr val="D17B43"/>
      </a:accent4>
      <a:accent5>
        <a:srgbClr val="E8D7B3"/>
      </a:accent5>
      <a:accent6>
        <a:srgbClr val="82273A"/>
      </a:accent6>
      <a:hlink>
        <a:srgbClr val="404040"/>
      </a:hlink>
      <a:folHlink>
        <a:srgbClr val="BCBCB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b46504-3492-43e3-afd0-9999c0365b64">
      <Terms xmlns="http://schemas.microsoft.com/office/infopath/2007/PartnerControls"/>
    </lcf76f155ced4ddcb4097134ff3c332f>
    <TaxCatchAll xmlns="f7c75d12-58dc-4a1d-a30a-dbb76ea5356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9C957B3725884FA5894ED8E411D258" ma:contentTypeVersion="17" ma:contentTypeDescription="Create a new document." ma:contentTypeScope="" ma:versionID="87e5dec6f3046e2883c54997f91dea0c">
  <xsd:schema xmlns:xsd="http://www.w3.org/2001/XMLSchema" xmlns:xs="http://www.w3.org/2001/XMLSchema" xmlns:p="http://schemas.microsoft.com/office/2006/metadata/properties" xmlns:ns2="ceb46504-3492-43e3-afd0-9999c0365b64" xmlns:ns3="f7c75d12-58dc-4a1d-a30a-dbb76ea5356f" targetNamespace="http://schemas.microsoft.com/office/2006/metadata/properties" ma:root="true" ma:fieldsID="260c232bb9ae1449f1fa352fab881eda" ns2:_="" ns3:_="">
    <xsd:import namespace="ceb46504-3492-43e3-afd0-9999c0365b64"/>
    <xsd:import namespace="f7c75d12-58dc-4a1d-a30a-dbb76ea53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46504-3492-43e3-afd0-9999c0365b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c5117-0818-42a7-b5f7-8713f4e99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75d12-58dc-4a1d-a30a-dbb76ea5356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7db37ea-660a-40bd-9575-94138008f60d}" ma:internalName="TaxCatchAll" ma:showField="CatchAllData" ma:web="f7c75d12-58dc-4a1d-a30a-dbb76ea53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06A3DC-6342-41B2-B01C-696EB477A526}">
  <ds:schemaRefs>
    <ds:schemaRef ds:uri="http://schemas.microsoft.com/office/2006/metadata/properties"/>
    <ds:schemaRef ds:uri="http://schemas.microsoft.com/office/infopath/2007/PartnerControls"/>
    <ds:schemaRef ds:uri="ceb46504-3492-43e3-afd0-9999c0365b64"/>
    <ds:schemaRef ds:uri="f7c75d12-58dc-4a1d-a30a-dbb76ea5356f"/>
  </ds:schemaRefs>
</ds:datastoreItem>
</file>

<file path=customXml/itemProps2.xml><?xml version="1.0" encoding="utf-8"?>
<ds:datastoreItem xmlns:ds="http://schemas.openxmlformats.org/officeDocument/2006/customXml" ds:itemID="{0CC1C384-FEB0-4368-93B4-DFCDCA66C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b46504-3492-43e3-afd0-9999c0365b64"/>
    <ds:schemaRef ds:uri="f7c75d12-58dc-4a1d-a30a-dbb76ea53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D9EA1C-B45E-4FD1-A02D-746996D3E9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14177D-0AD5-41B2-BEC8-ADB03DB2D1E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9f231fa-0954-42bf-87d4-fa4f5d047bcc}" enabled="1" method="Standard" siteId="{2b673a0a-c0fa-4f5e-82ac-859d713ce8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PR_Template_DE</Template>
  <TotalTime>0</TotalTime>
  <Pages>4</Pages>
  <Words>1031</Words>
  <Characters>6500</Characters>
  <Application>Microsoft Office Word</Application>
  <DocSecurity>0</DocSecurity>
  <Lines>54</Lines>
  <Paragraphs>15</Paragraphs>
  <ScaleCrop>false</ScaleCrop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Wieser Katharina</cp:lastModifiedBy>
  <cp:revision>191</cp:revision>
  <dcterms:created xsi:type="dcterms:W3CDTF">2026-08-30T22:17:00Z</dcterms:created>
  <dcterms:modified xsi:type="dcterms:W3CDTF">2026-10-09T05:13:00Z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0x010100CE9C957B3725884FA5894ED8E411D258</vt:lpwstr>
  </property>
  <property fmtid="{D5CDD505-2E9C-101B-9397-08002B2CF9AE}" pid="3" name="docLang">
    <vt:lpwstr>it</vt:lpwstr>
  </property>
  <property fmtid="{D5CDD505-2E9C-101B-9397-08002B2CF9AE}" pid="4" name="MediaServiceImageTags">
    <vt:lpwstr/>
  </property>
  <property fmtid="{D5CDD505-2E9C-101B-9397-08002B2CF9AE}" pid="5" name="Order">
    <vt:r8>1600</vt:r8>
  </property>
  <property fmtid="{D5CDD505-2E9C-101B-9397-08002B2CF9AE}" pid="6" name="_ExtendedDescription">
    <vt:lpwstr/>
  </property>
</Properties>
</file>