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548" w:rsidRDefault="00AD1681" w:rsidP="00476384">
      <w:pPr>
        <w:spacing w:after="240" w:line="380" w:lineRule="exact"/>
        <w:rPr>
          <w:b/>
          <w:color w:val="E31B37"/>
          <w:sz w:val="32"/>
          <w:szCs w:val="32"/>
          <w:u w:color="000000"/>
        </w:rPr>
      </w:pPr>
      <w:bookmarkStart w:id="0" w:name="_Toc208392761"/>
      <w:r>
        <w:rPr>
          <w:b/>
          <w:color w:val="E31B37"/>
          <w:sz w:val="32"/>
          <w:szCs w:val="32"/>
          <w:u w:color="000000"/>
        </w:rPr>
        <w:t xml:space="preserve">Jakość i komfort życia w harmonii z naturą </w:t>
      </w:r>
    </w:p>
    <w:p w:rsidR="009A0C2C" w:rsidRPr="00C711B9" w:rsidRDefault="009A0C2C" w:rsidP="00D53E01">
      <w:pPr>
        <w:rPr>
          <w:b/>
          <w:color w:val="666666"/>
          <w:highlight w:val="yellow"/>
          <w:u w:color="000000"/>
        </w:rPr>
      </w:pPr>
    </w:p>
    <w:p w:rsidR="00D53E01" w:rsidRPr="00AB75BC" w:rsidRDefault="005C450C" w:rsidP="003A6DB7">
      <w:pPr>
        <w:jc w:val="both"/>
        <w:rPr>
          <w:b/>
          <w:color w:val="666666"/>
          <w:u w:color="000000"/>
        </w:rPr>
      </w:pPr>
      <w:r w:rsidRPr="00AB75BC">
        <w:rPr>
          <w:b/>
          <w:color w:val="666666"/>
          <w:u w:color="000000"/>
        </w:rPr>
        <w:t>Podłogi EGGER</w:t>
      </w:r>
      <w:r w:rsidR="00365DB9" w:rsidRPr="00AB75BC">
        <w:rPr>
          <w:b/>
          <w:color w:val="666666"/>
          <w:u w:color="000000"/>
        </w:rPr>
        <w:t xml:space="preserve"> PRO Comfort to „korkowy” produkt z rodziny podłóg tyrolskiego producenta ma</w:t>
      </w:r>
      <w:r w:rsidR="009E7123" w:rsidRPr="00AB75BC">
        <w:rPr>
          <w:b/>
          <w:color w:val="666666"/>
          <w:u w:color="000000"/>
        </w:rPr>
        <w:t>teriałów drewnopochodnych. Produkt</w:t>
      </w:r>
      <w:r w:rsidR="00365DB9" w:rsidRPr="00AB75BC">
        <w:rPr>
          <w:b/>
          <w:color w:val="666666"/>
          <w:u w:color="000000"/>
        </w:rPr>
        <w:t xml:space="preserve"> przekonuje naturalnością </w:t>
      </w:r>
      <w:r w:rsidR="003A6DB7">
        <w:rPr>
          <w:b/>
          <w:color w:val="666666"/>
          <w:u w:color="000000"/>
        </w:rPr>
        <w:br/>
      </w:r>
      <w:r w:rsidR="00365DB9" w:rsidRPr="00AB75BC">
        <w:rPr>
          <w:b/>
          <w:color w:val="666666"/>
          <w:u w:color="000000"/>
        </w:rPr>
        <w:t>i komfortem użyt</w:t>
      </w:r>
      <w:r w:rsidR="009E7123" w:rsidRPr="00AB75BC">
        <w:rPr>
          <w:b/>
          <w:color w:val="666666"/>
          <w:u w:color="000000"/>
        </w:rPr>
        <w:t>kowania. Dzięki dwóm</w:t>
      </w:r>
      <w:r w:rsidR="00365DB9" w:rsidRPr="00AB75BC">
        <w:rPr>
          <w:b/>
          <w:color w:val="666666"/>
          <w:u w:color="000000"/>
        </w:rPr>
        <w:t xml:space="preserve"> warstwom korka </w:t>
      </w:r>
      <w:r w:rsidR="009E7123" w:rsidRPr="00AB75BC">
        <w:rPr>
          <w:b/>
          <w:color w:val="666666"/>
          <w:u w:color="000000"/>
        </w:rPr>
        <w:t xml:space="preserve">podłogi </w:t>
      </w:r>
      <w:r w:rsidR="00365DB9" w:rsidRPr="00AB75BC">
        <w:rPr>
          <w:b/>
          <w:color w:val="666666"/>
          <w:u w:color="000000"/>
        </w:rPr>
        <w:t>zapewnia</w:t>
      </w:r>
      <w:r w:rsidR="009E7123" w:rsidRPr="00AB75BC">
        <w:rPr>
          <w:b/>
          <w:color w:val="666666"/>
          <w:u w:color="000000"/>
        </w:rPr>
        <w:t>ją</w:t>
      </w:r>
      <w:r w:rsidR="00A436AB" w:rsidRPr="00AB75BC">
        <w:rPr>
          <w:b/>
          <w:color w:val="666666"/>
          <w:u w:color="000000"/>
        </w:rPr>
        <w:t xml:space="preserve"> </w:t>
      </w:r>
      <w:r w:rsidR="00365DB9" w:rsidRPr="00AB75BC">
        <w:rPr>
          <w:b/>
          <w:color w:val="666666"/>
          <w:u w:color="000000"/>
        </w:rPr>
        <w:t>wygodę</w:t>
      </w:r>
      <w:r w:rsidR="00A436AB" w:rsidRPr="00AB75BC">
        <w:rPr>
          <w:b/>
          <w:color w:val="666666"/>
          <w:u w:color="000000"/>
        </w:rPr>
        <w:t xml:space="preserve"> użytkowania, spokój</w:t>
      </w:r>
      <w:r w:rsidR="00365DB9" w:rsidRPr="00AB75BC">
        <w:rPr>
          <w:b/>
          <w:color w:val="666666"/>
          <w:u w:color="000000"/>
        </w:rPr>
        <w:t xml:space="preserve"> i ciepło. Jednocześnie </w:t>
      </w:r>
      <w:r w:rsidR="00365DB9" w:rsidRPr="000F7DF7">
        <w:rPr>
          <w:b/>
          <w:color w:val="666666"/>
          <w:u w:color="000000"/>
        </w:rPr>
        <w:t>spełnia</w:t>
      </w:r>
      <w:r w:rsidR="009E7123" w:rsidRPr="000F7DF7">
        <w:rPr>
          <w:b/>
          <w:color w:val="666666"/>
          <w:u w:color="000000"/>
        </w:rPr>
        <w:t>ją</w:t>
      </w:r>
      <w:r w:rsidR="00AB75BC" w:rsidRPr="000F7DF7">
        <w:rPr>
          <w:b/>
          <w:color w:val="666666"/>
          <w:u w:color="000000"/>
        </w:rPr>
        <w:t xml:space="preserve"> najwyższe </w:t>
      </w:r>
      <w:r w:rsidR="00AB75BC" w:rsidRPr="000F7DF7">
        <w:rPr>
          <w:rStyle w:val="Uwydatnienie"/>
          <w:rFonts w:cs="Arial"/>
          <w:b/>
          <w:bCs/>
          <w:i w:val="0"/>
          <w:iCs w:val="0"/>
          <w:color w:val="5F6368"/>
          <w:shd w:val="clear" w:color="auto" w:fill="FFFFFF"/>
        </w:rPr>
        <w:t>wymagania</w:t>
      </w:r>
      <w:r w:rsidR="00AB75BC" w:rsidRPr="000F7DF7">
        <w:rPr>
          <w:rFonts w:cs="Arial"/>
          <w:b/>
          <w:color w:val="4D5156"/>
          <w:shd w:val="clear" w:color="auto" w:fill="FFFFFF"/>
        </w:rPr>
        <w:t> w </w:t>
      </w:r>
      <w:r w:rsidR="00AB75BC" w:rsidRPr="000F7DF7">
        <w:rPr>
          <w:rStyle w:val="Uwydatnienie"/>
          <w:rFonts w:cs="Arial"/>
          <w:b/>
          <w:bCs/>
          <w:i w:val="0"/>
          <w:iCs w:val="0"/>
          <w:color w:val="5F6368"/>
          <w:shd w:val="clear" w:color="auto" w:fill="FFFFFF"/>
        </w:rPr>
        <w:t>zakresie</w:t>
      </w:r>
      <w:r w:rsidR="00AB75BC" w:rsidRPr="000F7DF7">
        <w:rPr>
          <w:rFonts w:cs="Arial"/>
          <w:b/>
          <w:color w:val="4D5156"/>
          <w:shd w:val="clear" w:color="auto" w:fill="FFFFFF"/>
        </w:rPr>
        <w:t> ochrony środowiska </w:t>
      </w:r>
      <w:r w:rsidR="00AB75BC" w:rsidRPr="000F7DF7">
        <w:rPr>
          <w:rStyle w:val="Uwydatnienie"/>
          <w:rFonts w:cs="Arial"/>
          <w:b/>
          <w:bCs/>
          <w:i w:val="0"/>
          <w:iCs w:val="0"/>
          <w:color w:val="5F6368"/>
          <w:shd w:val="clear" w:color="auto" w:fill="FFFFFF"/>
        </w:rPr>
        <w:t>naturalnego</w:t>
      </w:r>
      <w:r w:rsidR="000F7DF7" w:rsidRPr="000F7DF7">
        <w:rPr>
          <w:b/>
          <w:color w:val="666666"/>
          <w:u w:color="000000"/>
        </w:rPr>
        <w:t>, n</w:t>
      </w:r>
      <w:r w:rsidR="00365DB9" w:rsidRPr="000F7DF7">
        <w:rPr>
          <w:b/>
          <w:color w:val="666666"/>
          <w:u w:color="000000"/>
        </w:rPr>
        <w:t>ajw</w:t>
      </w:r>
      <w:r w:rsidR="00A436AB" w:rsidRPr="000F7DF7">
        <w:rPr>
          <w:b/>
          <w:color w:val="666666"/>
          <w:u w:color="000000"/>
        </w:rPr>
        <w:t>yższe</w:t>
      </w:r>
      <w:r w:rsidR="00A436AB" w:rsidRPr="00AB75BC">
        <w:rPr>
          <w:b/>
          <w:color w:val="666666"/>
          <w:u w:color="000000"/>
        </w:rPr>
        <w:t xml:space="preserve"> standardy emisji </w:t>
      </w:r>
      <w:r w:rsidR="000F7DF7">
        <w:rPr>
          <w:b/>
          <w:color w:val="666666"/>
          <w:u w:color="000000"/>
        </w:rPr>
        <w:t>oraz</w:t>
      </w:r>
      <w:r w:rsidR="00A436AB" w:rsidRPr="00AB75BC">
        <w:rPr>
          <w:b/>
          <w:color w:val="666666"/>
          <w:u w:color="000000"/>
        </w:rPr>
        <w:t xml:space="preserve"> tworzą</w:t>
      </w:r>
      <w:r w:rsidR="00365DB9" w:rsidRPr="00AB75BC">
        <w:rPr>
          <w:b/>
          <w:color w:val="666666"/>
          <w:u w:color="000000"/>
        </w:rPr>
        <w:t xml:space="preserve"> zdrowy klimat w pomieszczeniach. </w:t>
      </w:r>
    </w:p>
    <w:p w:rsidR="00A436AB" w:rsidRPr="00A436AB" w:rsidRDefault="00A436AB" w:rsidP="00A436AB">
      <w:pPr>
        <w:rPr>
          <w:b/>
          <w:color w:val="666666"/>
          <w:u w:color="000000"/>
        </w:rPr>
      </w:pPr>
    </w:p>
    <w:p w:rsidR="00C01A24" w:rsidRDefault="009E7123" w:rsidP="003A6DB7">
      <w:pPr>
        <w:jc w:val="both"/>
        <w:rPr>
          <w:color w:val="666666"/>
        </w:rPr>
      </w:pPr>
      <w:r>
        <w:rPr>
          <w:color w:val="666666"/>
        </w:rPr>
        <w:t>Kto by go nie znał -</w:t>
      </w:r>
      <w:r w:rsidR="00C01A24">
        <w:rPr>
          <w:color w:val="666666"/>
        </w:rPr>
        <w:t xml:space="preserve"> popularny naturalny materiał: korek. Obecnie ten surowiec odnawialny przeżywa swój renesans</w:t>
      </w:r>
      <w:r>
        <w:rPr>
          <w:color w:val="666666"/>
        </w:rPr>
        <w:t xml:space="preserve"> i ma wiele różnych zastosowań -</w:t>
      </w:r>
      <w:r w:rsidR="00C01A24">
        <w:rPr>
          <w:color w:val="666666"/>
        </w:rPr>
        <w:t xml:space="preserve"> od korków do wina poprzez akcesoria modowe aż po materiały izolacyjne w budownictwie. „Temat zdrowego stylu życia zyskuje na znaczeniu, a zrównoważone zachowania konsumenckie stają się coraz bardziej zauważalne </w:t>
      </w:r>
      <w:r w:rsidR="003A6DB7">
        <w:rPr>
          <w:color w:val="666666"/>
        </w:rPr>
        <w:br/>
      </w:r>
      <w:r>
        <w:rPr>
          <w:color w:val="666666"/>
        </w:rPr>
        <w:t>w obszarze wyposażenia wnętrz” - mówi Maria Nehring, Kierownik Marketingu ds. Podłóg EGGER -</w:t>
      </w:r>
      <w:r w:rsidR="00C01A24">
        <w:rPr>
          <w:color w:val="666666"/>
        </w:rPr>
        <w:t xml:space="preserve"> „Rośnie zapotrzebowanie na produkty naturalne i takie, które pozwalają oszczędzać zasoby naturalne. Dzięki podłogom Comfort firma EGGER spełnia najwyższe wymagania </w:t>
      </w:r>
      <w:r w:rsidR="003A6DB7">
        <w:rPr>
          <w:color w:val="666666"/>
        </w:rPr>
        <w:br/>
      </w:r>
      <w:r w:rsidR="00C01A24" w:rsidRPr="000F7DF7">
        <w:rPr>
          <w:color w:val="666666"/>
        </w:rPr>
        <w:t>w zakresie na</w:t>
      </w:r>
      <w:r w:rsidRPr="000F7DF7">
        <w:rPr>
          <w:color w:val="666666"/>
        </w:rPr>
        <w:t>turalności</w:t>
      </w:r>
      <w:r>
        <w:rPr>
          <w:color w:val="666666"/>
        </w:rPr>
        <w:t xml:space="preserve"> i ochrony zasobów. O</w:t>
      </w:r>
      <w:r w:rsidR="00C01A24">
        <w:rPr>
          <w:color w:val="666666"/>
        </w:rPr>
        <w:t>feruje pokrycia podłogowe, które pozwalają się zrelaksować i zapewniają poczucie, że robimy coś dobrego nie tylko dla siebie, ale także dla środowiska”.</w:t>
      </w:r>
    </w:p>
    <w:p w:rsidR="00A436AB" w:rsidRPr="00C711B9" w:rsidRDefault="00A436AB" w:rsidP="00A436AB">
      <w:pPr>
        <w:rPr>
          <w:color w:val="666666"/>
        </w:rPr>
      </w:pPr>
    </w:p>
    <w:p w:rsidR="0064509B" w:rsidRDefault="00A436AB" w:rsidP="0064509B">
      <w:pPr>
        <w:spacing w:line="240" w:lineRule="auto"/>
        <w:rPr>
          <w:b/>
          <w:color w:val="666666"/>
          <w:sz w:val="24"/>
          <w:szCs w:val="24"/>
          <w:u w:color="000000"/>
        </w:rPr>
      </w:pPr>
      <w:r>
        <w:rPr>
          <w:b/>
          <w:color w:val="666666"/>
          <w:sz w:val="24"/>
          <w:szCs w:val="24"/>
          <w:u w:color="000000"/>
        </w:rPr>
        <w:t>Zaproś naturę do wnętrza</w:t>
      </w:r>
    </w:p>
    <w:p w:rsidR="0064509B" w:rsidRDefault="0064509B" w:rsidP="0064509B">
      <w:pPr>
        <w:spacing w:line="240" w:lineRule="auto"/>
        <w:rPr>
          <w:color w:val="666666"/>
        </w:rPr>
      </w:pPr>
    </w:p>
    <w:p w:rsidR="009A0C2C" w:rsidRPr="009A0C2C" w:rsidRDefault="00F65479" w:rsidP="003A6DB7">
      <w:pPr>
        <w:jc w:val="both"/>
        <w:rPr>
          <w:color w:val="666666"/>
        </w:rPr>
      </w:pPr>
      <w:r>
        <w:rPr>
          <w:color w:val="666666"/>
        </w:rPr>
        <w:t>Podłogi</w:t>
      </w:r>
      <w:r w:rsidR="009A0C2C">
        <w:rPr>
          <w:color w:val="666666"/>
        </w:rPr>
        <w:t xml:space="preserve"> </w:t>
      </w:r>
      <w:r w:rsidR="00AB75BC">
        <w:rPr>
          <w:b/>
          <w:color w:val="666666"/>
          <w:u w:color="000000"/>
        </w:rPr>
        <w:t xml:space="preserve">EGGER PRO Comfort </w:t>
      </w:r>
      <w:r w:rsidR="009A0C2C">
        <w:rPr>
          <w:color w:val="666666"/>
        </w:rPr>
        <w:t>zawdzięcza</w:t>
      </w:r>
      <w:r w:rsidR="00AB75BC">
        <w:rPr>
          <w:color w:val="666666"/>
        </w:rPr>
        <w:t>ją</w:t>
      </w:r>
      <w:r w:rsidR="009A0C2C">
        <w:rPr>
          <w:color w:val="666666"/>
        </w:rPr>
        <w:t xml:space="preserve"> swoje komfortowe właściwości przede wszystkim dwóm warstwom korka. Korek jest jednym z najbardziej niesamowitych naturalnych materiałów. Otrzymuje się go z kory dębu korkowego, wolno rosnącego drzewa z regionu śródziemnomorskiego, które dożywa średnio 200 lat. Po raz pierwszy pień jest złuszczany po upływie 25 lat. Następne cykle trwają około dziewięciu lat. Cenną właściwością dębu korkowego jest to, że sam się regeneruje. Po każdym złuszczeniu kora odrasta. Dlatego też przy zbiorze korka nie jest wycinane ani trwale uszkadzane żadne drzewo. Ponadto okorowany dąb korkowy wiąże więcej CO</w:t>
      </w:r>
      <w:r w:rsidR="009A0C2C">
        <w:rPr>
          <w:color w:val="666666"/>
          <w:vertAlign w:val="superscript"/>
        </w:rPr>
        <w:t>2</w:t>
      </w:r>
      <w:r w:rsidR="009A0C2C">
        <w:rPr>
          <w:color w:val="666666"/>
        </w:rPr>
        <w:t xml:space="preserve"> niż drzewo nieokorowane.</w:t>
      </w:r>
    </w:p>
    <w:p w:rsidR="009A0C2C" w:rsidRPr="00C711B9" w:rsidRDefault="009A0C2C" w:rsidP="009A0C2C">
      <w:pPr>
        <w:rPr>
          <w:color w:val="666666"/>
        </w:rPr>
      </w:pPr>
    </w:p>
    <w:p w:rsidR="007553B0" w:rsidRPr="00AD1681" w:rsidRDefault="007553B0" w:rsidP="003A6DB7">
      <w:pPr>
        <w:jc w:val="both"/>
        <w:rPr>
          <w:color w:val="666666"/>
        </w:rPr>
      </w:pPr>
      <w:r>
        <w:rPr>
          <w:color w:val="666666"/>
        </w:rPr>
        <w:t>Drewno przetwarzane przez firmę EGGER pochodzi wyłącznie ze zr</w:t>
      </w:r>
      <w:r w:rsidR="00AB75BC">
        <w:rPr>
          <w:color w:val="666666"/>
        </w:rPr>
        <w:t>ównoważonej gospodarki leśnej. To c</w:t>
      </w:r>
      <w:r>
        <w:rPr>
          <w:color w:val="666666"/>
        </w:rPr>
        <w:t>enny wkład w świadome podejście do natury i zdrowy klimat w pomieszczeniach.</w:t>
      </w:r>
      <w:r w:rsidR="00AB75BC">
        <w:rPr>
          <w:color w:val="666666"/>
        </w:rPr>
        <w:t xml:space="preserve"> </w:t>
      </w:r>
      <w:r>
        <w:rPr>
          <w:color w:val="666666"/>
        </w:rPr>
        <w:t>Wie</w:t>
      </w:r>
      <w:r w:rsidR="00AB75BC">
        <w:rPr>
          <w:color w:val="666666"/>
        </w:rPr>
        <w:t>rny swojej misji „Więcej z drewna</w:t>
      </w:r>
      <w:r>
        <w:rPr>
          <w:color w:val="666666"/>
        </w:rPr>
        <w:t>” tyrolski producent produktów drewnopochodnych jest zaangażowany w działania na rzecz zrównoważonego rozwoju, ochrony zasobów</w:t>
      </w:r>
      <w:r w:rsidR="00AB75BC">
        <w:rPr>
          <w:color w:val="666666"/>
        </w:rPr>
        <w:t xml:space="preserve"> i promowania ochrony klimatu. </w:t>
      </w:r>
      <w:r>
        <w:rPr>
          <w:color w:val="666666"/>
        </w:rPr>
        <w:t>Wskaźniki dotyczące zrównoważonego rozwoju pokazują, jak produkty faktycznie przyczyniają się do realizacji tej obietnicy. Dzięki nim można w łatwy sposób sprawdzić wpływ każdego z naszych produktów na środowisko.</w:t>
      </w:r>
    </w:p>
    <w:p w:rsidR="00B074DA" w:rsidRPr="009A0C2C" w:rsidRDefault="007553B0" w:rsidP="003A6DB7">
      <w:pPr>
        <w:jc w:val="both"/>
        <w:rPr>
          <w:color w:val="666666"/>
        </w:rPr>
      </w:pPr>
      <w:r>
        <w:rPr>
          <w:color w:val="666666"/>
        </w:rPr>
        <w:br/>
        <w:t xml:space="preserve">Drewno odrasta w ciągu kilku dziesięcioleci, podczas gdy materiały kopalne powstają przez kolejne miliony lat. Dlatego ważne jest, aby używać więcej surowców odnawialnych. Za pomocą tego wskaźnika ilustrujemy, ile materiału użytego do wytworzenia produktu uzyskano z zasobów odnawialnych (drewno, papier), a ile z zasobów kopalnych (klej, wosk, żywica). </w:t>
      </w:r>
      <w:r>
        <w:rPr>
          <w:b/>
          <w:color w:val="666666"/>
        </w:rPr>
        <w:t xml:space="preserve">Udział zasobów </w:t>
      </w:r>
      <w:r>
        <w:rPr>
          <w:b/>
          <w:color w:val="666666"/>
        </w:rPr>
        <w:lastRenderedPageBreak/>
        <w:t>odnawialnych w podłogach EGGER Comfort wynosi 87%</w:t>
      </w:r>
      <w:r w:rsidRPr="00AD1681">
        <w:rPr>
          <w:b/>
          <w:color w:val="666666"/>
          <w:vertAlign w:val="superscript"/>
          <w:lang w:val="de-DE"/>
        </w:rPr>
        <w:footnoteReference w:id="1"/>
      </w:r>
      <w:r>
        <w:rPr>
          <w:b/>
          <w:color w:val="666666"/>
        </w:rPr>
        <w:t xml:space="preserve">. </w:t>
      </w:r>
      <w:r>
        <w:rPr>
          <w:color w:val="666666"/>
        </w:rPr>
        <w:t xml:space="preserve">Oznacza to, że tyrolski producent produktów drewnopochodnych w przejrzysty sposób określa wkład produktu w </w:t>
      </w:r>
      <w:proofErr w:type="spellStart"/>
      <w:r>
        <w:rPr>
          <w:color w:val="666666"/>
        </w:rPr>
        <w:t>biogospodarkę</w:t>
      </w:r>
      <w:proofErr w:type="spellEnd"/>
      <w:r>
        <w:rPr>
          <w:color w:val="666666"/>
        </w:rPr>
        <w:t>.</w:t>
      </w:r>
      <w:r w:rsidR="00AB75BC">
        <w:rPr>
          <w:color w:val="666666"/>
        </w:rPr>
        <w:t xml:space="preserve"> </w:t>
      </w:r>
      <w:r>
        <w:rPr>
          <w:color w:val="666666"/>
        </w:rPr>
        <w:t>W celu ochrony zasobów naturalnych istniejące produkty należy ponownie wykorzystywać, poddawać recyklingowi i odzyskiwać w najlepszy możliwy sposób. Do produkcji podłóg Comfort firma EGGER wykorzystuje 52%</w:t>
      </w:r>
      <w:r w:rsidRPr="00AD1681">
        <w:rPr>
          <w:color w:val="666666"/>
          <w:vertAlign w:val="superscript"/>
          <w:lang w:val="de-DE"/>
        </w:rPr>
        <w:footnoteReference w:id="2"/>
      </w:r>
      <w:r>
        <w:rPr>
          <w:color w:val="666666"/>
        </w:rPr>
        <w:t xml:space="preserve"> produktów ubocznych przemysłu tartacznego (np. wióry drzewne lub trociny), angażując się w ten sposób w gospodarkę recyklingową. Pozostałe elementy produktu pochodzą ze świeżych surowców, takich jak drewno z trzebieży, klej i papier.</w:t>
      </w:r>
      <w:r>
        <w:rPr>
          <w:color w:val="666666"/>
        </w:rPr>
        <w:br/>
      </w:r>
    </w:p>
    <w:p w:rsidR="004B43DB" w:rsidRPr="00C711B9" w:rsidRDefault="009A0C2C" w:rsidP="003A6DB7">
      <w:pPr>
        <w:jc w:val="both"/>
        <w:rPr>
          <w:color w:val="666666"/>
        </w:rPr>
      </w:pPr>
      <w:r>
        <w:rPr>
          <w:color w:val="666666"/>
        </w:rPr>
        <w:t xml:space="preserve">Naturalność nie potrzebuje niczego sztucznego. Dlatego podłogi Comfort EGGER są w 100% </w:t>
      </w:r>
      <w:r w:rsidR="0064509B">
        <w:rPr>
          <w:color w:val="666666"/>
        </w:rPr>
        <w:t>wolne od plastyfikatorów i PVC</w:t>
      </w:r>
      <w:r>
        <w:rPr>
          <w:color w:val="666666"/>
        </w:rPr>
        <w:t xml:space="preserve"> zapewniając codzienną bliskość z naturą i zdrowy klimat </w:t>
      </w:r>
      <w:r w:rsidR="003A6DB7">
        <w:rPr>
          <w:color w:val="666666"/>
        </w:rPr>
        <w:br/>
      </w:r>
      <w:r>
        <w:rPr>
          <w:color w:val="666666"/>
        </w:rPr>
        <w:t>w pomieszczeniach. Jakość powietrza w pomieszczeniach staje się kluczowa w budynkach, które są coraz lepiej izolowane i szczelne. Uznane oznaczenia ekologiczne, takie jak Blue Angel, A+ czy M1 potwierdzają nieszkodliwość podłogi. Regularne wewnętrzne i zewnętrzne kontrole jakości zapewniają wysoką jakość produktów.</w:t>
      </w:r>
    </w:p>
    <w:p w:rsidR="00D53E01" w:rsidRPr="00C711B9" w:rsidRDefault="00D53E01" w:rsidP="00D53E01">
      <w:pPr>
        <w:rPr>
          <w:color w:val="666666"/>
        </w:rPr>
      </w:pPr>
    </w:p>
    <w:p w:rsidR="00076289" w:rsidRDefault="00076289" w:rsidP="0064509B">
      <w:pPr>
        <w:rPr>
          <w:b/>
          <w:bCs/>
          <w:color w:val="666666"/>
          <w:sz w:val="24"/>
          <w:szCs w:val="24"/>
          <w:u w:color="000000"/>
        </w:rPr>
      </w:pPr>
      <w:r>
        <w:rPr>
          <w:b/>
          <w:bCs/>
          <w:color w:val="666666"/>
          <w:sz w:val="24"/>
          <w:szCs w:val="24"/>
          <w:u w:color="000000"/>
        </w:rPr>
        <w:t xml:space="preserve">Komfort leży w jego naturze </w:t>
      </w:r>
    </w:p>
    <w:p w:rsidR="0064509B" w:rsidRPr="00C711B9" w:rsidRDefault="0064509B" w:rsidP="00400014">
      <w:pPr>
        <w:jc w:val="both"/>
        <w:rPr>
          <w:b/>
          <w:bCs/>
          <w:color w:val="666666"/>
          <w:sz w:val="24"/>
          <w:szCs w:val="24"/>
          <w:u w:color="000000"/>
        </w:rPr>
      </w:pPr>
    </w:p>
    <w:p w:rsidR="00076289" w:rsidRPr="00076289" w:rsidRDefault="00076289" w:rsidP="00400014">
      <w:pPr>
        <w:jc w:val="both"/>
        <w:rPr>
          <w:color w:val="666666"/>
        </w:rPr>
      </w:pPr>
      <w:r>
        <w:rPr>
          <w:color w:val="666666"/>
        </w:rPr>
        <w:t>Dźwiękochłonny</w:t>
      </w:r>
      <w:r w:rsidR="0064509B">
        <w:rPr>
          <w:color w:val="666666"/>
        </w:rPr>
        <w:t>, termoizolacyjny, elastyczny: k</w:t>
      </w:r>
      <w:r>
        <w:rPr>
          <w:color w:val="666666"/>
        </w:rPr>
        <w:t>orek jest prawdziwym cudem natury, który zapewnia komfort życia, spokój i relaks.</w:t>
      </w:r>
    </w:p>
    <w:p w:rsidR="00076289" w:rsidRPr="00C711B9" w:rsidRDefault="00076289" w:rsidP="00400014">
      <w:pPr>
        <w:jc w:val="both"/>
        <w:rPr>
          <w:color w:val="666666"/>
        </w:rPr>
      </w:pPr>
    </w:p>
    <w:p w:rsidR="00076289" w:rsidRPr="00076289" w:rsidRDefault="00076289" w:rsidP="00400014">
      <w:pPr>
        <w:jc w:val="both"/>
        <w:rPr>
          <w:color w:val="666666"/>
        </w:rPr>
      </w:pPr>
      <w:r>
        <w:rPr>
          <w:color w:val="666666"/>
        </w:rPr>
        <w:t xml:space="preserve">Po prostu spokój i cisza? Z podłogą </w:t>
      </w:r>
      <w:r w:rsidR="0064509B">
        <w:rPr>
          <w:color w:val="666666"/>
        </w:rPr>
        <w:t xml:space="preserve">EGGER </w:t>
      </w:r>
      <w:r>
        <w:rPr>
          <w:color w:val="666666"/>
        </w:rPr>
        <w:t xml:space="preserve">Comfort </w:t>
      </w:r>
      <w:r w:rsidR="0064509B">
        <w:rPr>
          <w:color w:val="666666"/>
        </w:rPr>
        <w:t>to żaden problem.</w:t>
      </w:r>
      <w:r>
        <w:rPr>
          <w:color w:val="666666"/>
        </w:rPr>
        <w:t xml:space="preserve"> Komfortowa warstwa korka w górnej części tłumi hałas w pomieszczeniu. Korek ma strukturę plastra miodu </w:t>
      </w:r>
      <w:r w:rsidR="00400014">
        <w:rPr>
          <w:color w:val="666666"/>
        </w:rPr>
        <w:br/>
      </w:r>
      <w:r>
        <w:rPr>
          <w:color w:val="666666"/>
        </w:rPr>
        <w:t>i wyjątkowo dużo komórek, które są wypełnione powietrzem. 1 centymetr sześcienny korka zawiera średnio około 36 milionów komórek. Sprawia to, że korek jest prawdopodobnie najbardziej naturalnym p</w:t>
      </w:r>
      <w:r w:rsidR="0064509B">
        <w:rPr>
          <w:color w:val="666666"/>
        </w:rPr>
        <w:t>ochłaniaczem dźwięku na świecie.</w:t>
      </w:r>
      <w:r>
        <w:rPr>
          <w:color w:val="666666"/>
        </w:rPr>
        <w:t xml:space="preserve"> Powietrze w komórkach pochłania dźwięki rozchodzące się w pomieszczeniu. W porównaniu z laminatem podłoga Comfort redukuje nawet o 43% więcej hałasu w pomieszczeniu. Zintegrowana mata podkładowa z korka na spodzie produktu dodatkowo redukuje dźwięki uderzeniowe. Również w tym przypadku kieszenie powietrzne w korku zapewniają efekt izolacji akustycznej w sąsiednich pomieszczeniach. </w:t>
      </w:r>
    </w:p>
    <w:p w:rsidR="00076289" w:rsidRPr="00C711B9" w:rsidRDefault="00076289" w:rsidP="0064509B">
      <w:pPr>
        <w:rPr>
          <w:color w:val="666666"/>
        </w:rPr>
      </w:pPr>
    </w:p>
    <w:p w:rsidR="00076289" w:rsidRPr="00076289" w:rsidRDefault="00076289" w:rsidP="00400014">
      <w:pPr>
        <w:jc w:val="both"/>
        <w:rPr>
          <w:color w:val="666666"/>
        </w:rPr>
      </w:pPr>
      <w:r>
        <w:rPr>
          <w:color w:val="666666"/>
        </w:rPr>
        <w:t xml:space="preserve">Każdy, kto przejdzie po podłodze </w:t>
      </w:r>
      <w:r w:rsidR="0064509B">
        <w:rPr>
          <w:color w:val="666666"/>
        </w:rPr>
        <w:t xml:space="preserve">EGGER </w:t>
      </w:r>
      <w:r>
        <w:rPr>
          <w:color w:val="666666"/>
        </w:rPr>
        <w:t>Comfort, poczuje różnicę w porównaniu z innymi podłogami. Gdy na komórki korka wywierany jest nacisk, powietrze w pustych przestrzeniach jest kompres</w:t>
      </w:r>
      <w:r w:rsidR="0064509B">
        <w:rPr>
          <w:color w:val="666666"/>
        </w:rPr>
        <w:t>owane, a po zwolnieniu nacisku -</w:t>
      </w:r>
      <w:r>
        <w:rPr>
          <w:color w:val="666666"/>
        </w:rPr>
        <w:t xml:space="preserve"> dekompresowane. Elastyczność ta ma pozyty</w:t>
      </w:r>
      <w:r w:rsidR="0064509B">
        <w:rPr>
          <w:color w:val="666666"/>
        </w:rPr>
        <w:t xml:space="preserve">wny wpływ na kręgosłup i stawy. </w:t>
      </w:r>
      <w:r>
        <w:rPr>
          <w:color w:val="666666"/>
        </w:rPr>
        <w:t xml:space="preserve">Podczas gdy zbyt twarda podłoga obciąża nasze mięśnie i ścięgna z powodu wysokiej energii drgań, zbyt miękka podłoga powoduje ich zmęczenie. Podłoga </w:t>
      </w:r>
      <w:r w:rsidR="0064509B">
        <w:rPr>
          <w:color w:val="666666"/>
        </w:rPr>
        <w:lastRenderedPageBreak/>
        <w:t xml:space="preserve">EGGER </w:t>
      </w:r>
      <w:r>
        <w:rPr>
          <w:color w:val="666666"/>
        </w:rPr>
        <w:t xml:space="preserve">Comfort umiejętnie utrzymuje równowagę, oferując komfort i ulgę podczas chodzenia </w:t>
      </w:r>
      <w:r w:rsidR="00400014">
        <w:rPr>
          <w:color w:val="666666"/>
        </w:rPr>
        <w:br/>
      </w:r>
      <w:r>
        <w:rPr>
          <w:color w:val="666666"/>
        </w:rPr>
        <w:t>i pozostawania w pozycji stojącej.</w:t>
      </w:r>
    </w:p>
    <w:p w:rsidR="00687A4C" w:rsidRPr="00C711B9" w:rsidRDefault="00687A4C" w:rsidP="00400014">
      <w:pPr>
        <w:jc w:val="both"/>
        <w:rPr>
          <w:color w:val="666666"/>
        </w:rPr>
      </w:pPr>
    </w:p>
    <w:p w:rsidR="00076289" w:rsidRPr="00076289" w:rsidRDefault="00076289" w:rsidP="00400014">
      <w:pPr>
        <w:jc w:val="both"/>
        <w:rPr>
          <w:color w:val="666666"/>
        </w:rPr>
      </w:pPr>
      <w:r>
        <w:rPr>
          <w:color w:val="666666"/>
        </w:rPr>
        <w:t>Miliony komórek powietrznych korka zapewniają nie tylko skuteczną izolację akustyczną, ale także elastyczność, która jest przyjazna dla stawów. Działają one również jako skuteczny, naturalny izolator. Dzięki temu podłoga Comfort jest przyjemnie ciepła pod stopami. Czy istnieje przyjemniejsze zaproszenie, by zdjąć buty i skarpetki i cieszyć się uczuciem chodzenia boso po ciepłej, naturalnej podłodze?</w:t>
      </w:r>
    </w:p>
    <w:p w:rsidR="00076289" w:rsidRPr="00C711B9" w:rsidRDefault="00076289" w:rsidP="00D53E01">
      <w:pPr>
        <w:rPr>
          <w:color w:val="666666"/>
        </w:rPr>
      </w:pPr>
    </w:p>
    <w:p w:rsidR="00687A4C" w:rsidRDefault="00687A4C" w:rsidP="00D53E01">
      <w:pPr>
        <w:rPr>
          <w:b/>
          <w:bCs/>
          <w:color w:val="666666"/>
          <w:sz w:val="24"/>
          <w:szCs w:val="24"/>
          <w:u w:color="000000"/>
        </w:rPr>
      </w:pPr>
      <w:r>
        <w:rPr>
          <w:b/>
          <w:bCs/>
          <w:color w:val="666666"/>
          <w:sz w:val="24"/>
          <w:szCs w:val="24"/>
          <w:u w:color="000000"/>
        </w:rPr>
        <w:t>Praktyczność w zgodzie z zasadami zrównoważonego rozwoju</w:t>
      </w:r>
    </w:p>
    <w:p w:rsidR="00687A4C" w:rsidRPr="00C711B9" w:rsidRDefault="00687A4C" w:rsidP="00D53E01">
      <w:pPr>
        <w:rPr>
          <w:b/>
          <w:bCs/>
          <w:color w:val="666666"/>
          <w:sz w:val="24"/>
          <w:szCs w:val="24"/>
          <w:u w:color="000000"/>
        </w:rPr>
      </w:pPr>
    </w:p>
    <w:p w:rsidR="00687A4C" w:rsidRPr="00687A4C" w:rsidRDefault="00687A4C" w:rsidP="00687A4C">
      <w:pPr>
        <w:rPr>
          <w:b/>
          <w:color w:val="666666"/>
        </w:rPr>
      </w:pPr>
      <w:r>
        <w:rPr>
          <w:b/>
          <w:color w:val="666666"/>
        </w:rPr>
        <w:t>Podłoga na lata.</w:t>
      </w:r>
    </w:p>
    <w:p w:rsidR="00687A4C" w:rsidRPr="00687A4C" w:rsidRDefault="00687A4C" w:rsidP="00400014">
      <w:pPr>
        <w:jc w:val="both"/>
        <w:rPr>
          <w:color w:val="666666"/>
        </w:rPr>
      </w:pPr>
      <w:r>
        <w:rPr>
          <w:color w:val="666666"/>
        </w:rPr>
        <w:t xml:space="preserve">Podłogi </w:t>
      </w:r>
      <w:r w:rsidR="0064509B">
        <w:rPr>
          <w:color w:val="666666"/>
        </w:rPr>
        <w:t xml:space="preserve">EGGER </w:t>
      </w:r>
      <w:r>
        <w:rPr>
          <w:color w:val="666666"/>
        </w:rPr>
        <w:t xml:space="preserve">Comfort charakteryzują się trwałością. Przyjazna dla środowiska, chroniona przed promieniowaniem UV warstwa użytkowa podłogi </w:t>
      </w:r>
      <w:r w:rsidR="0064509B">
        <w:rPr>
          <w:color w:val="666666"/>
        </w:rPr>
        <w:t xml:space="preserve">EGGER </w:t>
      </w:r>
      <w:r>
        <w:rPr>
          <w:color w:val="666666"/>
        </w:rPr>
        <w:t>Comfort jest odporna na plamy, łatwa w czyszczeniu i zapewnia odporność na blaknięcie dekoru. Dzięki klasie użytkowania 31 lub 32 podłoga nadaje się również do zastosowań poza sferą prywatną, np. w gabinetach terapeutycznych lub pokojach hotelowych.</w:t>
      </w:r>
    </w:p>
    <w:p w:rsidR="00687A4C" w:rsidRPr="00C711B9" w:rsidRDefault="00687A4C" w:rsidP="00687A4C">
      <w:pPr>
        <w:rPr>
          <w:color w:val="666666"/>
        </w:rPr>
      </w:pPr>
    </w:p>
    <w:p w:rsidR="00687A4C" w:rsidRPr="00687A4C" w:rsidRDefault="00687A4C" w:rsidP="00687A4C">
      <w:pPr>
        <w:rPr>
          <w:b/>
          <w:color w:val="666666"/>
        </w:rPr>
      </w:pPr>
      <w:r>
        <w:rPr>
          <w:b/>
          <w:color w:val="666666"/>
        </w:rPr>
        <w:t>Łatwa w montażu.</w:t>
      </w:r>
    </w:p>
    <w:p w:rsidR="004765FD" w:rsidRPr="007C4111" w:rsidRDefault="00687A4C" w:rsidP="00400014">
      <w:pPr>
        <w:jc w:val="both"/>
        <w:rPr>
          <w:color w:val="666666"/>
        </w:rPr>
      </w:pPr>
      <w:r>
        <w:rPr>
          <w:color w:val="666666"/>
        </w:rPr>
        <w:t>P</w:t>
      </w:r>
      <w:r w:rsidR="0064509B">
        <w:rPr>
          <w:color w:val="666666"/>
        </w:rPr>
        <w:t>odłogi Comfort są łatwe i szybkie</w:t>
      </w:r>
      <w:r>
        <w:rPr>
          <w:color w:val="666666"/>
        </w:rPr>
        <w:t xml:space="preserve"> w montażu. </w:t>
      </w:r>
      <w:r w:rsidR="004765FD">
        <w:rPr>
          <w:color w:val="666666"/>
        </w:rPr>
        <w:t>Firma EGGER we wszystkich swoich produktach podłogowych stosuje elastyczny system montażu CLIC</w:t>
      </w:r>
      <w:r w:rsidR="004765FD">
        <w:rPr>
          <w:i/>
          <w:color w:val="666666"/>
        </w:rPr>
        <w:t xml:space="preserve"> </w:t>
      </w:r>
      <w:proofErr w:type="spellStart"/>
      <w:r w:rsidR="004765FD">
        <w:rPr>
          <w:i/>
          <w:color w:val="666666"/>
        </w:rPr>
        <w:t>it</w:t>
      </w:r>
      <w:proofErr w:type="spellEnd"/>
      <w:r w:rsidR="004765FD">
        <w:rPr>
          <w:i/>
          <w:color w:val="666666"/>
        </w:rPr>
        <w:t>!</w:t>
      </w:r>
      <w:r w:rsidR="00203F33">
        <w:rPr>
          <w:color w:val="666666"/>
        </w:rPr>
        <w:t xml:space="preserve"> </w:t>
      </w:r>
      <w:proofErr w:type="spellStart"/>
      <w:r w:rsidR="00203F33">
        <w:rPr>
          <w:color w:val="666666"/>
        </w:rPr>
        <w:t>Jörg</w:t>
      </w:r>
      <w:proofErr w:type="spellEnd"/>
      <w:r w:rsidR="00203F33">
        <w:rPr>
          <w:color w:val="666666"/>
        </w:rPr>
        <w:t xml:space="preserve"> </w:t>
      </w:r>
      <w:proofErr w:type="spellStart"/>
      <w:r w:rsidR="00203F33">
        <w:rPr>
          <w:color w:val="666666"/>
        </w:rPr>
        <w:t>Hüls</w:t>
      </w:r>
      <w:proofErr w:type="spellEnd"/>
      <w:r w:rsidR="00203F33">
        <w:rPr>
          <w:color w:val="666666"/>
        </w:rPr>
        <w:t>, D</w:t>
      </w:r>
      <w:r w:rsidR="004765FD">
        <w:rPr>
          <w:color w:val="666666"/>
        </w:rPr>
        <w:t xml:space="preserve">yrektor Działu Zarządzania Produktem, wyjaśnia: „Nasz system </w:t>
      </w:r>
      <w:proofErr w:type="spellStart"/>
      <w:r w:rsidR="004765FD">
        <w:rPr>
          <w:color w:val="666666"/>
        </w:rPr>
        <w:t>CLIC</w:t>
      </w:r>
      <w:r w:rsidR="004765FD">
        <w:rPr>
          <w:i/>
          <w:color w:val="666666"/>
        </w:rPr>
        <w:t>it</w:t>
      </w:r>
      <w:proofErr w:type="spellEnd"/>
      <w:r w:rsidR="004765FD">
        <w:rPr>
          <w:i/>
          <w:color w:val="666666"/>
        </w:rPr>
        <w:t>!</w:t>
      </w:r>
      <w:r w:rsidR="004765FD">
        <w:rPr>
          <w:color w:val="666666"/>
        </w:rPr>
        <w:t xml:space="preserve"> jest łatwy w użyciu. Dlatego wybór metody montażu możemy pozostawić </w:t>
      </w:r>
      <w:r w:rsidR="00400014" w:rsidRPr="000F7DF7">
        <w:rPr>
          <w:color w:val="666666"/>
        </w:rPr>
        <w:t>montażyście</w:t>
      </w:r>
      <w:r w:rsidR="004765FD" w:rsidRPr="000F7DF7">
        <w:rPr>
          <w:color w:val="666666"/>
        </w:rPr>
        <w:t>.</w:t>
      </w:r>
      <w:r w:rsidR="004765FD">
        <w:rPr>
          <w:color w:val="666666"/>
        </w:rPr>
        <w:t xml:space="preserve"> Podłogę można montować w systemie pływającym element po elemencie, rząd po rzędzie lub dobijać przy użyciu drewnianego klocka. Badania rynkowe wykazały wysoki poziom akceptacji tego systemu przez klientów”.  </w:t>
      </w:r>
    </w:p>
    <w:p w:rsidR="00687A4C" w:rsidRPr="00687A4C" w:rsidRDefault="00687A4C" w:rsidP="00400014">
      <w:pPr>
        <w:jc w:val="both"/>
        <w:rPr>
          <w:color w:val="666666"/>
        </w:rPr>
      </w:pPr>
      <w:r>
        <w:rPr>
          <w:color w:val="666666"/>
        </w:rPr>
        <w:t xml:space="preserve">Dzięki zintegrowanej izolacji </w:t>
      </w:r>
      <w:r w:rsidRPr="000F7DF7">
        <w:rPr>
          <w:color w:val="666666"/>
        </w:rPr>
        <w:t>akustycznej z korka</w:t>
      </w:r>
      <w:r>
        <w:rPr>
          <w:color w:val="666666"/>
        </w:rPr>
        <w:t xml:space="preserve"> nie jest wymagana dodatkowa mata podkładowa. W przypadku montażu na podłożach mineralnych specjaliści z firmy EGGER zalecają zastosowanie dodatkowej </w:t>
      </w:r>
      <w:proofErr w:type="spellStart"/>
      <w:r>
        <w:rPr>
          <w:color w:val="666666"/>
        </w:rPr>
        <w:t>paroizolacji</w:t>
      </w:r>
      <w:proofErr w:type="spellEnd"/>
      <w:r>
        <w:rPr>
          <w:color w:val="666666"/>
        </w:rPr>
        <w:t xml:space="preserve">, takiej jak EGGER Alu </w:t>
      </w:r>
      <w:proofErr w:type="spellStart"/>
      <w:r>
        <w:rPr>
          <w:color w:val="666666"/>
        </w:rPr>
        <w:t>Flex</w:t>
      </w:r>
      <w:proofErr w:type="spellEnd"/>
      <w:r>
        <w:rPr>
          <w:color w:val="666666"/>
        </w:rPr>
        <w:t>, która ochroni podłogę przed wznoszącą się wilgocią.</w:t>
      </w:r>
    </w:p>
    <w:p w:rsidR="00687A4C" w:rsidRPr="00C711B9" w:rsidRDefault="00687A4C" w:rsidP="00687A4C">
      <w:pPr>
        <w:rPr>
          <w:color w:val="666666"/>
        </w:rPr>
      </w:pPr>
    </w:p>
    <w:p w:rsidR="00687A4C" w:rsidRPr="00687A4C" w:rsidRDefault="00687A4C" w:rsidP="00687A4C">
      <w:pPr>
        <w:rPr>
          <w:b/>
          <w:color w:val="666666"/>
        </w:rPr>
      </w:pPr>
      <w:r>
        <w:rPr>
          <w:b/>
          <w:color w:val="666666"/>
        </w:rPr>
        <w:t>Tak, aby wszystko do siebie pasowało.</w:t>
      </w:r>
    </w:p>
    <w:p w:rsidR="00687A4C" w:rsidRPr="00687A4C" w:rsidRDefault="00203F33" w:rsidP="00400014">
      <w:pPr>
        <w:jc w:val="both"/>
        <w:rPr>
          <w:color w:val="666666"/>
        </w:rPr>
      </w:pPr>
      <w:r>
        <w:rPr>
          <w:color w:val="666666"/>
        </w:rPr>
        <w:t>Do podłóg</w:t>
      </w:r>
      <w:r w:rsidR="00687A4C">
        <w:rPr>
          <w:color w:val="666666"/>
        </w:rPr>
        <w:t xml:space="preserve"> </w:t>
      </w:r>
      <w:r>
        <w:rPr>
          <w:color w:val="666666"/>
        </w:rPr>
        <w:t xml:space="preserve">EGGER </w:t>
      </w:r>
      <w:r w:rsidR="00687A4C">
        <w:rPr>
          <w:color w:val="666666"/>
        </w:rPr>
        <w:t xml:space="preserve">Comfort dostępne są różne pasujące akcesoria: począwszy od listew przyściennych z tym samym dekorem poprzez białe listwy aż po pasujące profile podłogowe. </w:t>
      </w:r>
    </w:p>
    <w:p w:rsidR="00687A4C" w:rsidRPr="00C711B9" w:rsidRDefault="00687A4C" w:rsidP="00687A4C">
      <w:pPr>
        <w:rPr>
          <w:color w:val="666666"/>
        </w:rPr>
      </w:pPr>
    </w:p>
    <w:p w:rsidR="00687A4C" w:rsidRPr="00687A4C" w:rsidRDefault="00687A4C" w:rsidP="00687A4C">
      <w:pPr>
        <w:rPr>
          <w:b/>
          <w:color w:val="666666"/>
        </w:rPr>
      </w:pPr>
      <w:r>
        <w:rPr>
          <w:b/>
          <w:color w:val="666666"/>
        </w:rPr>
        <w:t>Dobrze widoczny wzór.</w:t>
      </w:r>
    </w:p>
    <w:p w:rsidR="00687A4C" w:rsidRPr="00687A4C" w:rsidRDefault="00687A4C" w:rsidP="00400014">
      <w:pPr>
        <w:jc w:val="both"/>
        <w:rPr>
          <w:color w:val="666666"/>
        </w:rPr>
      </w:pPr>
      <w:r>
        <w:rPr>
          <w:color w:val="666666"/>
        </w:rPr>
        <w:t>Autentyczn</w:t>
      </w:r>
      <w:r w:rsidR="00203F33">
        <w:rPr>
          <w:color w:val="666666"/>
        </w:rPr>
        <w:t>e dekory w różnych wariantach: p</w:t>
      </w:r>
      <w:r>
        <w:rPr>
          <w:color w:val="666666"/>
        </w:rPr>
        <w:t xml:space="preserve">odłogi </w:t>
      </w:r>
      <w:r w:rsidR="00203F33">
        <w:rPr>
          <w:color w:val="666666"/>
        </w:rPr>
        <w:t xml:space="preserve">EGGER </w:t>
      </w:r>
      <w:r>
        <w:rPr>
          <w:color w:val="666666"/>
        </w:rPr>
        <w:t xml:space="preserve">Comfort nie tylko tworzą klimat pomieszczenia, ale również nadają wnętrzu wyjątkowe akcenty. Aby uzyskać nadzwyczajny wygląd, stosujemy nowoczesną technikę druku cyfrowego w wysokiej rozdzielczości. Wysokiej jakości nadruk bezpośrednio na komfortowej warstwie korka nie zmienia parametrów użytkowych korka i gwarantuje pełnię wrażeń obcowania z nim. </w:t>
      </w:r>
    </w:p>
    <w:p w:rsidR="00687A4C" w:rsidRPr="00C711B9" w:rsidRDefault="00687A4C" w:rsidP="00687A4C">
      <w:pPr>
        <w:rPr>
          <w:color w:val="666666"/>
        </w:rPr>
      </w:pPr>
    </w:p>
    <w:p w:rsidR="00687A4C" w:rsidRPr="00687A4C" w:rsidRDefault="00687A4C" w:rsidP="0064509B">
      <w:pPr>
        <w:rPr>
          <w:b/>
          <w:color w:val="666666"/>
        </w:rPr>
      </w:pPr>
      <w:r>
        <w:rPr>
          <w:b/>
          <w:color w:val="666666"/>
        </w:rPr>
        <w:t>Korek wysokiego kalibru.</w:t>
      </w:r>
    </w:p>
    <w:p w:rsidR="00687A4C" w:rsidRPr="0064509B" w:rsidRDefault="00687A4C" w:rsidP="00400014">
      <w:pPr>
        <w:rPr>
          <w:color w:val="666666"/>
        </w:rPr>
      </w:pPr>
      <w:r>
        <w:rPr>
          <w:color w:val="666666"/>
        </w:rPr>
        <w:t xml:space="preserve">Dzięki trzem formatom desek (Classic, </w:t>
      </w:r>
      <w:proofErr w:type="spellStart"/>
      <w:r>
        <w:rPr>
          <w:color w:val="666666"/>
        </w:rPr>
        <w:t>Large</w:t>
      </w:r>
      <w:proofErr w:type="spellEnd"/>
      <w:r>
        <w:rPr>
          <w:color w:val="666666"/>
        </w:rPr>
        <w:t xml:space="preserve"> i </w:t>
      </w:r>
      <w:proofErr w:type="spellStart"/>
      <w:r>
        <w:rPr>
          <w:color w:val="666666"/>
        </w:rPr>
        <w:t>Kingsize</w:t>
      </w:r>
      <w:proofErr w:type="spellEnd"/>
      <w:r>
        <w:rPr>
          <w:color w:val="666666"/>
        </w:rPr>
        <w:t>) podłoga Comfort EGGER jest id</w:t>
      </w:r>
      <w:r w:rsidR="00203F33">
        <w:rPr>
          <w:color w:val="666666"/>
        </w:rPr>
        <w:t>ealna do wszystkich pomieszczeń.</w:t>
      </w:r>
      <w:r>
        <w:rPr>
          <w:color w:val="666666"/>
        </w:rPr>
        <w:t xml:space="preserve"> Podczas gdy małe pomieszczenia wydają się większe dzięki </w:t>
      </w:r>
      <w:r>
        <w:rPr>
          <w:color w:val="666666"/>
        </w:rPr>
        <w:lastRenderedPageBreak/>
        <w:t>krótkim, wąskim deskom podłogowym, przestronne pomie</w:t>
      </w:r>
      <w:r w:rsidR="00400014">
        <w:rPr>
          <w:color w:val="666666"/>
        </w:rPr>
        <w:t xml:space="preserve">szczenia optymalnie podkreślają </w:t>
      </w:r>
      <w:r>
        <w:rPr>
          <w:color w:val="666666"/>
        </w:rPr>
        <w:t>długie, szerokie deski.</w:t>
      </w:r>
      <w:r w:rsidR="00C711B9">
        <w:rPr>
          <w:b/>
          <w:color w:val="666666"/>
        </w:rPr>
        <w:br/>
      </w:r>
      <w:r w:rsidR="00C711B9">
        <w:rPr>
          <w:b/>
          <w:color w:val="666666"/>
        </w:rPr>
        <w:br/>
        <w:t>Jeszcze więcej ciepła dzięki ogrzewaniu podłogowemu.</w:t>
      </w:r>
    </w:p>
    <w:p w:rsidR="00687A4C" w:rsidRPr="00687A4C" w:rsidRDefault="00203F33" w:rsidP="00400014">
      <w:pPr>
        <w:jc w:val="both"/>
        <w:rPr>
          <w:color w:val="666666"/>
        </w:rPr>
      </w:pPr>
      <w:r>
        <w:rPr>
          <w:color w:val="666666"/>
        </w:rPr>
        <w:t>Podłogi</w:t>
      </w:r>
      <w:r w:rsidR="00687A4C">
        <w:rPr>
          <w:color w:val="666666"/>
        </w:rPr>
        <w:t xml:space="preserve"> </w:t>
      </w:r>
      <w:r>
        <w:rPr>
          <w:color w:val="666666"/>
        </w:rPr>
        <w:t xml:space="preserve">EGGER </w:t>
      </w:r>
      <w:r w:rsidR="00687A4C">
        <w:rPr>
          <w:color w:val="666666"/>
        </w:rPr>
        <w:t xml:space="preserve">Comfort </w:t>
      </w:r>
      <w:r>
        <w:rPr>
          <w:color w:val="666666"/>
        </w:rPr>
        <w:t>są naturalnie ciepłe pod stopami. Można je</w:t>
      </w:r>
      <w:r w:rsidR="00687A4C">
        <w:rPr>
          <w:color w:val="666666"/>
        </w:rPr>
        <w:t xml:space="preserve"> bez problemu zamontować na ogrzewaniu podłogowym, dzięki czemu pozytywny i przyjemny efekt ciepła zostanie jeszcze bardziej spotęgowany. Nie stoi to w sprzeczności z izolacyjnym działaniem górnej warstwy korka. Sekretem jest zrównoważona struktura podłogi. Wysoko skompresowana płyta z włókna drzewnego w rdzeniu zapewnia dobre przenoszenie ciepła do góry. </w:t>
      </w:r>
    </w:p>
    <w:p w:rsidR="00687A4C" w:rsidRPr="00C711B9" w:rsidRDefault="00687A4C" w:rsidP="00400014">
      <w:pPr>
        <w:jc w:val="both"/>
        <w:rPr>
          <w:b/>
          <w:bCs/>
          <w:color w:val="666666"/>
          <w:sz w:val="24"/>
          <w:szCs w:val="24"/>
          <w:u w:color="000000"/>
        </w:rPr>
      </w:pPr>
    </w:p>
    <w:p w:rsidR="009F0632" w:rsidRPr="00470698" w:rsidRDefault="009F0632" w:rsidP="00400014">
      <w:pPr>
        <w:jc w:val="both"/>
        <w:rPr>
          <w:b/>
          <w:color w:val="666666"/>
          <w:sz w:val="24"/>
          <w:szCs w:val="24"/>
          <w:u w:color="000000"/>
        </w:rPr>
      </w:pPr>
      <w:r>
        <w:rPr>
          <w:b/>
          <w:color w:val="666666"/>
          <w:sz w:val="24"/>
          <w:szCs w:val="24"/>
          <w:u w:color="000000"/>
        </w:rPr>
        <w:t xml:space="preserve">O firmie EGGER </w:t>
      </w:r>
    </w:p>
    <w:p w:rsidR="003E774A" w:rsidRPr="003E774A" w:rsidRDefault="003E774A" w:rsidP="00400014">
      <w:pPr>
        <w:jc w:val="both"/>
        <w:rPr>
          <w:color w:val="666666"/>
        </w:rPr>
      </w:pPr>
      <w:r>
        <w:rPr>
          <w:color w:val="666666"/>
        </w:rPr>
        <w:t>Jest to rodzinna firma założona w 1961 roku i zatrudniająca obecnie około 10 400 osób. W 20 zakładach na całym świecie wytwarza szeroki asortyment produktów z materiałów drewnopochodnych (płyty wiórowe, OSB i płyty MDF) oraz z tarcicy. W roku biznesowym 2020/2021 firma osiągnęła obrót w wysokości 3,08 miliarda euro, a jej klientami na całym świecie są podmioty z branży meblarskiej, materiałów budowlanych, podłóg i </w:t>
      </w:r>
      <w:r w:rsidR="002068E5">
        <w:rPr>
          <w:color w:val="666666"/>
        </w:rPr>
        <w:t xml:space="preserve">sektora </w:t>
      </w:r>
      <w:r w:rsidR="000F7DF7">
        <w:rPr>
          <w:color w:val="666666"/>
        </w:rPr>
        <w:t xml:space="preserve"> </w:t>
      </w:r>
      <w:bookmarkStart w:id="1" w:name="_GoBack"/>
      <w:bookmarkEnd w:id="1"/>
      <w:r>
        <w:rPr>
          <w:color w:val="666666"/>
        </w:rPr>
        <w:t xml:space="preserve">DIY. </w:t>
      </w:r>
    </w:p>
    <w:p w:rsidR="00D53E01" w:rsidRDefault="003E774A" w:rsidP="00400014">
      <w:pPr>
        <w:jc w:val="both"/>
        <w:rPr>
          <w:color w:val="666666"/>
        </w:rPr>
      </w:pPr>
      <w:r>
        <w:rPr>
          <w:color w:val="666666"/>
        </w:rPr>
        <w:t xml:space="preserve">Produkty firmy EGGER można znaleźć w niezliczonych przestrzeniach prywatnych </w:t>
      </w:r>
      <w:r w:rsidR="002068E5">
        <w:rPr>
          <w:color w:val="666666"/>
        </w:rPr>
        <w:br/>
      </w:r>
      <w:r>
        <w:rPr>
          <w:color w:val="666666"/>
        </w:rPr>
        <w:t xml:space="preserve">i publicznych, takich jak kuchnie, łazienki, sypialnie, biura, hotele i sklepy. Firma </w:t>
      </w:r>
      <w:proofErr w:type="spellStart"/>
      <w:r>
        <w:rPr>
          <w:color w:val="666666"/>
        </w:rPr>
        <w:t>Egger</w:t>
      </w:r>
      <w:proofErr w:type="spellEnd"/>
      <w:r>
        <w:rPr>
          <w:color w:val="666666"/>
        </w:rPr>
        <w:t xml:space="preserve"> jest kompleksowym dostawcą produktów dla przemysłu meblarskiego i wyposażenia wnętrz, konstrukcji drewnianych i podłóg drewnopochodnych. </w:t>
      </w:r>
    </w:p>
    <w:p w:rsidR="007648A4" w:rsidRPr="00C711B9" w:rsidRDefault="007648A4" w:rsidP="00D53E01">
      <w:pPr>
        <w:rPr>
          <w:color w:val="666666"/>
        </w:rPr>
      </w:pPr>
    </w:p>
    <w:p w:rsidR="007648A4" w:rsidRPr="00C711B9" w:rsidRDefault="007648A4" w:rsidP="00D53E01">
      <w:pPr>
        <w:rPr>
          <w:color w:val="666666"/>
        </w:rPr>
      </w:pPr>
    </w:p>
    <w:p w:rsidR="007648A4" w:rsidRPr="00C711B9" w:rsidRDefault="007648A4" w:rsidP="00D53E01">
      <w:pPr>
        <w:rPr>
          <w:color w:val="666666"/>
        </w:rPr>
      </w:pPr>
    </w:p>
    <w:p w:rsidR="00BC0A9E" w:rsidRPr="00C711B9" w:rsidRDefault="00BC0A9E" w:rsidP="00BC0A9E">
      <w:pPr>
        <w:rPr>
          <w:color w:val="666666"/>
        </w:rPr>
      </w:pPr>
    </w:p>
    <w:p w:rsidR="007D3547" w:rsidRPr="00C711B9" w:rsidRDefault="007D3547" w:rsidP="007D33B4">
      <w:pPr>
        <w:pBdr>
          <w:top w:val="single" w:sz="4" w:space="1" w:color="666666"/>
        </w:pBdr>
        <w:spacing w:line="280" w:lineRule="exact"/>
        <w:jc w:val="both"/>
        <w:rPr>
          <w:color w:val="666666"/>
        </w:rPr>
      </w:pPr>
    </w:p>
    <w:p w:rsidR="007D3547" w:rsidRPr="00721C96" w:rsidRDefault="007D3547" w:rsidP="007D3547">
      <w:pPr>
        <w:spacing w:line="300" w:lineRule="exact"/>
        <w:ind w:left="425"/>
        <w:jc w:val="both"/>
        <w:rPr>
          <w:b/>
          <w:color w:val="E31B37"/>
          <w:sz w:val="24"/>
          <w:szCs w:val="24"/>
        </w:rPr>
      </w:pPr>
      <w:r>
        <w:rPr>
          <w:b/>
          <w:color w:val="E31B37"/>
          <w:sz w:val="24"/>
          <w:szCs w:val="24"/>
        </w:rPr>
        <w:t xml:space="preserve">Fakty </w:t>
      </w:r>
    </w:p>
    <w:p w:rsidR="007D3547" w:rsidRPr="00721C96" w:rsidRDefault="007D3547" w:rsidP="007D3547">
      <w:pPr>
        <w:spacing w:line="280" w:lineRule="exact"/>
        <w:jc w:val="both"/>
        <w:rPr>
          <w:color w:val="666666"/>
          <w:lang w:val="de-DE"/>
        </w:rPr>
      </w:pPr>
    </w:p>
    <w:p w:rsidR="00076289" w:rsidRDefault="00076289" w:rsidP="00D366C8">
      <w:pPr>
        <w:pStyle w:val="Factbox"/>
        <w:numPr>
          <w:ilvl w:val="0"/>
          <w:numId w:val="3"/>
        </w:numPr>
        <w:spacing w:after="140"/>
        <w:rPr>
          <w:color w:val="666666"/>
        </w:rPr>
        <w:sectPr w:rsidR="00076289" w:rsidSect="008272B0">
          <w:headerReference w:type="default" r:id="rId12"/>
          <w:footerReference w:type="default" r:id="rId13"/>
          <w:headerReference w:type="first" r:id="rId14"/>
          <w:footerReference w:type="first" r:id="rId15"/>
          <w:pgSz w:w="11906" w:h="16838" w:code="9"/>
          <w:pgMar w:top="4139" w:right="2126" w:bottom="709" w:left="1361" w:header="709" w:footer="0" w:gutter="0"/>
          <w:cols w:space="708"/>
          <w:docGrid w:linePitch="360"/>
        </w:sect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AD3138" w:rsidTr="006A47FD">
        <w:trPr>
          <w:trHeight w:val="1559"/>
        </w:trPr>
        <w:tc>
          <w:tcPr>
            <w:tcW w:w="4182" w:type="dxa"/>
            <w:tcMar>
              <w:top w:w="0" w:type="dxa"/>
              <w:left w:w="425" w:type="dxa"/>
              <w:bottom w:w="170" w:type="dxa"/>
              <w:right w:w="0" w:type="dxa"/>
            </w:tcMar>
          </w:tcPr>
          <w:p w:rsidR="000208C5" w:rsidRPr="000208C5" w:rsidRDefault="000208C5" w:rsidP="000208C5">
            <w:pPr>
              <w:pStyle w:val="Factbox"/>
              <w:numPr>
                <w:ilvl w:val="0"/>
                <w:numId w:val="3"/>
              </w:numPr>
              <w:spacing w:after="140"/>
              <w:rPr>
                <w:color w:val="666666"/>
              </w:rPr>
            </w:pPr>
            <w:r>
              <w:rPr>
                <w:color w:val="666666"/>
              </w:rPr>
              <w:t xml:space="preserve">w 87% wykonane z surowców odnawialnych pochodzących </w:t>
            </w:r>
            <w:r w:rsidR="002068E5">
              <w:rPr>
                <w:color w:val="666666"/>
              </w:rPr>
              <w:br/>
            </w:r>
            <w:r>
              <w:rPr>
                <w:color w:val="666666"/>
              </w:rPr>
              <w:t>z certyfikowanych upraw</w:t>
            </w:r>
          </w:p>
          <w:p w:rsidR="000208C5" w:rsidRPr="000208C5" w:rsidRDefault="000208C5" w:rsidP="000208C5">
            <w:pPr>
              <w:pStyle w:val="Factbox"/>
              <w:numPr>
                <w:ilvl w:val="0"/>
                <w:numId w:val="3"/>
              </w:numPr>
              <w:spacing w:after="140"/>
              <w:rPr>
                <w:color w:val="666666"/>
              </w:rPr>
            </w:pPr>
            <w:r>
              <w:rPr>
                <w:color w:val="666666"/>
              </w:rPr>
              <w:t>w 100</w:t>
            </w:r>
            <w:r w:rsidR="00203F33">
              <w:rPr>
                <w:color w:val="666666"/>
              </w:rPr>
              <w:t xml:space="preserve">% wolne od plastyfikatorów </w:t>
            </w:r>
            <w:r w:rsidR="002068E5">
              <w:rPr>
                <w:color w:val="666666"/>
              </w:rPr>
              <w:br/>
            </w:r>
            <w:r w:rsidR="00203F33">
              <w:rPr>
                <w:color w:val="666666"/>
              </w:rPr>
              <w:t>i PVC</w:t>
            </w:r>
            <w:r>
              <w:rPr>
                <w:color w:val="666666"/>
              </w:rPr>
              <w:t xml:space="preserve">, gwarantując zdrowy klimat </w:t>
            </w:r>
            <w:r w:rsidR="002068E5">
              <w:rPr>
                <w:color w:val="666666"/>
              </w:rPr>
              <w:br/>
            </w:r>
            <w:r>
              <w:rPr>
                <w:color w:val="666666"/>
              </w:rPr>
              <w:t>w pomieszczeniach</w:t>
            </w:r>
          </w:p>
          <w:p w:rsidR="000208C5" w:rsidRPr="000208C5" w:rsidRDefault="000208C5" w:rsidP="000208C5">
            <w:pPr>
              <w:pStyle w:val="Factbox"/>
              <w:numPr>
                <w:ilvl w:val="0"/>
                <w:numId w:val="3"/>
              </w:numPr>
              <w:spacing w:after="140"/>
              <w:rPr>
                <w:color w:val="666666"/>
              </w:rPr>
            </w:pPr>
            <w:r>
              <w:rPr>
                <w:color w:val="666666"/>
              </w:rPr>
              <w:t>wyróżnione między innymi oznaczeniami Blue Angel, A+ czy M1</w:t>
            </w:r>
          </w:p>
          <w:p w:rsidR="000208C5" w:rsidRPr="000208C5" w:rsidRDefault="000208C5" w:rsidP="000208C5">
            <w:pPr>
              <w:pStyle w:val="Factbox"/>
              <w:numPr>
                <w:ilvl w:val="0"/>
                <w:numId w:val="3"/>
              </w:numPr>
              <w:spacing w:after="140"/>
              <w:rPr>
                <w:color w:val="666666"/>
              </w:rPr>
            </w:pPr>
            <w:r>
              <w:rPr>
                <w:color w:val="666666"/>
              </w:rPr>
              <w:t xml:space="preserve">komfort i ulga podczas chodzenia </w:t>
            </w:r>
            <w:r w:rsidR="002068E5">
              <w:rPr>
                <w:color w:val="666666"/>
              </w:rPr>
              <w:br/>
            </w:r>
            <w:r>
              <w:rPr>
                <w:color w:val="666666"/>
              </w:rPr>
              <w:t>i pozostawania w pozycji stojącej (dobre dla stawów)</w:t>
            </w:r>
          </w:p>
          <w:p w:rsidR="000208C5" w:rsidRPr="000208C5" w:rsidRDefault="000208C5" w:rsidP="000208C5">
            <w:pPr>
              <w:pStyle w:val="Factbox"/>
              <w:numPr>
                <w:ilvl w:val="0"/>
                <w:numId w:val="3"/>
              </w:numPr>
              <w:spacing w:after="140"/>
              <w:rPr>
                <w:color w:val="666666"/>
              </w:rPr>
            </w:pPr>
            <w:r>
              <w:rPr>
                <w:color w:val="666666"/>
              </w:rPr>
              <w:t xml:space="preserve">Naturalny korek izolacyjny </w:t>
            </w:r>
            <w:r w:rsidR="002068E5">
              <w:rPr>
                <w:color w:val="666666"/>
              </w:rPr>
              <w:br/>
            </w:r>
            <w:r>
              <w:rPr>
                <w:color w:val="666666"/>
              </w:rPr>
              <w:t>z efektywną izolacją akustyczną</w:t>
            </w:r>
          </w:p>
          <w:p w:rsidR="00D366C8" w:rsidRPr="00721C96" w:rsidRDefault="000208C5" w:rsidP="000208C5">
            <w:pPr>
              <w:pStyle w:val="Factbox"/>
              <w:numPr>
                <w:ilvl w:val="0"/>
                <w:numId w:val="3"/>
              </w:numPr>
              <w:spacing w:after="140"/>
              <w:jc w:val="left"/>
              <w:rPr>
                <w:color w:val="666666"/>
              </w:rPr>
            </w:pPr>
            <w:r>
              <w:rPr>
                <w:color w:val="666666"/>
              </w:rPr>
              <w:t>ł</w:t>
            </w:r>
            <w:r w:rsidR="00203F33">
              <w:rPr>
                <w:color w:val="666666"/>
              </w:rPr>
              <w:t>atwy i szybki montaż dzięki</w:t>
            </w:r>
            <w:r>
              <w:rPr>
                <w:color w:val="666666"/>
              </w:rPr>
              <w:t xml:space="preserve"> elastycznemu systemowi montażu CLIC </w:t>
            </w:r>
            <w:proofErr w:type="spellStart"/>
            <w:r>
              <w:rPr>
                <w:i/>
                <w:iCs/>
                <w:color w:val="666666"/>
              </w:rPr>
              <w:t>it</w:t>
            </w:r>
            <w:proofErr w:type="spellEnd"/>
            <w:r>
              <w:rPr>
                <w:i/>
                <w:iCs/>
                <w:color w:val="666666"/>
              </w:rPr>
              <w:t>!</w:t>
            </w:r>
          </w:p>
          <w:p w:rsidR="007D3547" w:rsidRPr="00721C96" w:rsidRDefault="007D3547" w:rsidP="00076289">
            <w:pPr>
              <w:pStyle w:val="Factbox"/>
              <w:spacing w:after="140"/>
              <w:ind w:left="427"/>
              <w:jc w:val="left"/>
              <w:rPr>
                <w:color w:val="666666"/>
              </w:rPr>
            </w:pPr>
          </w:p>
        </w:tc>
        <w:tc>
          <w:tcPr>
            <w:tcW w:w="4182" w:type="dxa"/>
            <w:tcMar>
              <w:top w:w="0" w:type="dxa"/>
              <w:left w:w="0" w:type="dxa"/>
              <w:bottom w:w="170" w:type="dxa"/>
              <w:right w:w="0" w:type="dxa"/>
            </w:tcMar>
          </w:tcPr>
          <w:p w:rsidR="00AD3138" w:rsidRDefault="00AD3138" w:rsidP="00AD3138">
            <w:pPr>
              <w:pStyle w:val="Factbox"/>
              <w:numPr>
                <w:ilvl w:val="0"/>
                <w:numId w:val="3"/>
              </w:numPr>
              <w:spacing w:after="140"/>
              <w:jc w:val="left"/>
              <w:rPr>
                <w:color w:val="666666"/>
              </w:rPr>
            </w:pPr>
            <w:r>
              <w:rPr>
                <w:color w:val="666666"/>
              </w:rPr>
              <w:t>Przejrzystość dzięki wskaźnikom zrównoważonego rozwoju</w:t>
            </w:r>
          </w:p>
          <w:p w:rsidR="007976A6" w:rsidRPr="005504D5" w:rsidRDefault="007976A6" w:rsidP="001C5E07">
            <w:pPr>
              <w:pStyle w:val="Factbox"/>
              <w:spacing w:after="140"/>
              <w:ind w:left="427"/>
              <w:jc w:val="left"/>
              <w:rPr>
                <w:color w:val="666666"/>
              </w:rPr>
            </w:pPr>
          </w:p>
        </w:tc>
      </w:tr>
    </w:tbl>
    <w:p w:rsidR="00076289" w:rsidRDefault="00076289" w:rsidP="00076289">
      <w:pPr>
        <w:pBdr>
          <w:top w:val="single" w:sz="4" w:space="31" w:color="666666"/>
        </w:pBdr>
        <w:spacing w:after="280" w:line="280" w:lineRule="atLeast"/>
        <w:rPr>
          <w:b/>
          <w:color w:val="E31B37"/>
          <w:sz w:val="32"/>
          <w:szCs w:val="32"/>
          <w:u w:color="000000"/>
          <w:lang w:val="de-DE"/>
        </w:rPr>
        <w:sectPr w:rsidR="00076289" w:rsidSect="00076289">
          <w:type w:val="continuous"/>
          <w:pgSz w:w="11906" w:h="16838" w:code="9"/>
          <w:pgMar w:top="4139" w:right="2126" w:bottom="709" w:left="1361" w:header="709" w:footer="0" w:gutter="0"/>
          <w:cols w:num="2" w:space="708"/>
          <w:docGrid w:linePitch="360"/>
        </w:sectPr>
      </w:pPr>
    </w:p>
    <w:p w:rsidR="0074392F" w:rsidRPr="0074392F" w:rsidRDefault="00A77CD8" w:rsidP="00434205">
      <w:pPr>
        <w:spacing w:after="240" w:line="380" w:lineRule="exact"/>
        <w:rPr>
          <w:i/>
          <w:color w:val="666666"/>
        </w:rPr>
      </w:pPr>
      <w:r>
        <w:br w:type="page"/>
      </w:r>
      <w:r>
        <w:rPr>
          <w:b/>
          <w:color w:val="E31B37"/>
          <w:sz w:val="32"/>
          <w:szCs w:val="32"/>
        </w:rPr>
        <w:lastRenderedPageBreak/>
        <w:t>Podpisy do zdjęć</w:t>
      </w:r>
    </w:p>
    <w:tbl>
      <w:tblPr>
        <w:tblpPr w:vertAnchor="text" w:horzAnchor="margin"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3732"/>
      </w:tblGrid>
      <w:tr w:rsidR="00B0518A" w:rsidRPr="00D43C02" w:rsidTr="00CE06A1">
        <w:tc>
          <w:tcPr>
            <w:tcW w:w="4785" w:type="dxa"/>
          </w:tcPr>
          <w:p w:rsidR="00B0518A" w:rsidRPr="0074392F" w:rsidRDefault="00B0518A" w:rsidP="00CE06A1">
            <w:pPr>
              <w:spacing w:before="216"/>
              <w:rPr>
                <w:color w:val="666666"/>
              </w:rPr>
            </w:pPr>
            <w:r>
              <w:rPr>
                <w:noProof/>
                <w:color w:val="666666"/>
                <w:lang w:eastAsia="pl-PL"/>
              </w:rPr>
              <w:drawing>
                <wp:inline distT="0" distB="0" distL="0" distR="0" wp14:anchorId="3B98F12C" wp14:editId="7568F262">
                  <wp:extent cx="2877820" cy="171323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1713230"/>
                          </a:xfrm>
                          <a:prstGeom prst="rect">
                            <a:avLst/>
                          </a:prstGeom>
                          <a:noFill/>
                        </pic:spPr>
                      </pic:pic>
                    </a:graphicData>
                  </a:graphic>
                </wp:inline>
              </w:drawing>
            </w:r>
          </w:p>
        </w:tc>
        <w:tc>
          <w:tcPr>
            <w:tcW w:w="4785" w:type="dxa"/>
          </w:tcPr>
          <w:p w:rsidR="00B0518A" w:rsidRDefault="00203F33" w:rsidP="00B0518A">
            <w:pPr>
              <w:spacing w:before="216" w:line="280" w:lineRule="atLeast"/>
              <w:rPr>
                <w:color w:val="666666"/>
              </w:rPr>
            </w:pPr>
            <w:r>
              <w:rPr>
                <w:color w:val="666666"/>
              </w:rPr>
              <w:t xml:space="preserve">Podłogi EGGER </w:t>
            </w:r>
            <w:r w:rsidR="00B0518A">
              <w:rPr>
                <w:color w:val="666666"/>
              </w:rPr>
              <w:t xml:space="preserve">Comfort to prawdziwy cud </w:t>
            </w:r>
            <w:r>
              <w:rPr>
                <w:color w:val="666666"/>
              </w:rPr>
              <w:t>natury. Dzięki strukturze produktu, który powstał</w:t>
            </w:r>
            <w:r w:rsidR="00B0518A">
              <w:rPr>
                <w:color w:val="666666"/>
              </w:rPr>
              <w:t xml:space="preserve"> z certyfikowanego drewna i korka</w:t>
            </w:r>
            <w:r>
              <w:rPr>
                <w:color w:val="666666"/>
              </w:rPr>
              <w:t>, podłoga</w:t>
            </w:r>
            <w:r w:rsidR="00B0518A">
              <w:rPr>
                <w:color w:val="666666"/>
              </w:rPr>
              <w:t xml:space="preserve"> jest dźwiękochłonna, ma właściwości termoizolacyjne i zachowuje elastycz</w:t>
            </w:r>
            <w:r>
              <w:rPr>
                <w:color w:val="666666"/>
              </w:rPr>
              <w:t>ność. Oczywiście nie zawiera PVC</w:t>
            </w:r>
            <w:r w:rsidR="00B0518A">
              <w:rPr>
                <w:color w:val="666666"/>
              </w:rPr>
              <w:t xml:space="preserve"> ani plastyfikatorów. Gwarantuje to zdrowy klimat w pomieszczeniach </w:t>
            </w:r>
            <w:r w:rsidR="002068E5">
              <w:rPr>
                <w:color w:val="666666"/>
              </w:rPr>
              <w:br/>
            </w:r>
            <w:r w:rsidR="00B0518A">
              <w:rPr>
                <w:color w:val="666666"/>
              </w:rPr>
              <w:t>i zapewnia komfort użytkowania.</w:t>
            </w:r>
          </w:p>
          <w:p w:rsidR="00D43C02" w:rsidRPr="00D43C02" w:rsidRDefault="00D43C02" w:rsidP="00203F33">
            <w:pPr>
              <w:spacing w:before="216" w:line="280" w:lineRule="atLeast"/>
              <w:rPr>
                <w:color w:val="666666"/>
              </w:rPr>
            </w:pPr>
            <w:r>
              <w:rPr>
                <w:color w:val="666666"/>
              </w:rPr>
              <w:t xml:space="preserve">Na zdjęciu: Podłoga </w:t>
            </w:r>
            <w:r w:rsidR="00203F33">
              <w:rPr>
                <w:color w:val="666666"/>
              </w:rPr>
              <w:t xml:space="preserve"> EGGER </w:t>
            </w:r>
            <w:r>
              <w:rPr>
                <w:color w:val="666666"/>
              </w:rPr>
              <w:t xml:space="preserve">Comfort EPC001 Dąb </w:t>
            </w:r>
            <w:proofErr w:type="spellStart"/>
            <w:r>
              <w:rPr>
                <w:color w:val="666666"/>
              </w:rPr>
              <w:t>Waltham</w:t>
            </w:r>
            <w:proofErr w:type="spellEnd"/>
            <w:r>
              <w:rPr>
                <w:color w:val="666666"/>
              </w:rPr>
              <w:t xml:space="preserve"> naturalny</w:t>
            </w:r>
          </w:p>
        </w:tc>
      </w:tr>
      <w:tr w:rsidR="00B0518A" w:rsidRPr="00D43C02" w:rsidTr="00CE06A1">
        <w:tc>
          <w:tcPr>
            <w:tcW w:w="4785" w:type="dxa"/>
          </w:tcPr>
          <w:p w:rsidR="00B0518A" w:rsidRPr="00052D5E" w:rsidRDefault="00B0518A" w:rsidP="00CE06A1">
            <w:pPr>
              <w:spacing w:before="216"/>
              <w:rPr>
                <w:noProof/>
              </w:rPr>
            </w:pPr>
            <w:r>
              <w:rPr>
                <w:noProof/>
                <w:lang w:eastAsia="pl-PL"/>
              </w:rPr>
              <w:drawing>
                <wp:inline distT="0" distB="0" distL="0" distR="0" wp14:anchorId="56278BCB" wp14:editId="462ABDB1">
                  <wp:extent cx="2877820" cy="17373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1737360"/>
                          </a:xfrm>
                          <a:prstGeom prst="rect">
                            <a:avLst/>
                          </a:prstGeom>
                          <a:noFill/>
                        </pic:spPr>
                      </pic:pic>
                    </a:graphicData>
                  </a:graphic>
                </wp:inline>
              </w:drawing>
            </w:r>
          </w:p>
        </w:tc>
        <w:tc>
          <w:tcPr>
            <w:tcW w:w="4785" w:type="dxa"/>
          </w:tcPr>
          <w:p w:rsidR="00B0518A" w:rsidRDefault="00B0518A" w:rsidP="00B0518A">
            <w:pPr>
              <w:spacing w:before="216" w:line="280" w:lineRule="atLeast"/>
              <w:rPr>
                <w:color w:val="404040"/>
              </w:rPr>
            </w:pPr>
            <w:r>
              <w:rPr>
                <w:color w:val="404040"/>
              </w:rPr>
              <w:t xml:space="preserve">Podłoga na lata. Przyjazna dla środowiska, chroniona przed promieniowaniem UV warstwa użytkowa podłogi </w:t>
            </w:r>
            <w:r w:rsidR="00203F33">
              <w:rPr>
                <w:color w:val="404040"/>
              </w:rPr>
              <w:t xml:space="preserve"> EGGER </w:t>
            </w:r>
            <w:r>
              <w:rPr>
                <w:color w:val="404040"/>
              </w:rPr>
              <w:t xml:space="preserve">Comfort jest odporna na plamy, łatwa w czyszczeniu i zapewnia odporność na blaknięcie dekoru. Dzięki klasie użytkowania 31 lub 32 podłoga nadaje się również do zastosowań poza sferą prywatną. </w:t>
            </w:r>
          </w:p>
          <w:p w:rsidR="00D43C02" w:rsidRPr="00D43C02" w:rsidRDefault="00D43C02" w:rsidP="00203F33">
            <w:pPr>
              <w:spacing w:before="216" w:line="280" w:lineRule="atLeast"/>
              <w:rPr>
                <w:color w:val="404040"/>
              </w:rPr>
            </w:pPr>
            <w:r>
              <w:rPr>
                <w:color w:val="404040"/>
              </w:rPr>
              <w:t xml:space="preserve">Na zdjęciu: Podłoga </w:t>
            </w:r>
            <w:r w:rsidR="00203F33">
              <w:rPr>
                <w:color w:val="404040"/>
              </w:rPr>
              <w:t xml:space="preserve"> EGGER </w:t>
            </w:r>
            <w:r>
              <w:rPr>
                <w:color w:val="404040"/>
              </w:rPr>
              <w:t xml:space="preserve">Comfort EPC015 Dąb </w:t>
            </w:r>
            <w:proofErr w:type="spellStart"/>
            <w:r>
              <w:rPr>
                <w:color w:val="404040"/>
              </w:rPr>
              <w:t>Waldeck</w:t>
            </w:r>
            <w:proofErr w:type="spellEnd"/>
            <w:r>
              <w:rPr>
                <w:color w:val="404040"/>
              </w:rPr>
              <w:t xml:space="preserve"> jasny</w:t>
            </w:r>
          </w:p>
        </w:tc>
      </w:tr>
      <w:tr w:rsidR="00B0518A" w:rsidRPr="00D43C02" w:rsidTr="00CE06A1">
        <w:tc>
          <w:tcPr>
            <w:tcW w:w="4785" w:type="dxa"/>
          </w:tcPr>
          <w:p w:rsidR="00B0518A" w:rsidRPr="00A77CD8" w:rsidRDefault="00B0518A" w:rsidP="00CE06A1">
            <w:pPr>
              <w:spacing w:before="216"/>
              <w:rPr>
                <w:noProof/>
              </w:rPr>
            </w:pPr>
            <w:r>
              <w:rPr>
                <w:noProof/>
                <w:lang w:eastAsia="pl-PL"/>
              </w:rPr>
              <w:lastRenderedPageBreak/>
              <w:drawing>
                <wp:inline distT="0" distB="0" distL="0" distR="0" wp14:anchorId="70BC0C0F" wp14:editId="792796B4">
                  <wp:extent cx="2877820" cy="3993515"/>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3993515"/>
                          </a:xfrm>
                          <a:prstGeom prst="rect">
                            <a:avLst/>
                          </a:prstGeom>
                          <a:noFill/>
                        </pic:spPr>
                      </pic:pic>
                    </a:graphicData>
                  </a:graphic>
                </wp:inline>
              </w:drawing>
            </w:r>
          </w:p>
        </w:tc>
        <w:tc>
          <w:tcPr>
            <w:tcW w:w="4785" w:type="dxa"/>
          </w:tcPr>
          <w:p w:rsidR="00B0518A" w:rsidRDefault="00B0518A" w:rsidP="00B0518A">
            <w:pPr>
              <w:spacing w:before="216" w:line="280" w:lineRule="atLeast"/>
              <w:rPr>
                <w:color w:val="666666"/>
              </w:rPr>
            </w:pPr>
            <w:r>
              <w:rPr>
                <w:color w:val="666666"/>
              </w:rPr>
              <w:t xml:space="preserve">Łatwa w montażu. Podłoga </w:t>
            </w:r>
            <w:r w:rsidR="00203F33">
              <w:rPr>
                <w:color w:val="666666"/>
              </w:rPr>
              <w:t xml:space="preserve"> EGGER </w:t>
            </w:r>
            <w:r>
              <w:rPr>
                <w:color w:val="666666"/>
              </w:rPr>
              <w:t xml:space="preserve">Comfort jest łatwa i szybka w montażu. Zawdzięcza to naszemu elastycznemu systemowi montażu CLIC </w:t>
            </w:r>
            <w:proofErr w:type="spellStart"/>
            <w:r>
              <w:rPr>
                <w:color w:val="666666"/>
              </w:rPr>
              <w:t>it</w:t>
            </w:r>
            <w:proofErr w:type="spellEnd"/>
            <w:r>
              <w:rPr>
                <w:color w:val="666666"/>
              </w:rPr>
              <w:t xml:space="preserve">! Dzięki zintegrowanej izolacji akustycznej </w:t>
            </w:r>
            <w:r w:rsidR="002068E5">
              <w:rPr>
                <w:color w:val="666666"/>
              </w:rPr>
              <w:br/>
            </w:r>
            <w:r>
              <w:rPr>
                <w:color w:val="666666"/>
              </w:rPr>
              <w:t>z korka nie jest wymagana dodatkowa mata podkładowa.</w:t>
            </w:r>
          </w:p>
          <w:p w:rsidR="00D43C02" w:rsidRPr="00D43C02" w:rsidRDefault="00D43C02" w:rsidP="00203F33">
            <w:pPr>
              <w:spacing w:before="216" w:line="280" w:lineRule="atLeast"/>
              <w:rPr>
                <w:color w:val="666666"/>
              </w:rPr>
            </w:pPr>
            <w:r>
              <w:rPr>
                <w:color w:val="666666"/>
              </w:rPr>
              <w:t xml:space="preserve">Na zdjęciu: Podłoga </w:t>
            </w:r>
            <w:r w:rsidR="00203F33">
              <w:rPr>
                <w:color w:val="666666"/>
              </w:rPr>
              <w:t xml:space="preserve"> EGGER </w:t>
            </w:r>
            <w:r>
              <w:rPr>
                <w:color w:val="666666"/>
              </w:rPr>
              <w:t>Comfort EHC011 Dąb Halifax</w:t>
            </w:r>
          </w:p>
        </w:tc>
      </w:tr>
      <w:tr w:rsidR="00B0518A" w:rsidRPr="00D43C02" w:rsidTr="00CE06A1">
        <w:tc>
          <w:tcPr>
            <w:tcW w:w="4785" w:type="dxa"/>
          </w:tcPr>
          <w:p w:rsidR="00B0518A" w:rsidRDefault="00B0518A" w:rsidP="00CE06A1">
            <w:pPr>
              <w:spacing w:before="216"/>
              <w:rPr>
                <w:noProof/>
              </w:rPr>
            </w:pPr>
            <w:r>
              <w:rPr>
                <w:noProof/>
                <w:lang w:eastAsia="pl-PL"/>
              </w:rPr>
              <w:drawing>
                <wp:inline distT="0" distB="0" distL="0" distR="0" wp14:anchorId="7ECD6FF2" wp14:editId="2A4CA129">
                  <wp:extent cx="2877820" cy="20485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2048510"/>
                          </a:xfrm>
                          <a:prstGeom prst="rect">
                            <a:avLst/>
                          </a:prstGeom>
                          <a:noFill/>
                        </pic:spPr>
                      </pic:pic>
                    </a:graphicData>
                  </a:graphic>
                </wp:inline>
              </w:drawing>
            </w:r>
          </w:p>
        </w:tc>
        <w:tc>
          <w:tcPr>
            <w:tcW w:w="4785" w:type="dxa"/>
          </w:tcPr>
          <w:p w:rsidR="00B0518A" w:rsidRDefault="00B0518A" w:rsidP="00B0518A">
            <w:pPr>
              <w:spacing w:before="216"/>
              <w:rPr>
                <w:color w:val="666666"/>
              </w:rPr>
            </w:pPr>
            <w:r>
              <w:rPr>
                <w:color w:val="666666"/>
              </w:rPr>
              <w:t>Dobrze widoczny wzór. Autentyczne dekory: Dzięki nowoczesnej technologii druku cyfrowego uzyskujemy niezwykły wygląd podłóg EGGER</w:t>
            </w:r>
            <w:r w:rsidR="002068E5">
              <w:rPr>
                <w:color w:val="666666"/>
              </w:rPr>
              <w:t xml:space="preserve">  </w:t>
            </w:r>
            <w:r w:rsidR="002068E5">
              <w:rPr>
                <w:color w:val="666666"/>
              </w:rPr>
              <w:t>Comfort</w:t>
            </w:r>
            <w:r>
              <w:rPr>
                <w:color w:val="666666"/>
              </w:rPr>
              <w:t xml:space="preserve">. Wysokiej jakości nadruk bezpośrednio na komfortowej warstwie korka gwarantuje pełnię wrażeń obcowania </w:t>
            </w:r>
            <w:r w:rsidR="002068E5">
              <w:rPr>
                <w:color w:val="666666"/>
              </w:rPr>
              <w:br/>
            </w:r>
            <w:r>
              <w:rPr>
                <w:color w:val="666666"/>
              </w:rPr>
              <w:t xml:space="preserve">z korkiem. Dzięki trzem formatom desek (Classic, </w:t>
            </w:r>
            <w:proofErr w:type="spellStart"/>
            <w:r>
              <w:rPr>
                <w:color w:val="666666"/>
              </w:rPr>
              <w:t>Large</w:t>
            </w:r>
            <w:proofErr w:type="spellEnd"/>
            <w:r>
              <w:rPr>
                <w:color w:val="666666"/>
              </w:rPr>
              <w:t xml:space="preserve"> i </w:t>
            </w:r>
            <w:proofErr w:type="spellStart"/>
            <w:r>
              <w:rPr>
                <w:color w:val="666666"/>
              </w:rPr>
              <w:t>Kingsize</w:t>
            </w:r>
            <w:proofErr w:type="spellEnd"/>
            <w:r>
              <w:rPr>
                <w:color w:val="666666"/>
              </w:rPr>
              <w:t>) nasza podłoga Comfort jest idealna do wszystkich pomieszczeń.</w:t>
            </w:r>
          </w:p>
          <w:p w:rsidR="00D43C02" w:rsidRPr="00D43C02" w:rsidRDefault="00D43C02" w:rsidP="00203F33">
            <w:pPr>
              <w:spacing w:before="216"/>
              <w:rPr>
                <w:color w:val="666666"/>
              </w:rPr>
            </w:pPr>
            <w:r>
              <w:rPr>
                <w:color w:val="666666"/>
              </w:rPr>
              <w:t xml:space="preserve">Na zdjęciu: Podłoga </w:t>
            </w:r>
            <w:r w:rsidR="00203F33">
              <w:rPr>
                <w:color w:val="666666"/>
              </w:rPr>
              <w:t xml:space="preserve"> EGGER </w:t>
            </w:r>
            <w:r>
              <w:rPr>
                <w:color w:val="666666"/>
              </w:rPr>
              <w:t>Comfort EHC030 Dąb Clermont naturalny</w:t>
            </w:r>
          </w:p>
        </w:tc>
      </w:tr>
      <w:tr w:rsidR="00B0518A" w:rsidRPr="00D43C02" w:rsidTr="00CE06A1">
        <w:tc>
          <w:tcPr>
            <w:tcW w:w="4785" w:type="dxa"/>
          </w:tcPr>
          <w:p w:rsidR="00B0518A" w:rsidRDefault="00B0518A" w:rsidP="00CE06A1">
            <w:pPr>
              <w:spacing w:before="216"/>
              <w:rPr>
                <w:noProof/>
              </w:rPr>
            </w:pPr>
            <w:r>
              <w:rPr>
                <w:noProof/>
                <w:lang w:eastAsia="pl-PL"/>
              </w:rPr>
              <w:lastRenderedPageBreak/>
              <w:drawing>
                <wp:inline distT="0" distB="0" distL="0" distR="0" wp14:anchorId="58CF5A50" wp14:editId="25C8A6A6">
                  <wp:extent cx="2879725" cy="38671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3867519"/>
                          </a:xfrm>
                          <a:prstGeom prst="rect">
                            <a:avLst/>
                          </a:prstGeom>
                        </pic:spPr>
                      </pic:pic>
                    </a:graphicData>
                  </a:graphic>
                </wp:inline>
              </w:drawing>
            </w:r>
          </w:p>
        </w:tc>
        <w:tc>
          <w:tcPr>
            <w:tcW w:w="4785" w:type="dxa"/>
          </w:tcPr>
          <w:p w:rsidR="00B0518A" w:rsidRDefault="00B0518A" w:rsidP="00CE06A1">
            <w:pPr>
              <w:spacing w:before="216"/>
              <w:rPr>
                <w:color w:val="666666"/>
              </w:rPr>
            </w:pPr>
            <w:r>
              <w:rPr>
                <w:color w:val="666666"/>
              </w:rPr>
              <w:t xml:space="preserve">Podłoga </w:t>
            </w:r>
            <w:r w:rsidR="002068E5">
              <w:rPr>
                <w:color w:val="666666"/>
              </w:rPr>
              <w:t xml:space="preserve"> </w:t>
            </w:r>
            <w:r w:rsidR="002068E5">
              <w:rPr>
                <w:color w:val="666666"/>
              </w:rPr>
              <w:t>EGGER</w:t>
            </w:r>
            <w:r w:rsidR="002068E5">
              <w:rPr>
                <w:color w:val="666666"/>
              </w:rPr>
              <w:t xml:space="preserve"> </w:t>
            </w:r>
            <w:r>
              <w:rPr>
                <w:color w:val="666666"/>
              </w:rPr>
              <w:t>Comfort jest naturalnie ciepła pod stopami. Można ją bez problemu zamontować na ogrzewaniu podłogowym, dzięki czemu pozytywny i przyjemny efekt ciepła zostanie jeszcze bardziej spotęgowany.</w:t>
            </w:r>
          </w:p>
          <w:p w:rsidR="00D43C02" w:rsidRPr="00D43C02" w:rsidRDefault="00D43C02" w:rsidP="00203F33">
            <w:pPr>
              <w:spacing w:before="216"/>
              <w:rPr>
                <w:color w:val="666666"/>
              </w:rPr>
            </w:pPr>
            <w:r>
              <w:rPr>
                <w:color w:val="666666"/>
              </w:rPr>
              <w:t xml:space="preserve">Na zdjęciu: Podłoga </w:t>
            </w:r>
            <w:r w:rsidR="00203F33">
              <w:rPr>
                <w:color w:val="666666"/>
              </w:rPr>
              <w:t xml:space="preserve"> EGGER </w:t>
            </w:r>
            <w:r>
              <w:rPr>
                <w:color w:val="666666"/>
              </w:rPr>
              <w:t xml:space="preserve">Comfort EPC020 Dąb </w:t>
            </w:r>
            <w:proofErr w:type="spellStart"/>
            <w:r>
              <w:rPr>
                <w:color w:val="666666"/>
              </w:rPr>
              <w:t>Villanger</w:t>
            </w:r>
            <w:proofErr w:type="spellEnd"/>
          </w:p>
        </w:tc>
      </w:tr>
      <w:tr w:rsidR="00B0518A" w:rsidRPr="00D43C02" w:rsidTr="00CE06A1">
        <w:tc>
          <w:tcPr>
            <w:tcW w:w="4785" w:type="dxa"/>
          </w:tcPr>
          <w:p w:rsidR="00B0518A" w:rsidRDefault="00B0518A" w:rsidP="00CE06A1">
            <w:pPr>
              <w:spacing w:before="216"/>
              <w:rPr>
                <w:noProof/>
              </w:rPr>
            </w:pPr>
            <w:r>
              <w:rPr>
                <w:noProof/>
                <w:lang w:eastAsia="pl-PL"/>
              </w:rPr>
              <w:drawing>
                <wp:inline distT="0" distB="0" distL="0" distR="0" wp14:anchorId="1DAE0440" wp14:editId="37E5CBD7">
                  <wp:extent cx="2880000" cy="1900800"/>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900800"/>
                          </a:xfrm>
                          <a:prstGeom prst="rect">
                            <a:avLst/>
                          </a:prstGeom>
                        </pic:spPr>
                      </pic:pic>
                    </a:graphicData>
                  </a:graphic>
                </wp:inline>
              </w:drawing>
            </w:r>
          </w:p>
        </w:tc>
        <w:tc>
          <w:tcPr>
            <w:tcW w:w="4785" w:type="dxa"/>
          </w:tcPr>
          <w:p w:rsidR="00B0518A" w:rsidRDefault="00B0518A" w:rsidP="00B0518A">
            <w:pPr>
              <w:spacing w:before="216"/>
              <w:rPr>
                <w:color w:val="666666"/>
              </w:rPr>
            </w:pPr>
            <w:r>
              <w:rPr>
                <w:color w:val="666666"/>
              </w:rPr>
              <w:t xml:space="preserve">Elastyczność to ulga. Elastyczność podłogi Comfort EGGER zapewnia komfort i ulgę podczas chodzenia </w:t>
            </w:r>
            <w:r w:rsidR="002068E5">
              <w:rPr>
                <w:color w:val="666666"/>
              </w:rPr>
              <w:br/>
            </w:r>
            <w:r>
              <w:rPr>
                <w:color w:val="666666"/>
              </w:rPr>
              <w:t>i pozostawania w pozycji stojącej.</w:t>
            </w:r>
          </w:p>
          <w:p w:rsidR="00D43C02" w:rsidRPr="00D43C02" w:rsidRDefault="00D43C02" w:rsidP="00203F33">
            <w:pPr>
              <w:spacing w:before="216"/>
              <w:rPr>
                <w:color w:val="666666"/>
              </w:rPr>
            </w:pPr>
            <w:r>
              <w:rPr>
                <w:color w:val="666666"/>
              </w:rPr>
              <w:t xml:space="preserve">Na zdjęciu: Podłoga </w:t>
            </w:r>
            <w:r w:rsidR="00203F33">
              <w:rPr>
                <w:color w:val="666666"/>
              </w:rPr>
              <w:t xml:space="preserve"> EGGER </w:t>
            </w:r>
            <w:r>
              <w:rPr>
                <w:color w:val="666666"/>
              </w:rPr>
              <w:t xml:space="preserve">Comfort EHC011 Dąb Halifax  </w:t>
            </w:r>
          </w:p>
        </w:tc>
      </w:tr>
      <w:tr w:rsidR="00B0518A" w:rsidRPr="008943F6" w:rsidTr="00CE06A1">
        <w:tc>
          <w:tcPr>
            <w:tcW w:w="4785" w:type="dxa"/>
          </w:tcPr>
          <w:p w:rsidR="00B0518A" w:rsidRDefault="00203F33" w:rsidP="00203F33">
            <w:pPr>
              <w:spacing w:before="216"/>
              <w:jc w:val="center"/>
              <w:rPr>
                <w:noProof/>
              </w:rPr>
            </w:pPr>
            <w:r w:rsidRPr="00203F33">
              <w:rPr>
                <w:noProof/>
                <w:lang w:eastAsia="pl-PL"/>
              </w:rPr>
              <w:drawing>
                <wp:inline distT="0" distB="0" distL="0" distR="0" wp14:anchorId="4B1D3765" wp14:editId="35E98422">
                  <wp:extent cx="2209800" cy="9581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1718" cy="967659"/>
                          </a:xfrm>
                          <a:prstGeom prst="rect">
                            <a:avLst/>
                          </a:prstGeom>
                        </pic:spPr>
                      </pic:pic>
                    </a:graphicData>
                  </a:graphic>
                </wp:inline>
              </w:drawing>
            </w:r>
          </w:p>
        </w:tc>
        <w:tc>
          <w:tcPr>
            <w:tcW w:w="4785" w:type="dxa"/>
          </w:tcPr>
          <w:p w:rsidR="00B0518A" w:rsidRPr="00D43C02" w:rsidRDefault="00B0518A" w:rsidP="00B0518A">
            <w:pPr>
              <w:spacing w:before="216"/>
              <w:rPr>
                <w:color w:val="666666"/>
              </w:rPr>
            </w:pPr>
            <w:r>
              <w:rPr>
                <w:color w:val="666666"/>
              </w:rPr>
              <w:t>Wskaźniki do</w:t>
            </w:r>
            <w:r w:rsidR="00203F33">
              <w:rPr>
                <w:color w:val="666666"/>
              </w:rPr>
              <w:t>tyczące zrównoważonego rozwoju -</w:t>
            </w:r>
            <w:r>
              <w:rPr>
                <w:color w:val="666666"/>
              </w:rPr>
              <w:t xml:space="preserve"> Produkty | EGGER</w:t>
            </w:r>
          </w:p>
          <w:p w:rsidR="00B0518A" w:rsidRPr="005C450C" w:rsidRDefault="00B0518A" w:rsidP="00B0518A">
            <w:pPr>
              <w:spacing w:before="216"/>
              <w:rPr>
                <w:color w:val="666666"/>
              </w:rPr>
            </w:pPr>
          </w:p>
          <w:p w:rsidR="00B0518A" w:rsidRPr="00D43C02" w:rsidRDefault="00B0518A" w:rsidP="00B0518A">
            <w:pPr>
              <w:spacing w:before="216"/>
              <w:rPr>
                <w:color w:val="666666"/>
              </w:rPr>
            </w:pPr>
          </w:p>
          <w:p w:rsidR="00B0518A" w:rsidRPr="003A6DB7" w:rsidRDefault="00B0518A" w:rsidP="00B0518A">
            <w:pPr>
              <w:spacing w:before="216"/>
              <w:rPr>
                <w:color w:val="666666"/>
              </w:rPr>
            </w:pPr>
          </w:p>
        </w:tc>
      </w:tr>
    </w:tbl>
    <w:p w:rsidR="00556C93" w:rsidRPr="003A6DB7" w:rsidRDefault="00556C93" w:rsidP="007068DE">
      <w:pPr>
        <w:rPr>
          <w:rStyle w:val="FOTOS"/>
          <w:color w:val="595959"/>
        </w:rPr>
      </w:pPr>
    </w:p>
    <w:p w:rsidR="008272B0" w:rsidRDefault="00A77CD8" w:rsidP="007068DE">
      <w:pPr>
        <w:rPr>
          <w:rStyle w:val="Copyright"/>
          <w:color w:val="595959"/>
        </w:rPr>
      </w:pPr>
      <w:r>
        <w:rPr>
          <w:rStyle w:val="FOTOS"/>
          <w:color w:val="595959"/>
        </w:rPr>
        <w:t>ZDJĘCIA:</w:t>
      </w:r>
      <w:r>
        <w:rPr>
          <w:rStyle w:val="Copyright"/>
          <w:color w:val="595959"/>
        </w:rPr>
        <w:t xml:space="preserve"> EGGER </w:t>
      </w:r>
      <w:proofErr w:type="spellStart"/>
      <w:r>
        <w:rPr>
          <w:rStyle w:val="Copyright"/>
          <w:color w:val="595959"/>
        </w:rPr>
        <w:t>Holzwerkstoffe</w:t>
      </w:r>
      <w:proofErr w:type="spellEnd"/>
      <w:r>
        <w:rPr>
          <w:rStyle w:val="Copyright"/>
          <w:color w:val="595959"/>
        </w:rPr>
        <w:t>, przedruki z podaniem właściciela praw autorskich są zwolnione z opłat</w:t>
      </w:r>
      <w:bookmarkEnd w:id="0"/>
    </w:p>
    <w:p w:rsidR="008272B0" w:rsidRPr="008272B0" w:rsidRDefault="008272B0" w:rsidP="007068DE">
      <w:pPr>
        <w:rPr>
          <w:rStyle w:val="FOTOS"/>
          <w:b w:val="0"/>
          <w:bCs w:val="0"/>
          <w:color w:val="595959"/>
        </w:rPr>
      </w:pPr>
      <w:r>
        <w:rPr>
          <w:rStyle w:val="FOTOS"/>
          <w:caps/>
          <w:color w:val="595959"/>
        </w:rPr>
        <w:t>REPRODUKCJA:</w:t>
      </w:r>
      <w:r>
        <w:rPr>
          <w:rStyle w:val="Copyright"/>
          <w:color w:val="595959"/>
        </w:rPr>
        <w:t xml:space="preserve"> Wszystkie wymienione przez nas dekory są reprodukcjami.</w:t>
      </w:r>
    </w:p>
    <w:p w:rsidR="00D9580D" w:rsidRPr="00D02090" w:rsidRDefault="00D9580D" w:rsidP="007068DE">
      <w:pPr>
        <w:rPr>
          <w:rStyle w:val="Copyright"/>
          <w:color w:val="595959"/>
        </w:rPr>
      </w:pPr>
      <w:r>
        <w:rPr>
          <w:rStyle w:val="FOTOS"/>
          <w:caps/>
          <w:color w:val="595959"/>
        </w:rPr>
        <w:t xml:space="preserve">Pobieranie obrazów: </w:t>
      </w:r>
      <w:r>
        <w:rPr>
          <w:rStyle w:val="Copyright"/>
          <w:color w:val="595959"/>
        </w:rPr>
        <w:t>https://celum.egger.com/pinaccess/showpin.do?pinCode=TmIKfqK7OgXi</w:t>
      </w:r>
    </w:p>
    <w:p w:rsidR="00200820" w:rsidRPr="00C711B9" w:rsidRDefault="00200820" w:rsidP="007068DE">
      <w:pPr>
        <w:rPr>
          <w:rStyle w:val="Copyright"/>
          <w:color w:val="595959"/>
        </w:rPr>
      </w:pPr>
    </w:p>
    <w:p w:rsidR="0019010A" w:rsidRPr="003A6DB7" w:rsidRDefault="003C1734" w:rsidP="0019010A">
      <w:pPr>
        <w:tabs>
          <w:tab w:val="left" w:pos="992"/>
        </w:tabs>
        <w:spacing w:line="280" w:lineRule="exact"/>
        <w:ind w:right="-1701"/>
        <w:jc w:val="both"/>
        <w:rPr>
          <w:b/>
          <w:color w:val="E31B37"/>
          <w:sz w:val="16"/>
          <w:szCs w:val="16"/>
        </w:rPr>
      </w:pPr>
      <w:r w:rsidRPr="003A6DB7">
        <w:rPr>
          <w:b/>
          <w:color w:val="E31B37"/>
          <w:sz w:val="16"/>
          <w:szCs w:val="16"/>
        </w:rPr>
        <w:t>Kontakt:</w:t>
      </w:r>
    </w:p>
    <w:p w:rsidR="0019010A" w:rsidRPr="003971F5" w:rsidRDefault="0019010A" w:rsidP="0019010A">
      <w:pPr>
        <w:jc w:val="both"/>
        <w:rPr>
          <w:bCs/>
          <w:color w:val="666666"/>
          <w:sz w:val="16"/>
          <w:szCs w:val="16"/>
        </w:rPr>
      </w:pPr>
      <w:r w:rsidRPr="003971F5">
        <w:rPr>
          <w:bCs/>
          <w:color w:val="666666"/>
          <w:sz w:val="16"/>
          <w:szCs w:val="16"/>
        </w:rPr>
        <w:t>Biuro Sprzedaży EGGER</w:t>
      </w:r>
    </w:p>
    <w:p w:rsidR="0019010A" w:rsidRPr="003971F5" w:rsidRDefault="0019010A" w:rsidP="0019010A">
      <w:pPr>
        <w:jc w:val="both"/>
        <w:rPr>
          <w:bCs/>
          <w:color w:val="666666"/>
          <w:sz w:val="16"/>
          <w:szCs w:val="16"/>
        </w:rPr>
      </w:pPr>
      <w:r>
        <w:rPr>
          <w:bCs/>
          <w:color w:val="666666"/>
          <w:sz w:val="16"/>
          <w:szCs w:val="16"/>
        </w:rPr>
        <w:t>u</w:t>
      </w:r>
      <w:r w:rsidRPr="003971F5">
        <w:rPr>
          <w:bCs/>
          <w:color w:val="666666"/>
          <w:sz w:val="16"/>
          <w:szCs w:val="16"/>
        </w:rPr>
        <w:t>l. Św. Michała 43</w:t>
      </w:r>
    </w:p>
    <w:p w:rsidR="0019010A" w:rsidRPr="003971F5" w:rsidRDefault="0019010A" w:rsidP="0019010A">
      <w:pPr>
        <w:jc w:val="both"/>
        <w:rPr>
          <w:bCs/>
          <w:color w:val="666666"/>
          <w:sz w:val="16"/>
          <w:szCs w:val="16"/>
        </w:rPr>
      </w:pPr>
      <w:r w:rsidRPr="003971F5">
        <w:rPr>
          <w:bCs/>
          <w:color w:val="666666"/>
          <w:sz w:val="16"/>
          <w:szCs w:val="16"/>
        </w:rPr>
        <w:t>61-119 Poznań</w:t>
      </w:r>
    </w:p>
    <w:p w:rsidR="0019010A" w:rsidRPr="003971F5" w:rsidRDefault="0019010A" w:rsidP="0019010A">
      <w:pPr>
        <w:jc w:val="both"/>
        <w:rPr>
          <w:bCs/>
          <w:color w:val="666666"/>
          <w:sz w:val="16"/>
          <w:szCs w:val="16"/>
        </w:rPr>
      </w:pPr>
      <w:r w:rsidRPr="003971F5">
        <w:rPr>
          <w:bCs/>
          <w:color w:val="666666"/>
          <w:sz w:val="16"/>
          <w:szCs w:val="16"/>
        </w:rPr>
        <w:t>Polska</w:t>
      </w:r>
    </w:p>
    <w:p w:rsidR="0019010A" w:rsidRPr="003971F5" w:rsidRDefault="0019010A" w:rsidP="0019010A">
      <w:pPr>
        <w:jc w:val="both"/>
        <w:rPr>
          <w:bCs/>
          <w:color w:val="666666"/>
          <w:sz w:val="16"/>
          <w:szCs w:val="16"/>
        </w:rPr>
      </w:pPr>
      <w:r w:rsidRPr="003971F5">
        <w:rPr>
          <w:bCs/>
          <w:color w:val="666666"/>
          <w:sz w:val="16"/>
          <w:szCs w:val="16"/>
        </w:rPr>
        <w:t>Tel.: +48 61 65 03610</w:t>
      </w:r>
    </w:p>
    <w:p w:rsidR="0019010A" w:rsidRPr="003971F5" w:rsidRDefault="0019010A" w:rsidP="0019010A">
      <w:pPr>
        <w:pStyle w:val="Adresse"/>
        <w:framePr w:hSpace="0" w:wrap="auto" w:vAnchor="margin" w:hAnchor="text" w:yAlign="inline"/>
        <w:spacing w:before="0" w:after="672" w:line="280" w:lineRule="exact"/>
        <w:ind w:right="-1701"/>
        <w:suppressOverlap w:val="0"/>
        <w:rPr>
          <w:color w:val="666666"/>
        </w:rPr>
      </w:pPr>
      <w:r>
        <w:rPr>
          <w:color w:val="666666"/>
        </w:rPr>
        <w:t>malgorzata.olbrychowska</w:t>
      </w:r>
      <w:r w:rsidRPr="003971F5">
        <w:rPr>
          <w:color w:val="666666"/>
        </w:rPr>
        <w:t>@egger.com</w:t>
      </w:r>
    </w:p>
    <w:p w:rsidR="009F0632" w:rsidRPr="0019010A" w:rsidRDefault="009F0632" w:rsidP="00200820">
      <w:pPr>
        <w:pStyle w:val="Adresse"/>
        <w:framePr w:hSpace="0" w:wrap="auto" w:vAnchor="margin" w:hAnchor="text" w:yAlign="inline"/>
        <w:spacing w:before="0" w:after="672" w:line="280" w:lineRule="exact"/>
        <w:ind w:right="-1701"/>
        <w:suppressOverlap w:val="0"/>
        <w:rPr>
          <w:color w:val="666666"/>
        </w:rPr>
      </w:pPr>
    </w:p>
    <w:sectPr w:rsidR="009F0632" w:rsidRPr="0019010A" w:rsidSect="00076289">
      <w:type w:val="continuous"/>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BCC" w:rsidRPr="002724CD" w:rsidRDefault="00954BCC">
      <w:pPr>
        <w:spacing w:line="240" w:lineRule="auto"/>
        <w:rPr>
          <w:lang w:val="de-DE"/>
        </w:rPr>
      </w:pPr>
      <w:r w:rsidRPr="002724CD">
        <w:rPr>
          <w:lang w:val="de-DE"/>
        </w:rPr>
        <w:separator/>
      </w:r>
    </w:p>
  </w:endnote>
  <w:endnote w:type="continuationSeparator" w:id="0">
    <w:p w:rsidR="00954BCC" w:rsidRPr="002724CD" w:rsidRDefault="00954BCC">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59" w:rsidRPr="002B2E62" w:rsidRDefault="00453C81" w:rsidP="00BB60AD">
    <w:pPr>
      <w:tabs>
        <w:tab w:val="left" w:pos="6624"/>
      </w:tabs>
      <w:spacing w:after="672" w:line="240" w:lineRule="auto"/>
      <w:rPr>
        <w:sz w:val="2"/>
        <w:szCs w:val="2"/>
      </w:rPr>
    </w:pPr>
    <w:r>
      <w:rPr>
        <w:noProof/>
        <w:sz w:val="2"/>
        <w:szCs w:val="2"/>
        <w:lang w:eastAsia="pl-PL"/>
      </w:rPr>
      <mc:AlternateContent>
        <mc:Choice Requires="wps">
          <w:drawing>
            <wp:anchor distT="0" distB="0" distL="114300" distR="114300" simplePos="0" relativeHeight="251658752" behindDoc="0" locked="0" layoutInCell="1" allowOverlap="1" wp14:anchorId="77643B3F" wp14:editId="5B41E5DB">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0F7DF7">
                            <w:rPr>
                              <w:rStyle w:val="Numerstrony"/>
                              <w:rFonts w:cs="Arial"/>
                              <w:noProof/>
                              <w:color w:val="E31937"/>
                              <w:sz w:val="14"/>
                              <w:szCs w:val="14"/>
                            </w:rPr>
                            <w:instrText>8</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color w:val="E31937"/>
                              <w:sz w:val="14"/>
                              <w:szCs w:val="14"/>
                            </w:rPr>
                            <w:instrText>0</w:instrText>
                          </w:r>
                          <w:r w:rsidRPr="00BB60AD">
                            <w:rPr>
                              <w:rFonts w:cs="Arial"/>
                              <w:color w:val="E31937"/>
                              <w:sz w:val="14"/>
                              <w:szCs w:val="14"/>
                            </w:rPr>
                            <w:fldChar w:fldCharType="separate"/>
                          </w:r>
                          <w:r w:rsidR="000F7DF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F7DF7">
                            <w:rPr>
                              <w:rFonts w:cs="Arial"/>
                              <w:noProof/>
                              <w:color w:val="E31937"/>
                              <w:sz w:val="14"/>
                              <w:szCs w:val="14"/>
                            </w:rPr>
                            <w:t>8</w:t>
                          </w:r>
                          <w:r w:rsidRPr="00BB60AD">
                            <w:rPr>
                              <w:rFonts w:cs="Arial"/>
                              <w:color w:val="E31937"/>
                              <w:sz w:val="14"/>
                              <w:szCs w:val="14"/>
                            </w:rPr>
                            <w:fldChar w:fldCharType="end"/>
                          </w:r>
                        </w:p>
                        <w:p w:rsidR="00FB3C59" w:rsidRDefault="00FB3C59" w:rsidP="00A672DE"/>
                        <w:p w:rsidR="00FB3C59" w:rsidRDefault="00FB3C59" w:rsidP="00A672DE"/>
                        <w:p w:rsidR="00FB3C59" w:rsidRDefault="00FB3C59" w:rsidP="00A672DE"/>
                        <w:p w:rsidR="00FB3C59" w:rsidRDefault="00FB3C59" w:rsidP="00A672DE"/>
                        <w:p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43B3F"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0F7DF7">
                      <w:rPr>
                        <w:rStyle w:val="Numerstrony"/>
                        <w:rFonts w:cs="Arial"/>
                        <w:noProof/>
                        <w:color w:val="E31937"/>
                        <w:sz w:val="14"/>
                        <w:szCs w:val="14"/>
                      </w:rPr>
                      <w:instrText>8</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color w:val="E31937"/>
                        <w:sz w:val="14"/>
                        <w:szCs w:val="14"/>
                      </w:rPr>
                      <w:instrText>0</w:instrText>
                    </w:r>
                    <w:r w:rsidRPr="00BB60AD">
                      <w:rPr>
                        <w:rFonts w:cs="Arial"/>
                        <w:color w:val="E31937"/>
                        <w:sz w:val="14"/>
                        <w:szCs w:val="14"/>
                      </w:rPr>
                      <w:fldChar w:fldCharType="separate"/>
                    </w:r>
                    <w:r w:rsidR="000F7DF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F7DF7">
                      <w:rPr>
                        <w:rFonts w:cs="Arial"/>
                        <w:noProof/>
                        <w:color w:val="E31937"/>
                        <w:sz w:val="14"/>
                        <w:szCs w:val="14"/>
                      </w:rPr>
                      <w:t>8</w:t>
                    </w:r>
                    <w:r w:rsidRPr="00BB60AD">
                      <w:rPr>
                        <w:rFonts w:cs="Arial"/>
                        <w:color w:val="E31937"/>
                        <w:sz w:val="14"/>
                        <w:szCs w:val="14"/>
                      </w:rPr>
                      <w:fldChar w:fldCharType="end"/>
                    </w:r>
                  </w:p>
                  <w:p w:rsidR="00FB3C59" w:rsidRDefault="00FB3C59" w:rsidP="00A672DE"/>
                  <w:p w:rsidR="00FB3C59" w:rsidRDefault="00FB3C59" w:rsidP="00A672DE"/>
                  <w:p w:rsidR="00FB3C59" w:rsidRDefault="00FB3C59" w:rsidP="00A672DE"/>
                  <w:p w:rsidR="00FB3C59" w:rsidRDefault="00FB3C59" w:rsidP="00A672DE"/>
                  <w:p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BCC" w:rsidRPr="002724CD" w:rsidRDefault="00954BCC" w:rsidP="00EF3465">
      <w:pPr>
        <w:spacing w:after="672" w:line="240" w:lineRule="auto"/>
        <w:rPr>
          <w:lang w:val="de-DE"/>
        </w:rPr>
      </w:pPr>
      <w:r w:rsidRPr="002724CD">
        <w:rPr>
          <w:lang w:val="de-DE"/>
        </w:rPr>
        <w:separator/>
      </w:r>
    </w:p>
  </w:footnote>
  <w:footnote w:type="continuationSeparator" w:id="0">
    <w:p w:rsidR="00954BCC" w:rsidRPr="002724CD" w:rsidRDefault="00954BCC">
      <w:pPr>
        <w:spacing w:line="240" w:lineRule="auto"/>
        <w:rPr>
          <w:lang w:val="de-DE"/>
        </w:rPr>
      </w:pPr>
      <w:r w:rsidRPr="002724CD">
        <w:rPr>
          <w:lang w:val="de-DE"/>
        </w:rPr>
        <w:continuationSeparator/>
      </w:r>
    </w:p>
  </w:footnote>
  <w:footnote w:id="1">
    <w:p w:rsidR="007553B0" w:rsidRPr="00054430" w:rsidRDefault="007553B0" w:rsidP="007553B0">
      <w:pPr>
        <w:pStyle w:val="Tekstprzypisudolnego"/>
      </w:pPr>
      <w:r>
        <w:rPr>
          <w:rStyle w:val="Odwoanieprzypisudolnego"/>
        </w:rPr>
        <w:footnoteRef/>
      </w:r>
      <w:r>
        <w:t xml:space="preserve"> </w:t>
      </w:r>
      <w:r>
        <w:rPr>
          <w:i/>
          <w:color w:val="666666"/>
        </w:rPr>
        <w:t>Wskaźnik dotyczy wszystkich materiałów produktu według suchej masy. Oparty jest na danych wewnętrznych.</w:t>
      </w:r>
    </w:p>
  </w:footnote>
  <w:footnote w:id="2">
    <w:p w:rsidR="007553B0" w:rsidRPr="005B7C0B" w:rsidRDefault="007553B0" w:rsidP="007553B0">
      <w:pPr>
        <w:rPr>
          <w:i/>
          <w:color w:val="666666"/>
        </w:rPr>
      </w:pPr>
      <w:r>
        <w:rPr>
          <w:rStyle w:val="Odwoanieprzypisudolnego"/>
        </w:rPr>
        <w:footnoteRef/>
      </w:r>
      <w:r>
        <w:t xml:space="preserve"> </w:t>
      </w:r>
      <w:r>
        <w:rPr>
          <w:i/>
          <w:color w:val="666666"/>
        </w:rPr>
        <w:t>Wskaźnik dotyczy wszystkich materiałów produktu według suchej masy. Oparty jest na danych wewnętrznych.</w:t>
      </w:r>
    </w:p>
    <w:p w:rsidR="007553B0" w:rsidRPr="00054430" w:rsidRDefault="007553B0" w:rsidP="007553B0">
      <w:pPr>
        <w:pStyle w:val="Tekstprzypisudolnego"/>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59" w:rsidRPr="002724CD" w:rsidRDefault="00C711B9" w:rsidP="00BC1B1A">
    <w:pPr>
      <w:spacing w:after="672"/>
      <w:ind w:left="-426"/>
    </w:pPr>
    <w:r>
      <w:rPr>
        <w:noProof/>
        <w:lang w:eastAsia="pl-PL"/>
      </w:rPr>
      <w:drawing>
        <wp:anchor distT="0" distB="0" distL="114300" distR="114300" simplePos="0" relativeHeight="251660800" behindDoc="0" locked="0" layoutInCell="1" allowOverlap="1" wp14:anchorId="008CB040" wp14:editId="652F7089">
          <wp:simplePos x="0" y="0"/>
          <wp:positionH relativeFrom="page">
            <wp:align>right</wp:align>
          </wp:positionH>
          <wp:positionV relativeFrom="page">
            <wp:align>top</wp:align>
          </wp:positionV>
          <wp:extent cx="7546975" cy="862330"/>
          <wp:effectExtent l="0" t="0" r="0" b="0"/>
          <wp:wrapNone/>
          <wp:docPr id="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lang w:eastAsia="pl-PL"/>
      </w:rPr>
      <mc:AlternateContent>
        <mc:Choice Requires="wps">
          <w:drawing>
            <wp:anchor distT="0" distB="0" distL="114300" distR="114300" simplePos="0" relativeHeight="251657728" behindDoc="0" locked="0" layoutInCell="1" allowOverlap="1" wp14:anchorId="03239F22" wp14:editId="680AE677">
              <wp:simplePos x="0" y="0"/>
              <wp:positionH relativeFrom="margin">
                <wp:align>right</wp:align>
              </wp:positionH>
              <wp:positionV relativeFrom="page">
                <wp:posOffset>1438275</wp:posOffset>
              </wp:positionV>
              <wp:extent cx="5553075" cy="798830"/>
              <wp:effectExtent l="0" t="0" r="952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3B4" w:rsidRPr="00BB60AD" w:rsidRDefault="00B533B4" w:rsidP="00B533B4">
                          <w:pPr>
                            <w:pStyle w:val="TITEL1"/>
                            <w:spacing w:line="380" w:lineRule="exact"/>
                            <w:jc w:val="left"/>
                            <w:rPr>
                              <w:rStyle w:val="TITEL1Char"/>
                              <w:sz w:val="32"/>
                              <w:szCs w:val="32"/>
                            </w:rPr>
                          </w:pPr>
                          <w:r>
                            <w:rPr>
                              <w:rStyle w:val="TITEL1Char"/>
                              <w:sz w:val="32"/>
                              <w:szCs w:val="32"/>
                            </w:rPr>
                            <w:t xml:space="preserve">Informacja prasowa firmy </w:t>
                          </w:r>
                          <w:proofErr w:type="spellStart"/>
                          <w:r>
                            <w:rPr>
                              <w:rStyle w:val="TITEL1Char"/>
                              <w:sz w:val="32"/>
                              <w:szCs w:val="32"/>
                            </w:rPr>
                            <w:t>Egger</w:t>
                          </w:r>
                          <w:proofErr w:type="spellEnd"/>
                        </w:p>
                        <w:p w:rsidR="00B533B4" w:rsidRDefault="00B533B4" w:rsidP="00B533B4">
                          <w:pPr>
                            <w:pStyle w:val="NormalnyWeb"/>
                            <w:spacing w:before="84" w:beforeAutospacing="0" w:after="0" w:afterAutospacing="0" w:line="216" w:lineRule="auto"/>
                            <w:rPr>
                              <w:lang w:eastAsia="pl-PL"/>
                            </w:rPr>
                          </w:pPr>
                          <w:r>
                            <w:rPr>
                              <w:rFonts w:ascii="Arial" w:eastAsia="+mn-ea" w:hAnsi="Arial" w:cs="Arial"/>
                              <w:b/>
                              <w:bCs/>
                              <w:color w:val="FFFFFF"/>
                              <w:kern w:val="24"/>
                              <w:sz w:val="28"/>
                              <w:szCs w:val="28"/>
                            </w:rPr>
                            <w:t>Podłogi EGGER Comfort z warstwami korka:</w:t>
                          </w:r>
                        </w:p>
                        <w:p w:rsidR="00FB3C59" w:rsidRPr="00CB2362" w:rsidRDefault="00B533B4" w:rsidP="00F83548">
                          <w:pPr>
                            <w:pStyle w:val="TITEL1"/>
                            <w:spacing w:after="0" w:line="380" w:lineRule="exact"/>
                            <w:jc w:val="left"/>
                          </w:pPr>
                          <w:r>
                            <w:rPr>
                              <w:rStyle w:val="TITEL1Char"/>
                              <w:b/>
                              <w:sz w:val="32"/>
                              <w:szCs w:val="32"/>
                            </w:rPr>
                            <w:t>Powiew natury</w:t>
                          </w:r>
                          <w:r w:rsidR="005C450C">
                            <w:rPr>
                              <w:b/>
                              <w:caps w:val="0"/>
                              <w:sz w:val="32"/>
                              <w:szCs w:val="32"/>
                            </w:rPr>
                            <w:t>, październik</w:t>
                          </w:r>
                          <w:r>
                            <w:rPr>
                              <w:b/>
                              <w:caps w:val="0"/>
                              <w:sz w:val="32"/>
                              <w:szCs w:val="32"/>
                            </w:rPr>
                            <w:t xml:space="preserve">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239F22" id="Rectangle 20" o:spid="_x0000_s1027" style="position:absolute;left:0;text-align:left;margin-left:386.05pt;margin-top:113.25pt;width:437.25pt;height:62.9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" fillcolor="#e31937" stroked="f">
              <v:textbox style="mso-fit-shape-to-text:t" inset="3.75mm,3.75mm,3.75mm,3.75mm">
                <w:txbxContent>
                  <w:p w:rsidR="00B533B4" w:rsidRPr="00BB60AD" w:rsidRDefault="00B533B4" w:rsidP="00B533B4">
                    <w:pPr>
                      <w:pStyle w:val="TITEL1"/>
                      <w:spacing w:line="380" w:lineRule="exact"/>
                      <w:jc w:val="left"/>
                      <w:rPr>
                        <w:rStyle w:val="TITEL1Char"/>
                        <w:sz w:val="32"/>
                        <w:szCs w:val="32"/>
                      </w:rPr>
                    </w:pPr>
                    <w:r>
                      <w:rPr>
                        <w:rStyle w:val="TITEL1Char"/>
                        <w:sz w:val="32"/>
                        <w:szCs w:val="32"/>
                      </w:rPr>
                      <w:t>Informacja prasowa firmy Egger</w:t>
                    </w:r>
                  </w:p>
                  <w:p w:rsidR="00B533B4" w:rsidRDefault="00B533B4" w:rsidP="00B533B4">
                    <w:pPr>
                      <w:pStyle w:val="NormalnyWeb"/>
                      <w:spacing w:before="84" w:beforeAutospacing="0" w:after="0" w:afterAutospacing="0" w:line="216" w:lineRule="auto"/>
                      <w:rPr>
                        <w:lang w:eastAsia="pl-PL"/>
                      </w:rPr>
                    </w:pPr>
                    <w:r>
                      <w:rPr>
                        <w:rFonts w:ascii="Arial" w:eastAsia="+mn-ea" w:hAnsi="Arial" w:cs="Arial"/>
                        <w:b/>
                        <w:bCs/>
                        <w:color w:val="FFFFFF"/>
                        <w:kern w:val="24"/>
                        <w:sz w:val="28"/>
                        <w:szCs w:val="28"/>
                      </w:rPr>
                      <w:t>Podłogi EGGER Comfort z warstwami korka:</w:t>
                    </w:r>
                  </w:p>
                  <w:p w:rsidR="00FB3C59" w:rsidRPr="00CB2362" w:rsidRDefault="00B533B4" w:rsidP="00F83548">
                    <w:pPr>
                      <w:pStyle w:val="TITEL1"/>
                      <w:spacing w:after="0" w:line="380" w:lineRule="exact"/>
                      <w:jc w:val="left"/>
                    </w:pPr>
                    <w:r>
                      <w:rPr>
                        <w:rStyle w:val="TITEL1Char"/>
                        <w:b/>
                        <w:sz w:val="32"/>
                        <w:szCs w:val="32"/>
                      </w:rPr>
                      <w:t>Powiew natury</w:t>
                    </w:r>
                    <w:r w:rsidR="005C450C">
                      <w:rPr>
                        <w:b/>
                        <w:caps w:val="0"/>
                        <w:sz w:val="32"/>
                        <w:szCs w:val="32"/>
                      </w:rPr>
                      <w:t>, październik</w:t>
                    </w:r>
                    <w:r>
                      <w:rPr>
                        <w:b/>
                        <w:caps w:val="0"/>
                        <w:sz w:val="32"/>
                        <w:szCs w:val="32"/>
                      </w:rPr>
                      <w:t xml:space="preserve"> 2021</w:t>
                    </w:r>
                  </w:p>
                </w:txbxContent>
              </v:textbox>
              <w10:wrap anchorx="margin" anchory="page"/>
            </v:rect>
          </w:pict>
        </mc:Fallback>
      </mc:AlternateContent>
    </w:r>
    <w:r>
      <w:rPr>
        <w:noProof/>
        <w:lang w:eastAsia="pl-PL"/>
      </w:rPr>
      <mc:AlternateContent>
        <mc:Choice Requires="wps">
          <w:drawing>
            <wp:anchor distT="0" distB="0" distL="114300" distR="114300" simplePos="0" relativeHeight="251655680" behindDoc="0" locked="0" layoutInCell="1" allowOverlap="1" wp14:anchorId="41A21E87" wp14:editId="743A229E">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CA2CB"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59" w:rsidRPr="002724CD" w:rsidRDefault="00453C81" w:rsidP="00EF3465">
    <w:pPr>
      <w:pStyle w:val="Nagwek"/>
      <w:spacing w:after="672"/>
    </w:pPr>
    <w:r>
      <w:rPr>
        <w:noProof/>
        <w:lang w:eastAsia="pl-PL"/>
      </w:rPr>
      <w:drawing>
        <wp:anchor distT="0" distB="0" distL="114300" distR="114300" simplePos="0" relativeHeight="251656704" behindDoc="0" locked="0" layoutInCell="1" allowOverlap="1" wp14:anchorId="0A1BFA13" wp14:editId="6E555383">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25C8"/>
    <w:multiLevelType w:val="hybridMultilevel"/>
    <w:tmpl w:val="CC18642C"/>
    <w:lvl w:ilvl="0" w:tplc="64F691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530F35"/>
    <w:multiLevelType w:val="hybridMultilevel"/>
    <w:tmpl w:val="534ACA6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3E882C08"/>
    <w:multiLevelType w:val="hybridMultilevel"/>
    <w:tmpl w:val="B16023E2"/>
    <w:lvl w:ilvl="0" w:tplc="DDC0CDAE">
      <w:start w:val="1"/>
      <w:numFmt w:val="bullet"/>
      <w:lvlText w:val=""/>
      <w:lvlJc w:val="left"/>
      <w:pPr>
        <w:tabs>
          <w:tab w:val="num" w:pos="720"/>
        </w:tabs>
        <w:ind w:left="720" w:hanging="360"/>
      </w:pPr>
      <w:rPr>
        <w:rFonts w:ascii="Wingdings" w:hAnsi="Wingdings" w:hint="default"/>
      </w:rPr>
    </w:lvl>
    <w:lvl w:ilvl="1" w:tplc="3710E5EE" w:tentative="1">
      <w:start w:val="1"/>
      <w:numFmt w:val="bullet"/>
      <w:lvlText w:val=""/>
      <w:lvlJc w:val="left"/>
      <w:pPr>
        <w:tabs>
          <w:tab w:val="num" w:pos="1440"/>
        </w:tabs>
        <w:ind w:left="1440" w:hanging="360"/>
      </w:pPr>
      <w:rPr>
        <w:rFonts w:ascii="Wingdings" w:hAnsi="Wingdings" w:hint="default"/>
      </w:rPr>
    </w:lvl>
    <w:lvl w:ilvl="2" w:tplc="89561DC6" w:tentative="1">
      <w:start w:val="1"/>
      <w:numFmt w:val="bullet"/>
      <w:lvlText w:val=""/>
      <w:lvlJc w:val="left"/>
      <w:pPr>
        <w:tabs>
          <w:tab w:val="num" w:pos="2160"/>
        </w:tabs>
        <w:ind w:left="2160" w:hanging="360"/>
      </w:pPr>
      <w:rPr>
        <w:rFonts w:ascii="Wingdings" w:hAnsi="Wingdings" w:hint="default"/>
      </w:rPr>
    </w:lvl>
    <w:lvl w:ilvl="3" w:tplc="A0E29794" w:tentative="1">
      <w:start w:val="1"/>
      <w:numFmt w:val="bullet"/>
      <w:lvlText w:val=""/>
      <w:lvlJc w:val="left"/>
      <w:pPr>
        <w:tabs>
          <w:tab w:val="num" w:pos="2880"/>
        </w:tabs>
        <w:ind w:left="2880" w:hanging="360"/>
      </w:pPr>
      <w:rPr>
        <w:rFonts w:ascii="Wingdings" w:hAnsi="Wingdings" w:hint="default"/>
      </w:rPr>
    </w:lvl>
    <w:lvl w:ilvl="4" w:tplc="8904F714" w:tentative="1">
      <w:start w:val="1"/>
      <w:numFmt w:val="bullet"/>
      <w:lvlText w:val=""/>
      <w:lvlJc w:val="left"/>
      <w:pPr>
        <w:tabs>
          <w:tab w:val="num" w:pos="3600"/>
        </w:tabs>
        <w:ind w:left="3600" w:hanging="360"/>
      </w:pPr>
      <w:rPr>
        <w:rFonts w:ascii="Wingdings" w:hAnsi="Wingdings" w:hint="default"/>
      </w:rPr>
    </w:lvl>
    <w:lvl w:ilvl="5" w:tplc="6B1A4D02" w:tentative="1">
      <w:start w:val="1"/>
      <w:numFmt w:val="bullet"/>
      <w:lvlText w:val=""/>
      <w:lvlJc w:val="left"/>
      <w:pPr>
        <w:tabs>
          <w:tab w:val="num" w:pos="4320"/>
        </w:tabs>
        <w:ind w:left="4320" w:hanging="360"/>
      </w:pPr>
      <w:rPr>
        <w:rFonts w:ascii="Wingdings" w:hAnsi="Wingdings" w:hint="default"/>
      </w:rPr>
    </w:lvl>
    <w:lvl w:ilvl="6" w:tplc="B5168B86" w:tentative="1">
      <w:start w:val="1"/>
      <w:numFmt w:val="bullet"/>
      <w:lvlText w:val=""/>
      <w:lvlJc w:val="left"/>
      <w:pPr>
        <w:tabs>
          <w:tab w:val="num" w:pos="5040"/>
        </w:tabs>
        <w:ind w:left="5040" w:hanging="360"/>
      </w:pPr>
      <w:rPr>
        <w:rFonts w:ascii="Wingdings" w:hAnsi="Wingdings" w:hint="default"/>
      </w:rPr>
    </w:lvl>
    <w:lvl w:ilvl="7" w:tplc="2CA65A3A" w:tentative="1">
      <w:start w:val="1"/>
      <w:numFmt w:val="bullet"/>
      <w:lvlText w:val=""/>
      <w:lvlJc w:val="left"/>
      <w:pPr>
        <w:tabs>
          <w:tab w:val="num" w:pos="5760"/>
        </w:tabs>
        <w:ind w:left="5760" w:hanging="360"/>
      </w:pPr>
      <w:rPr>
        <w:rFonts w:ascii="Wingdings" w:hAnsi="Wingdings" w:hint="default"/>
      </w:rPr>
    </w:lvl>
    <w:lvl w:ilvl="8" w:tplc="B7F81C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03F5A"/>
    <w:multiLevelType w:val="hybridMultilevel"/>
    <w:tmpl w:val="3B8CC1B0"/>
    <w:lvl w:ilvl="0" w:tplc="2482FA24">
      <w:start w:val="1"/>
      <w:numFmt w:val="bullet"/>
      <w:lvlText w:val=""/>
      <w:lvlJc w:val="left"/>
      <w:pPr>
        <w:tabs>
          <w:tab w:val="num" w:pos="720"/>
        </w:tabs>
        <w:ind w:left="720" w:hanging="360"/>
      </w:pPr>
      <w:rPr>
        <w:rFonts w:ascii="Wingdings" w:hAnsi="Wingdings" w:hint="default"/>
      </w:rPr>
    </w:lvl>
    <w:lvl w:ilvl="1" w:tplc="DBF000CA" w:tentative="1">
      <w:start w:val="1"/>
      <w:numFmt w:val="bullet"/>
      <w:lvlText w:val=""/>
      <w:lvlJc w:val="left"/>
      <w:pPr>
        <w:tabs>
          <w:tab w:val="num" w:pos="1440"/>
        </w:tabs>
        <w:ind w:left="1440" w:hanging="360"/>
      </w:pPr>
      <w:rPr>
        <w:rFonts w:ascii="Wingdings" w:hAnsi="Wingdings" w:hint="default"/>
      </w:rPr>
    </w:lvl>
    <w:lvl w:ilvl="2" w:tplc="B5EEDCBC" w:tentative="1">
      <w:start w:val="1"/>
      <w:numFmt w:val="bullet"/>
      <w:lvlText w:val=""/>
      <w:lvlJc w:val="left"/>
      <w:pPr>
        <w:tabs>
          <w:tab w:val="num" w:pos="2160"/>
        </w:tabs>
        <w:ind w:left="2160" w:hanging="360"/>
      </w:pPr>
      <w:rPr>
        <w:rFonts w:ascii="Wingdings" w:hAnsi="Wingdings" w:hint="default"/>
      </w:rPr>
    </w:lvl>
    <w:lvl w:ilvl="3" w:tplc="C9F67E2E" w:tentative="1">
      <w:start w:val="1"/>
      <w:numFmt w:val="bullet"/>
      <w:lvlText w:val=""/>
      <w:lvlJc w:val="left"/>
      <w:pPr>
        <w:tabs>
          <w:tab w:val="num" w:pos="2880"/>
        </w:tabs>
        <w:ind w:left="2880" w:hanging="360"/>
      </w:pPr>
      <w:rPr>
        <w:rFonts w:ascii="Wingdings" w:hAnsi="Wingdings" w:hint="default"/>
      </w:rPr>
    </w:lvl>
    <w:lvl w:ilvl="4" w:tplc="3F6A2218" w:tentative="1">
      <w:start w:val="1"/>
      <w:numFmt w:val="bullet"/>
      <w:lvlText w:val=""/>
      <w:lvlJc w:val="left"/>
      <w:pPr>
        <w:tabs>
          <w:tab w:val="num" w:pos="3600"/>
        </w:tabs>
        <w:ind w:left="3600" w:hanging="360"/>
      </w:pPr>
      <w:rPr>
        <w:rFonts w:ascii="Wingdings" w:hAnsi="Wingdings" w:hint="default"/>
      </w:rPr>
    </w:lvl>
    <w:lvl w:ilvl="5" w:tplc="78F84946" w:tentative="1">
      <w:start w:val="1"/>
      <w:numFmt w:val="bullet"/>
      <w:lvlText w:val=""/>
      <w:lvlJc w:val="left"/>
      <w:pPr>
        <w:tabs>
          <w:tab w:val="num" w:pos="4320"/>
        </w:tabs>
        <w:ind w:left="4320" w:hanging="360"/>
      </w:pPr>
      <w:rPr>
        <w:rFonts w:ascii="Wingdings" w:hAnsi="Wingdings" w:hint="default"/>
      </w:rPr>
    </w:lvl>
    <w:lvl w:ilvl="6" w:tplc="7FB82F9C" w:tentative="1">
      <w:start w:val="1"/>
      <w:numFmt w:val="bullet"/>
      <w:lvlText w:val=""/>
      <w:lvlJc w:val="left"/>
      <w:pPr>
        <w:tabs>
          <w:tab w:val="num" w:pos="5040"/>
        </w:tabs>
        <w:ind w:left="5040" w:hanging="360"/>
      </w:pPr>
      <w:rPr>
        <w:rFonts w:ascii="Wingdings" w:hAnsi="Wingdings" w:hint="default"/>
      </w:rPr>
    </w:lvl>
    <w:lvl w:ilvl="7" w:tplc="DF30E2A8" w:tentative="1">
      <w:start w:val="1"/>
      <w:numFmt w:val="bullet"/>
      <w:lvlText w:val=""/>
      <w:lvlJc w:val="left"/>
      <w:pPr>
        <w:tabs>
          <w:tab w:val="num" w:pos="5760"/>
        </w:tabs>
        <w:ind w:left="5760" w:hanging="360"/>
      </w:pPr>
      <w:rPr>
        <w:rFonts w:ascii="Wingdings" w:hAnsi="Wingdings" w:hint="default"/>
      </w:rPr>
    </w:lvl>
    <w:lvl w:ilvl="8" w:tplc="C29C8D3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5"/>
  </w:num>
  <w:num w:numId="6">
    <w:abstractNumId w:val="0"/>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01"/>
    <w:rsid w:val="0000308B"/>
    <w:rsid w:val="00006633"/>
    <w:rsid w:val="00010A13"/>
    <w:rsid w:val="00014804"/>
    <w:rsid w:val="0001630D"/>
    <w:rsid w:val="000208C5"/>
    <w:rsid w:val="00023F32"/>
    <w:rsid w:val="00024EBD"/>
    <w:rsid w:val="00034D46"/>
    <w:rsid w:val="000364DF"/>
    <w:rsid w:val="000376F4"/>
    <w:rsid w:val="000507FB"/>
    <w:rsid w:val="00053858"/>
    <w:rsid w:val="00054430"/>
    <w:rsid w:val="0005705C"/>
    <w:rsid w:val="000643E9"/>
    <w:rsid w:val="00067147"/>
    <w:rsid w:val="00067246"/>
    <w:rsid w:val="00067B59"/>
    <w:rsid w:val="00070374"/>
    <w:rsid w:val="0007565A"/>
    <w:rsid w:val="00076289"/>
    <w:rsid w:val="0008195D"/>
    <w:rsid w:val="0008517B"/>
    <w:rsid w:val="000862C7"/>
    <w:rsid w:val="00086709"/>
    <w:rsid w:val="000911EF"/>
    <w:rsid w:val="000921AB"/>
    <w:rsid w:val="00094A3A"/>
    <w:rsid w:val="000975DA"/>
    <w:rsid w:val="00097642"/>
    <w:rsid w:val="000A09EB"/>
    <w:rsid w:val="000A1407"/>
    <w:rsid w:val="000A2C0F"/>
    <w:rsid w:val="000B0AC3"/>
    <w:rsid w:val="000B45A4"/>
    <w:rsid w:val="000D3F69"/>
    <w:rsid w:val="000F5679"/>
    <w:rsid w:val="000F6261"/>
    <w:rsid w:val="000F7DE5"/>
    <w:rsid w:val="000F7DF7"/>
    <w:rsid w:val="0011400A"/>
    <w:rsid w:val="00117508"/>
    <w:rsid w:val="0012003C"/>
    <w:rsid w:val="00120D0F"/>
    <w:rsid w:val="00131431"/>
    <w:rsid w:val="0014170E"/>
    <w:rsid w:val="001520BA"/>
    <w:rsid w:val="00155043"/>
    <w:rsid w:val="001637C4"/>
    <w:rsid w:val="00163D4B"/>
    <w:rsid w:val="0016452F"/>
    <w:rsid w:val="00174727"/>
    <w:rsid w:val="0017657B"/>
    <w:rsid w:val="00177661"/>
    <w:rsid w:val="00184438"/>
    <w:rsid w:val="0019010A"/>
    <w:rsid w:val="00190232"/>
    <w:rsid w:val="00193647"/>
    <w:rsid w:val="001950C4"/>
    <w:rsid w:val="001A2D8D"/>
    <w:rsid w:val="001B0116"/>
    <w:rsid w:val="001B277B"/>
    <w:rsid w:val="001C5E07"/>
    <w:rsid w:val="001E1CB1"/>
    <w:rsid w:val="001E2992"/>
    <w:rsid w:val="001E30B7"/>
    <w:rsid w:val="001F6F7C"/>
    <w:rsid w:val="00200820"/>
    <w:rsid w:val="00200D2E"/>
    <w:rsid w:val="00203F33"/>
    <w:rsid w:val="00204CD5"/>
    <w:rsid w:val="002068E5"/>
    <w:rsid w:val="00210A9C"/>
    <w:rsid w:val="00213987"/>
    <w:rsid w:val="00230C20"/>
    <w:rsid w:val="00230E40"/>
    <w:rsid w:val="00232525"/>
    <w:rsid w:val="00236A52"/>
    <w:rsid w:val="00243AEC"/>
    <w:rsid w:val="002520F8"/>
    <w:rsid w:val="002548F1"/>
    <w:rsid w:val="00260495"/>
    <w:rsid w:val="00260D41"/>
    <w:rsid w:val="00271A5E"/>
    <w:rsid w:val="002724CD"/>
    <w:rsid w:val="00273B55"/>
    <w:rsid w:val="00284458"/>
    <w:rsid w:val="002902D1"/>
    <w:rsid w:val="00290EBF"/>
    <w:rsid w:val="0029538B"/>
    <w:rsid w:val="00296E19"/>
    <w:rsid w:val="002A5BEF"/>
    <w:rsid w:val="002B10B9"/>
    <w:rsid w:val="002B10D3"/>
    <w:rsid w:val="002B2E62"/>
    <w:rsid w:val="002B4BAF"/>
    <w:rsid w:val="002C3513"/>
    <w:rsid w:val="002C395E"/>
    <w:rsid w:val="002C50E2"/>
    <w:rsid w:val="002D5EC2"/>
    <w:rsid w:val="002D6C69"/>
    <w:rsid w:val="002D7E9F"/>
    <w:rsid w:val="002E73F5"/>
    <w:rsid w:val="003063CB"/>
    <w:rsid w:val="00307A85"/>
    <w:rsid w:val="00315EF6"/>
    <w:rsid w:val="00323714"/>
    <w:rsid w:val="00324A65"/>
    <w:rsid w:val="0032519B"/>
    <w:rsid w:val="00325DD3"/>
    <w:rsid w:val="00331717"/>
    <w:rsid w:val="00333B45"/>
    <w:rsid w:val="00335925"/>
    <w:rsid w:val="00336A5D"/>
    <w:rsid w:val="00340CF1"/>
    <w:rsid w:val="00342ABD"/>
    <w:rsid w:val="0034393C"/>
    <w:rsid w:val="00343EF5"/>
    <w:rsid w:val="00346681"/>
    <w:rsid w:val="00362398"/>
    <w:rsid w:val="00365DB9"/>
    <w:rsid w:val="00372910"/>
    <w:rsid w:val="0037627A"/>
    <w:rsid w:val="00383116"/>
    <w:rsid w:val="00383D20"/>
    <w:rsid w:val="003877F8"/>
    <w:rsid w:val="00390113"/>
    <w:rsid w:val="003907E4"/>
    <w:rsid w:val="003A6DB7"/>
    <w:rsid w:val="003B4130"/>
    <w:rsid w:val="003B45E6"/>
    <w:rsid w:val="003B7360"/>
    <w:rsid w:val="003C1734"/>
    <w:rsid w:val="003C45CA"/>
    <w:rsid w:val="003C476E"/>
    <w:rsid w:val="003C4D13"/>
    <w:rsid w:val="003D1523"/>
    <w:rsid w:val="003D1E49"/>
    <w:rsid w:val="003D3017"/>
    <w:rsid w:val="003E1830"/>
    <w:rsid w:val="003E295D"/>
    <w:rsid w:val="003E3D45"/>
    <w:rsid w:val="003E4865"/>
    <w:rsid w:val="003E774A"/>
    <w:rsid w:val="003F4F51"/>
    <w:rsid w:val="00400014"/>
    <w:rsid w:val="00400100"/>
    <w:rsid w:val="004048F0"/>
    <w:rsid w:val="00407425"/>
    <w:rsid w:val="00413E3B"/>
    <w:rsid w:val="00420CEB"/>
    <w:rsid w:val="004261D5"/>
    <w:rsid w:val="00434205"/>
    <w:rsid w:val="00440E23"/>
    <w:rsid w:val="00441029"/>
    <w:rsid w:val="00443B88"/>
    <w:rsid w:val="004461C1"/>
    <w:rsid w:val="004477CE"/>
    <w:rsid w:val="00453C81"/>
    <w:rsid w:val="00454BEC"/>
    <w:rsid w:val="00455204"/>
    <w:rsid w:val="00457735"/>
    <w:rsid w:val="004752F8"/>
    <w:rsid w:val="00476384"/>
    <w:rsid w:val="004765FD"/>
    <w:rsid w:val="004807CD"/>
    <w:rsid w:val="00483762"/>
    <w:rsid w:val="00490A42"/>
    <w:rsid w:val="004919FF"/>
    <w:rsid w:val="004A0A46"/>
    <w:rsid w:val="004A3C7F"/>
    <w:rsid w:val="004A4E9E"/>
    <w:rsid w:val="004B43DB"/>
    <w:rsid w:val="004C101D"/>
    <w:rsid w:val="004D1924"/>
    <w:rsid w:val="004D1AD6"/>
    <w:rsid w:val="004D5E31"/>
    <w:rsid w:val="004D6D74"/>
    <w:rsid w:val="004E06FC"/>
    <w:rsid w:val="004E4F29"/>
    <w:rsid w:val="004E4F51"/>
    <w:rsid w:val="004E6384"/>
    <w:rsid w:val="004F33E5"/>
    <w:rsid w:val="004F4795"/>
    <w:rsid w:val="00525EB0"/>
    <w:rsid w:val="00525FDA"/>
    <w:rsid w:val="00535D85"/>
    <w:rsid w:val="005504D5"/>
    <w:rsid w:val="005518E0"/>
    <w:rsid w:val="0055214B"/>
    <w:rsid w:val="00552F9D"/>
    <w:rsid w:val="00554895"/>
    <w:rsid w:val="00556C93"/>
    <w:rsid w:val="00567EC6"/>
    <w:rsid w:val="00572C6D"/>
    <w:rsid w:val="00572F99"/>
    <w:rsid w:val="005821E3"/>
    <w:rsid w:val="00591469"/>
    <w:rsid w:val="00597048"/>
    <w:rsid w:val="005A09F6"/>
    <w:rsid w:val="005A2303"/>
    <w:rsid w:val="005A6F06"/>
    <w:rsid w:val="005B7AF0"/>
    <w:rsid w:val="005B7C0B"/>
    <w:rsid w:val="005C0CA6"/>
    <w:rsid w:val="005C29C7"/>
    <w:rsid w:val="005C450C"/>
    <w:rsid w:val="005C5C94"/>
    <w:rsid w:val="005C64C8"/>
    <w:rsid w:val="005D4054"/>
    <w:rsid w:val="005E2606"/>
    <w:rsid w:val="005E32E1"/>
    <w:rsid w:val="005E50D9"/>
    <w:rsid w:val="00602EF1"/>
    <w:rsid w:val="006039B4"/>
    <w:rsid w:val="0061326F"/>
    <w:rsid w:val="00613C56"/>
    <w:rsid w:val="00613F4B"/>
    <w:rsid w:val="00614526"/>
    <w:rsid w:val="00621040"/>
    <w:rsid w:val="00626B3D"/>
    <w:rsid w:val="006277CD"/>
    <w:rsid w:val="00627A4F"/>
    <w:rsid w:val="00633B84"/>
    <w:rsid w:val="00634890"/>
    <w:rsid w:val="0064509B"/>
    <w:rsid w:val="0064585C"/>
    <w:rsid w:val="0065278A"/>
    <w:rsid w:val="00654BCC"/>
    <w:rsid w:val="00660A93"/>
    <w:rsid w:val="00663A57"/>
    <w:rsid w:val="00667262"/>
    <w:rsid w:val="0067048D"/>
    <w:rsid w:val="0067548A"/>
    <w:rsid w:val="006833E5"/>
    <w:rsid w:val="00685104"/>
    <w:rsid w:val="0068648C"/>
    <w:rsid w:val="00687A4C"/>
    <w:rsid w:val="00695457"/>
    <w:rsid w:val="00697BB6"/>
    <w:rsid w:val="006A47FD"/>
    <w:rsid w:val="006A4AD6"/>
    <w:rsid w:val="006B1CF3"/>
    <w:rsid w:val="006B2DAB"/>
    <w:rsid w:val="006B38D0"/>
    <w:rsid w:val="006C1A4A"/>
    <w:rsid w:val="006C269D"/>
    <w:rsid w:val="006C3926"/>
    <w:rsid w:val="006C4B91"/>
    <w:rsid w:val="006C6625"/>
    <w:rsid w:val="006D7A6A"/>
    <w:rsid w:val="006D7D80"/>
    <w:rsid w:val="006E2535"/>
    <w:rsid w:val="006E3314"/>
    <w:rsid w:val="006E6194"/>
    <w:rsid w:val="006E79E7"/>
    <w:rsid w:val="006F13E7"/>
    <w:rsid w:val="006F548C"/>
    <w:rsid w:val="00700488"/>
    <w:rsid w:val="00700DC4"/>
    <w:rsid w:val="00701399"/>
    <w:rsid w:val="007042FF"/>
    <w:rsid w:val="007066D5"/>
    <w:rsid w:val="007068DE"/>
    <w:rsid w:val="007101BF"/>
    <w:rsid w:val="007172DB"/>
    <w:rsid w:val="00721180"/>
    <w:rsid w:val="00721C96"/>
    <w:rsid w:val="00722542"/>
    <w:rsid w:val="007239C5"/>
    <w:rsid w:val="007242BD"/>
    <w:rsid w:val="00737DC5"/>
    <w:rsid w:val="00741995"/>
    <w:rsid w:val="00742DDB"/>
    <w:rsid w:val="0074392F"/>
    <w:rsid w:val="007471E9"/>
    <w:rsid w:val="007519D8"/>
    <w:rsid w:val="007553B0"/>
    <w:rsid w:val="007648A4"/>
    <w:rsid w:val="007675F9"/>
    <w:rsid w:val="00774C7F"/>
    <w:rsid w:val="007806D6"/>
    <w:rsid w:val="00781C4A"/>
    <w:rsid w:val="00782EB9"/>
    <w:rsid w:val="00784349"/>
    <w:rsid w:val="00792D67"/>
    <w:rsid w:val="00794671"/>
    <w:rsid w:val="007949CD"/>
    <w:rsid w:val="00795BF7"/>
    <w:rsid w:val="007976A6"/>
    <w:rsid w:val="00797D84"/>
    <w:rsid w:val="007A231A"/>
    <w:rsid w:val="007A3392"/>
    <w:rsid w:val="007A37A7"/>
    <w:rsid w:val="007A4273"/>
    <w:rsid w:val="007A7F82"/>
    <w:rsid w:val="007B0E73"/>
    <w:rsid w:val="007B21B8"/>
    <w:rsid w:val="007B21E0"/>
    <w:rsid w:val="007B5E23"/>
    <w:rsid w:val="007B6C41"/>
    <w:rsid w:val="007C6D8A"/>
    <w:rsid w:val="007D33B4"/>
    <w:rsid w:val="007D3547"/>
    <w:rsid w:val="007D51F7"/>
    <w:rsid w:val="007D6163"/>
    <w:rsid w:val="007E2B91"/>
    <w:rsid w:val="007F2853"/>
    <w:rsid w:val="007F5607"/>
    <w:rsid w:val="007F7BA2"/>
    <w:rsid w:val="008040E4"/>
    <w:rsid w:val="00804A4E"/>
    <w:rsid w:val="008079D5"/>
    <w:rsid w:val="008157B3"/>
    <w:rsid w:val="00816BC6"/>
    <w:rsid w:val="00817731"/>
    <w:rsid w:val="008272B0"/>
    <w:rsid w:val="0082770C"/>
    <w:rsid w:val="00831C0A"/>
    <w:rsid w:val="00833E72"/>
    <w:rsid w:val="00835741"/>
    <w:rsid w:val="00837D7E"/>
    <w:rsid w:val="00841C09"/>
    <w:rsid w:val="00842371"/>
    <w:rsid w:val="00844FCE"/>
    <w:rsid w:val="00850C6B"/>
    <w:rsid w:val="00852A50"/>
    <w:rsid w:val="008555F2"/>
    <w:rsid w:val="00861980"/>
    <w:rsid w:val="00872B87"/>
    <w:rsid w:val="0087322E"/>
    <w:rsid w:val="00876E31"/>
    <w:rsid w:val="00881825"/>
    <w:rsid w:val="008841E4"/>
    <w:rsid w:val="00886BFB"/>
    <w:rsid w:val="00897CCB"/>
    <w:rsid w:val="008A366B"/>
    <w:rsid w:val="008A46B1"/>
    <w:rsid w:val="008A4D3B"/>
    <w:rsid w:val="008B123A"/>
    <w:rsid w:val="008B1ACC"/>
    <w:rsid w:val="008B7435"/>
    <w:rsid w:val="008C0582"/>
    <w:rsid w:val="008C1FD4"/>
    <w:rsid w:val="008C667B"/>
    <w:rsid w:val="008C7C20"/>
    <w:rsid w:val="008D558B"/>
    <w:rsid w:val="008D704F"/>
    <w:rsid w:val="008D7D6C"/>
    <w:rsid w:val="008F1F9A"/>
    <w:rsid w:val="008F2A4E"/>
    <w:rsid w:val="00900B53"/>
    <w:rsid w:val="009038C4"/>
    <w:rsid w:val="0091454A"/>
    <w:rsid w:val="009160CB"/>
    <w:rsid w:val="00923706"/>
    <w:rsid w:val="00933182"/>
    <w:rsid w:val="00943C22"/>
    <w:rsid w:val="00946B19"/>
    <w:rsid w:val="009507CA"/>
    <w:rsid w:val="00952BCD"/>
    <w:rsid w:val="00954349"/>
    <w:rsid w:val="00954BCC"/>
    <w:rsid w:val="009613BF"/>
    <w:rsid w:val="00961A47"/>
    <w:rsid w:val="009651B5"/>
    <w:rsid w:val="0096635A"/>
    <w:rsid w:val="00967AC6"/>
    <w:rsid w:val="00971DE3"/>
    <w:rsid w:val="00972035"/>
    <w:rsid w:val="0097646B"/>
    <w:rsid w:val="009801EB"/>
    <w:rsid w:val="00980E60"/>
    <w:rsid w:val="0098465F"/>
    <w:rsid w:val="00987318"/>
    <w:rsid w:val="00987D86"/>
    <w:rsid w:val="00996F55"/>
    <w:rsid w:val="00997638"/>
    <w:rsid w:val="009A0C2C"/>
    <w:rsid w:val="009A4597"/>
    <w:rsid w:val="009B2BB0"/>
    <w:rsid w:val="009B2D8F"/>
    <w:rsid w:val="009B3A3F"/>
    <w:rsid w:val="009C14FF"/>
    <w:rsid w:val="009C5FBA"/>
    <w:rsid w:val="009C6533"/>
    <w:rsid w:val="009C77B3"/>
    <w:rsid w:val="009C784E"/>
    <w:rsid w:val="009C789C"/>
    <w:rsid w:val="009D40E6"/>
    <w:rsid w:val="009D6433"/>
    <w:rsid w:val="009E036C"/>
    <w:rsid w:val="009E0FC5"/>
    <w:rsid w:val="009E377F"/>
    <w:rsid w:val="009E51DE"/>
    <w:rsid w:val="009E686E"/>
    <w:rsid w:val="009E7123"/>
    <w:rsid w:val="009F04EE"/>
    <w:rsid w:val="009F0632"/>
    <w:rsid w:val="00A007BD"/>
    <w:rsid w:val="00A06001"/>
    <w:rsid w:val="00A10669"/>
    <w:rsid w:val="00A21B6C"/>
    <w:rsid w:val="00A23336"/>
    <w:rsid w:val="00A234C3"/>
    <w:rsid w:val="00A26AEA"/>
    <w:rsid w:val="00A4033E"/>
    <w:rsid w:val="00A436AB"/>
    <w:rsid w:val="00A43AA2"/>
    <w:rsid w:val="00A44B7D"/>
    <w:rsid w:val="00A554C8"/>
    <w:rsid w:val="00A6268A"/>
    <w:rsid w:val="00A63F7F"/>
    <w:rsid w:val="00A656D6"/>
    <w:rsid w:val="00A672DE"/>
    <w:rsid w:val="00A67716"/>
    <w:rsid w:val="00A677A8"/>
    <w:rsid w:val="00A67B68"/>
    <w:rsid w:val="00A72429"/>
    <w:rsid w:val="00A74A86"/>
    <w:rsid w:val="00A77B76"/>
    <w:rsid w:val="00A77CD8"/>
    <w:rsid w:val="00A77EB0"/>
    <w:rsid w:val="00A8548E"/>
    <w:rsid w:val="00A85D27"/>
    <w:rsid w:val="00A905F7"/>
    <w:rsid w:val="00A92D2C"/>
    <w:rsid w:val="00A92E7A"/>
    <w:rsid w:val="00A960FE"/>
    <w:rsid w:val="00AA2ADA"/>
    <w:rsid w:val="00AA64A0"/>
    <w:rsid w:val="00AA7DC7"/>
    <w:rsid w:val="00AB014A"/>
    <w:rsid w:val="00AB4165"/>
    <w:rsid w:val="00AB4FE5"/>
    <w:rsid w:val="00AB5F84"/>
    <w:rsid w:val="00AB6964"/>
    <w:rsid w:val="00AB6CB2"/>
    <w:rsid w:val="00AB75BC"/>
    <w:rsid w:val="00AC1D1C"/>
    <w:rsid w:val="00AC26B5"/>
    <w:rsid w:val="00AC2843"/>
    <w:rsid w:val="00AC3497"/>
    <w:rsid w:val="00AD0DF8"/>
    <w:rsid w:val="00AD1681"/>
    <w:rsid w:val="00AD3138"/>
    <w:rsid w:val="00AD5A31"/>
    <w:rsid w:val="00AD68F7"/>
    <w:rsid w:val="00AD6C8E"/>
    <w:rsid w:val="00AE10F7"/>
    <w:rsid w:val="00AE4122"/>
    <w:rsid w:val="00B03AD3"/>
    <w:rsid w:val="00B0518A"/>
    <w:rsid w:val="00B074DA"/>
    <w:rsid w:val="00B122A5"/>
    <w:rsid w:val="00B14A0B"/>
    <w:rsid w:val="00B178C7"/>
    <w:rsid w:val="00B34F10"/>
    <w:rsid w:val="00B3614A"/>
    <w:rsid w:val="00B410F3"/>
    <w:rsid w:val="00B411F8"/>
    <w:rsid w:val="00B424F1"/>
    <w:rsid w:val="00B44D5A"/>
    <w:rsid w:val="00B45552"/>
    <w:rsid w:val="00B533B4"/>
    <w:rsid w:val="00B53A43"/>
    <w:rsid w:val="00B55318"/>
    <w:rsid w:val="00B55A33"/>
    <w:rsid w:val="00B57B08"/>
    <w:rsid w:val="00B61165"/>
    <w:rsid w:val="00B72048"/>
    <w:rsid w:val="00B82E41"/>
    <w:rsid w:val="00BA0E94"/>
    <w:rsid w:val="00BA14E2"/>
    <w:rsid w:val="00BA3CA6"/>
    <w:rsid w:val="00BA3DCB"/>
    <w:rsid w:val="00BB60AD"/>
    <w:rsid w:val="00BC0A9E"/>
    <w:rsid w:val="00BC1B1A"/>
    <w:rsid w:val="00BC495E"/>
    <w:rsid w:val="00BC6FC0"/>
    <w:rsid w:val="00BC73DE"/>
    <w:rsid w:val="00BC76EB"/>
    <w:rsid w:val="00BD569F"/>
    <w:rsid w:val="00BD5E26"/>
    <w:rsid w:val="00BE1291"/>
    <w:rsid w:val="00BE4D47"/>
    <w:rsid w:val="00BE6490"/>
    <w:rsid w:val="00BF1B4C"/>
    <w:rsid w:val="00BF27D3"/>
    <w:rsid w:val="00C01A24"/>
    <w:rsid w:val="00C02AD5"/>
    <w:rsid w:val="00C1753A"/>
    <w:rsid w:val="00C2338A"/>
    <w:rsid w:val="00C24D11"/>
    <w:rsid w:val="00C375BA"/>
    <w:rsid w:val="00C3774B"/>
    <w:rsid w:val="00C466F5"/>
    <w:rsid w:val="00C52A6C"/>
    <w:rsid w:val="00C559BB"/>
    <w:rsid w:val="00C55FD7"/>
    <w:rsid w:val="00C6022C"/>
    <w:rsid w:val="00C60E6D"/>
    <w:rsid w:val="00C617EC"/>
    <w:rsid w:val="00C711B9"/>
    <w:rsid w:val="00C7218B"/>
    <w:rsid w:val="00C74450"/>
    <w:rsid w:val="00C80574"/>
    <w:rsid w:val="00C81ED3"/>
    <w:rsid w:val="00C86F5C"/>
    <w:rsid w:val="00CA4908"/>
    <w:rsid w:val="00CB2362"/>
    <w:rsid w:val="00CB28DE"/>
    <w:rsid w:val="00CB2A92"/>
    <w:rsid w:val="00CC056A"/>
    <w:rsid w:val="00CC11B8"/>
    <w:rsid w:val="00CC37D9"/>
    <w:rsid w:val="00CC4D71"/>
    <w:rsid w:val="00CD01A3"/>
    <w:rsid w:val="00CD0778"/>
    <w:rsid w:val="00CD406B"/>
    <w:rsid w:val="00CE05D8"/>
    <w:rsid w:val="00CE3849"/>
    <w:rsid w:val="00CE7561"/>
    <w:rsid w:val="00CE7F05"/>
    <w:rsid w:val="00CE7F30"/>
    <w:rsid w:val="00CF5BF1"/>
    <w:rsid w:val="00D02090"/>
    <w:rsid w:val="00D027E3"/>
    <w:rsid w:val="00D06CC5"/>
    <w:rsid w:val="00D1028B"/>
    <w:rsid w:val="00D11795"/>
    <w:rsid w:val="00D15D54"/>
    <w:rsid w:val="00D3499C"/>
    <w:rsid w:val="00D366C8"/>
    <w:rsid w:val="00D373FD"/>
    <w:rsid w:val="00D407E0"/>
    <w:rsid w:val="00D4246A"/>
    <w:rsid w:val="00D43C02"/>
    <w:rsid w:val="00D45AAB"/>
    <w:rsid w:val="00D53E01"/>
    <w:rsid w:val="00D6166B"/>
    <w:rsid w:val="00D654E4"/>
    <w:rsid w:val="00D65A3A"/>
    <w:rsid w:val="00D700A9"/>
    <w:rsid w:val="00D810DE"/>
    <w:rsid w:val="00D930CC"/>
    <w:rsid w:val="00D9580D"/>
    <w:rsid w:val="00DA6EAC"/>
    <w:rsid w:val="00DB4843"/>
    <w:rsid w:val="00DB72E1"/>
    <w:rsid w:val="00DB7478"/>
    <w:rsid w:val="00DB7DAC"/>
    <w:rsid w:val="00DC1C93"/>
    <w:rsid w:val="00DC36C7"/>
    <w:rsid w:val="00DC6104"/>
    <w:rsid w:val="00DD0722"/>
    <w:rsid w:val="00DD2089"/>
    <w:rsid w:val="00DD2B45"/>
    <w:rsid w:val="00DD3A34"/>
    <w:rsid w:val="00DE0343"/>
    <w:rsid w:val="00DE35D7"/>
    <w:rsid w:val="00DE4845"/>
    <w:rsid w:val="00DE4F39"/>
    <w:rsid w:val="00DF025F"/>
    <w:rsid w:val="00DF24BA"/>
    <w:rsid w:val="00DF3251"/>
    <w:rsid w:val="00DF38E3"/>
    <w:rsid w:val="00DF3EB4"/>
    <w:rsid w:val="00E0394E"/>
    <w:rsid w:val="00E053C5"/>
    <w:rsid w:val="00E06147"/>
    <w:rsid w:val="00E06532"/>
    <w:rsid w:val="00E06F66"/>
    <w:rsid w:val="00E1240A"/>
    <w:rsid w:val="00E158E9"/>
    <w:rsid w:val="00E17E3A"/>
    <w:rsid w:val="00E26201"/>
    <w:rsid w:val="00E32717"/>
    <w:rsid w:val="00E34759"/>
    <w:rsid w:val="00E351A2"/>
    <w:rsid w:val="00E352AF"/>
    <w:rsid w:val="00E50774"/>
    <w:rsid w:val="00E53EB3"/>
    <w:rsid w:val="00E65212"/>
    <w:rsid w:val="00E71E8D"/>
    <w:rsid w:val="00E74012"/>
    <w:rsid w:val="00E77D2F"/>
    <w:rsid w:val="00E818A1"/>
    <w:rsid w:val="00E820B8"/>
    <w:rsid w:val="00E94BCA"/>
    <w:rsid w:val="00EA4C1C"/>
    <w:rsid w:val="00EA7D12"/>
    <w:rsid w:val="00EB0498"/>
    <w:rsid w:val="00EC65F0"/>
    <w:rsid w:val="00EC6F9F"/>
    <w:rsid w:val="00ED0EEC"/>
    <w:rsid w:val="00ED1452"/>
    <w:rsid w:val="00ED47AC"/>
    <w:rsid w:val="00EE310B"/>
    <w:rsid w:val="00EE49BB"/>
    <w:rsid w:val="00EE611B"/>
    <w:rsid w:val="00EE67ED"/>
    <w:rsid w:val="00EF3465"/>
    <w:rsid w:val="00EF5E8E"/>
    <w:rsid w:val="00EF7DB4"/>
    <w:rsid w:val="00F02BC8"/>
    <w:rsid w:val="00F05BF8"/>
    <w:rsid w:val="00F07020"/>
    <w:rsid w:val="00F10EBE"/>
    <w:rsid w:val="00F12591"/>
    <w:rsid w:val="00F168F6"/>
    <w:rsid w:val="00F2564D"/>
    <w:rsid w:val="00F25B4D"/>
    <w:rsid w:val="00F41A37"/>
    <w:rsid w:val="00F508A9"/>
    <w:rsid w:val="00F526FB"/>
    <w:rsid w:val="00F54E4F"/>
    <w:rsid w:val="00F55851"/>
    <w:rsid w:val="00F63F76"/>
    <w:rsid w:val="00F65479"/>
    <w:rsid w:val="00F72AB2"/>
    <w:rsid w:val="00F7603B"/>
    <w:rsid w:val="00F81DF8"/>
    <w:rsid w:val="00F83548"/>
    <w:rsid w:val="00F9234B"/>
    <w:rsid w:val="00F933DD"/>
    <w:rsid w:val="00FA2DB7"/>
    <w:rsid w:val="00FA64E4"/>
    <w:rsid w:val="00FB3C59"/>
    <w:rsid w:val="00FB64CD"/>
    <w:rsid w:val="00FB7411"/>
    <w:rsid w:val="00FC0B16"/>
    <w:rsid w:val="00FC2722"/>
    <w:rsid w:val="00FC6AC6"/>
    <w:rsid w:val="00FD26CA"/>
    <w:rsid w:val="00FD4A76"/>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5DB94F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268A"/>
    <w:pPr>
      <w:spacing w:line="270" w:lineRule="atLeast"/>
    </w:pPr>
    <w:rPr>
      <w:rFonts w:ascii="Arial" w:hAnsi="Arial"/>
      <w:color w:val="000000"/>
      <w:lang w:eastAsia="de-DE"/>
    </w:rPr>
  </w:style>
  <w:style w:type="paragraph" w:styleId="Nagwek1">
    <w:name w:val="heading 1"/>
    <w:aliases w:val="Überschrift"/>
    <w:basedOn w:val="Normalny"/>
    <w:next w:val="Normalny"/>
    <w:link w:val="Nagwek1Znak"/>
    <w:qFormat/>
    <w:rsid w:val="00A26AEA"/>
    <w:pPr>
      <w:keepNext/>
      <w:spacing w:after="140" w:line="360" w:lineRule="atLeast"/>
      <w:ind w:left="-425"/>
      <w:jc w:val="both"/>
      <w:outlineLvl w:val="0"/>
    </w:pPr>
    <w:rPr>
      <w:rFonts w:cs="Arial"/>
      <w:b/>
      <w:bCs/>
      <w:caps/>
      <w:color w:val="8B8D8E"/>
      <w:spacing w:val="5"/>
      <w:sz w:val="28"/>
      <w:szCs w:val="28"/>
    </w:rPr>
  </w:style>
  <w:style w:type="paragraph" w:styleId="Nagwek2">
    <w:name w:val="heading 2"/>
    <w:basedOn w:val="Normalny"/>
    <w:next w:val="Normalny"/>
    <w:link w:val="Nagwek2Znak"/>
    <w:uiPriority w:val="9"/>
    <w:semiHidden/>
    <w:unhideWhenUsed/>
    <w:qFormat/>
    <w:rsid w:val="00271A5E"/>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erNormal">
    <w:name w:val="Footer_Normal"/>
    <w:basedOn w:val="Normalny"/>
    <w:next w:val="Normalny"/>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pl-PL" w:eastAsia="de-DE" w:bidi="ar-SA"/>
    </w:rPr>
  </w:style>
  <w:style w:type="paragraph" w:styleId="Nagwek">
    <w:name w:val="header"/>
    <w:basedOn w:val="Normalny"/>
    <w:rsid w:val="000D3F69"/>
    <w:pPr>
      <w:tabs>
        <w:tab w:val="center" w:pos="4153"/>
        <w:tab w:val="right" w:pos="8306"/>
      </w:tabs>
    </w:pPr>
  </w:style>
  <w:style w:type="paragraph" w:styleId="Tekstdymka">
    <w:name w:val="Balloon Text"/>
    <w:basedOn w:val="Normalny"/>
    <w:semiHidden/>
    <w:rsid w:val="00307A85"/>
    <w:rPr>
      <w:rFonts w:ascii="Tahoma" w:hAnsi="Tahoma" w:cs="Tahoma"/>
      <w:sz w:val="16"/>
      <w:szCs w:val="16"/>
    </w:rPr>
  </w:style>
  <w:style w:type="paragraph" w:styleId="Stopka">
    <w:name w:val="footer"/>
    <w:basedOn w:val="Normalny"/>
    <w:link w:val="StopkaZnak"/>
    <w:unhideWhenUsed/>
    <w:rsid w:val="00C81ED3"/>
    <w:pPr>
      <w:tabs>
        <w:tab w:val="center" w:pos="4680"/>
        <w:tab w:val="right" w:pos="9360"/>
      </w:tabs>
    </w:pPr>
  </w:style>
  <w:style w:type="character" w:customStyle="1" w:styleId="StopkaZnak">
    <w:name w:val="Stopka Znak"/>
    <w:link w:val="Stopka"/>
    <w:rsid w:val="00C81ED3"/>
    <w:rPr>
      <w:rFonts w:ascii="Arial" w:hAnsi="Arial"/>
      <w:color w:val="000000"/>
      <w:lang w:val="pl-PL" w:eastAsia="de-DE"/>
    </w:rPr>
  </w:style>
  <w:style w:type="paragraph" w:customStyle="1" w:styleId="TITEL1">
    <w:name w:val="TITEL_1"/>
    <w:basedOn w:val="Normalny"/>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pl-PL" w:eastAsia="de-DE"/>
    </w:rPr>
  </w:style>
  <w:style w:type="paragraph" w:customStyle="1" w:styleId="Titel2">
    <w:name w:val="Titel_2"/>
    <w:basedOn w:val="Normalny"/>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Nagwek1Znak">
    <w:name w:val="Nagłówek 1 Znak"/>
    <w:aliases w:val="Überschrift Znak"/>
    <w:link w:val="Nagwek1"/>
    <w:rsid w:val="00A26AEA"/>
    <w:rPr>
      <w:rFonts w:ascii="Arial" w:hAnsi="Arial" w:cs="Arial"/>
      <w:b/>
      <w:bCs/>
      <w:caps/>
      <w:color w:val="8B8D8E"/>
      <w:spacing w:val="5"/>
      <w:sz w:val="28"/>
      <w:szCs w:val="28"/>
      <w:lang w:val="pl-PL"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ny"/>
    <w:next w:val="Adresse"/>
    <w:rsid w:val="00A26AEA"/>
    <w:pPr>
      <w:framePr w:hSpace="181" w:wrap="around" w:vAnchor="text" w:hAnchor="margin" w:y="216"/>
      <w:spacing w:before="2" w:line="240" w:lineRule="auto"/>
      <w:suppressOverlap/>
      <w:jc w:val="both"/>
    </w:pPr>
    <w:rPr>
      <w:b/>
      <w:bCs/>
      <w:color w:val="auto"/>
      <w:sz w:val="16"/>
    </w:rPr>
  </w:style>
  <w:style w:type="character" w:styleId="Hipercze">
    <w:name w:val="Hyperlink"/>
    <w:uiPriority w:val="99"/>
    <w:unhideWhenUsed/>
    <w:rsid w:val="00A26AEA"/>
    <w:rPr>
      <w:color w:val="0000FF"/>
      <w:u w:val="single"/>
    </w:rPr>
  </w:style>
  <w:style w:type="paragraph" w:styleId="Spistreci1">
    <w:name w:val="toc 1"/>
    <w:basedOn w:val="Normalny"/>
    <w:next w:val="Normalny"/>
    <w:link w:val="Spistreci1Znak"/>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Spistreci1Znak">
    <w:name w:val="Spis treści 1 Znak"/>
    <w:link w:val="Spistreci1"/>
    <w:uiPriority w:val="39"/>
    <w:rsid w:val="004D5E31"/>
    <w:rPr>
      <w:rFonts w:ascii="Arial" w:hAnsi="Arial" w:cs="Arial"/>
      <w:bCs/>
      <w:iCs/>
      <w:color w:val="666666"/>
      <w:sz w:val="24"/>
      <w:szCs w:val="24"/>
      <w:u w:color="000000"/>
      <w:lang w:val="pl-PL" w:eastAsia="de-DE"/>
    </w:rPr>
  </w:style>
  <w:style w:type="paragraph" w:customStyle="1" w:styleId="Unterzeile">
    <w:name w:val="Unterzeile"/>
    <w:basedOn w:val="Normalny"/>
    <w:next w:val="Normalny"/>
    <w:rsid w:val="00EF3465"/>
    <w:pPr>
      <w:spacing w:after="68" w:line="320" w:lineRule="atLeast"/>
      <w:ind w:left="-425"/>
      <w:jc w:val="both"/>
    </w:pPr>
    <w:rPr>
      <w:color w:val="auto"/>
      <w:sz w:val="24"/>
      <w:szCs w:val="24"/>
    </w:rPr>
  </w:style>
  <w:style w:type="paragraph" w:styleId="Zwykytekst">
    <w:name w:val="Plain Text"/>
    <w:basedOn w:val="Normalny"/>
    <w:link w:val="ZwykytekstZnak"/>
    <w:uiPriority w:val="99"/>
    <w:unhideWhenUsed/>
    <w:rsid w:val="00EF3465"/>
    <w:pPr>
      <w:spacing w:line="240" w:lineRule="auto"/>
    </w:pPr>
    <w:rPr>
      <w:rFonts w:ascii="Consolas" w:eastAsia="Calibri" w:hAnsi="Consolas"/>
      <w:color w:val="auto"/>
      <w:sz w:val="21"/>
      <w:szCs w:val="21"/>
      <w:lang w:eastAsia="en-US"/>
    </w:rPr>
  </w:style>
  <w:style w:type="character" w:customStyle="1" w:styleId="ZwykytekstZnak">
    <w:name w:val="Zwykły tekst Znak"/>
    <w:link w:val="Zwykytekst"/>
    <w:uiPriority w:val="99"/>
    <w:rsid w:val="00EF3465"/>
    <w:rPr>
      <w:rFonts w:ascii="Consolas" w:eastAsia="Calibri" w:hAnsi="Consolas" w:cs="Times New Roman"/>
      <w:sz w:val="21"/>
      <w:szCs w:val="21"/>
      <w:lang w:val="pl-PL"/>
    </w:rPr>
  </w:style>
  <w:style w:type="paragraph" w:customStyle="1" w:styleId="Factboxberschrift">
    <w:name w:val="Factbox_Überschrift"/>
    <w:basedOn w:val="Normalny"/>
    <w:rsid w:val="00315EF6"/>
    <w:pPr>
      <w:spacing w:before="2" w:after="2" w:line="360" w:lineRule="exact"/>
    </w:pPr>
    <w:rPr>
      <w:b/>
      <w:caps/>
      <w:color w:val="E31937"/>
      <w:spacing w:val="5"/>
      <w:sz w:val="28"/>
      <w:szCs w:val="28"/>
    </w:rPr>
  </w:style>
  <w:style w:type="paragraph" w:customStyle="1" w:styleId="Factbox">
    <w:name w:val="Factbox"/>
    <w:basedOn w:val="Normalny"/>
    <w:rsid w:val="00315EF6"/>
    <w:pPr>
      <w:spacing w:line="280" w:lineRule="atLeast"/>
      <w:jc w:val="both"/>
    </w:pPr>
    <w:rPr>
      <w:color w:val="auto"/>
    </w:rPr>
  </w:style>
  <w:style w:type="character" w:customStyle="1" w:styleId="Nagwek2Znak">
    <w:name w:val="Nagłówek 2 Znak"/>
    <w:link w:val="Nagwek2"/>
    <w:uiPriority w:val="9"/>
    <w:semiHidden/>
    <w:rsid w:val="00271A5E"/>
    <w:rPr>
      <w:rFonts w:ascii="Cambria" w:eastAsia="Times New Roman" w:hAnsi="Cambria" w:cs="Times New Roman"/>
      <w:b/>
      <w:bCs/>
      <w:i/>
      <w:iCs/>
      <w:color w:val="000000"/>
      <w:sz w:val="28"/>
      <w:szCs w:val="28"/>
      <w:lang w:val="pl-PL" w:eastAsia="de-DE"/>
    </w:rPr>
  </w:style>
  <w:style w:type="paragraph" w:customStyle="1" w:styleId="Vorspann">
    <w:name w:val="Vorspann"/>
    <w:basedOn w:val="Normalny"/>
    <w:next w:val="Normalny"/>
    <w:rsid w:val="00271A5E"/>
    <w:pPr>
      <w:spacing w:after="68" w:line="280" w:lineRule="atLeast"/>
      <w:jc w:val="both"/>
    </w:pPr>
    <w:rPr>
      <w:b/>
      <w:color w:val="auto"/>
      <w:szCs w:val="24"/>
    </w:rPr>
  </w:style>
  <w:style w:type="paragraph" w:styleId="Akapitzlist">
    <w:name w:val="List Paragraph"/>
    <w:basedOn w:val="Normalny"/>
    <w:uiPriority w:val="34"/>
    <w:qFormat/>
    <w:rsid w:val="00271A5E"/>
    <w:pPr>
      <w:spacing w:after="68" w:line="280" w:lineRule="atLeast"/>
      <w:ind w:left="720"/>
      <w:contextualSpacing/>
      <w:jc w:val="both"/>
    </w:pPr>
    <w:rPr>
      <w:color w:val="auto"/>
      <w:szCs w:val="24"/>
    </w:rPr>
  </w:style>
  <w:style w:type="table" w:customStyle="1" w:styleId="Tabellengitternetz">
    <w:name w:val="Tabellengitternetz"/>
    <w:basedOn w:val="Standardowy"/>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ny"/>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ny"/>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Tekstkomentarza">
    <w:name w:val="annotation text"/>
    <w:basedOn w:val="Normalny"/>
    <w:link w:val="TekstkomentarzaZnak"/>
    <w:uiPriority w:val="99"/>
    <w:rsid w:val="00F55851"/>
    <w:pPr>
      <w:spacing w:after="68" w:line="280" w:lineRule="atLeast"/>
      <w:jc w:val="both"/>
    </w:pPr>
    <w:rPr>
      <w:color w:val="auto"/>
    </w:rPr>
  </w:style>
  <w:style w:type="character" w:customStyle="1" w:styleId="TekstkomentarzaZnak">
    <w:name w:val="Tekst komentarza Znak"/>
    <w:link w:val="Tekstkomentarza"/>
    <w:uiPriority w:val="99"/>
    <w:rsid w:val="00F55851"/>
    <w:rPr>
      <w:rFonts w:ascii="Arial" w:hAnsi="Arial"/>
      <w:lang w:val="pl-PL" w:eastAsia="de-DE"/>
    </w:rPr>
  </w:style>
  <w:style w:type="character" w:styleId="Pogrubienie">
    <w:name w:val="Strong"/>
    <w:uiPriority w:val="22"/>
    <w:qFormat/>
    <w:rsid w:val="00F55851"/>
    <w:rPr>
      <w:b/>
      <w:bCs/>
    </w:rPr>
  </w:style>
  <w:style w:type="character" w:styleId="Numerstrony">
    <w:name w:val="page number"/>
    <w:rsid w:val="004E4F29"/>
  </w:style>
  <w:style w:type="character" w:customStyle="1" w:styleId="FOTOS">
    <w:name w:val="FOTOS"/>
    <w:rsid w:val="00A77CD8"/>
    <w:rPr>
      <w:b/>
      <w:bCs/>
      <w:color w:val="8B8D8E"/>
      <w:sz w:val="16"/>
    </w:rPr>
  </w:style>
  <w:style w:type="character" w:styleId="Odwoaniedokomentarza">
    <w:name w:val="annotation reference"/>
    <w:basedOn w:val="Domylnaczcionkaakapitu"/>
    <w:uiPriority w:val="99"/>
    <w:semiHidden/>
    <w:unhideWhenUsed/>
    <w:rsid w:val="00FB64CD"/>
    <w:rPr>
      <w:sz w:val="16"/>
      <w:szCs w:val="16"/>
    </w:rPr>
  </w:style>
  <w:style w:type="paragraph" w:styleId="Tematkomentarza">
    <w:name w:val="annotation subject"/>
    <w:basedOn w:val="Tekstkomentarza"/>
    <w:next w:val="Tekstkomentarza"/>
    <w:link w:val="TematkomentarzaZnak"/>
    <w:uiPriority w:val="99"/>
    <w:semiHidden/>
    <w:unhideWhenUsed/>
    <w:rsid w:val="00FB64CD"/>
    <w:pPr>
      <w:spacing w:after="0" w:line="240" w:lineRule="auto"/>
      <w:jc w:val="left"/>
    </w:pPr>
    <w:rPr>
      <w:b/>
      <w:bCs/>
      <w:color w:val="000000"/>
    </w:rPr>
  </w:style>
  <w:style w:type="character" w:customStyle="1" w:styleId="TematkomentarzaZnak">
    <w:name w:val="Temat komentarza Znak"/>
    <w:basedOn w:val="TekstkomentarzaZnak"/>
    <w:link w:val="Tematkomentarza"/>
    <w:uiPriority w:val="99"/>
    <w:semiHidden/>
    <w:rsid w:val="00FB64CD"/>
    <w:rPr>
      <w:rFonts w:ascii="Arial" w:hAnsi="Arial"/>
      <w:b/>
      <w:bCs/>
      <w:color w:val="000000"/>
      <w:lang w:val="pl-PL" w:eastAsia="de-DE"/>
    </w:rPr>
  </w:style>
  <w:style w:type="paragraph" w:styleId="NormalnyWeb">
    <w:name w:val="Normal (Web)"/>
    <w:basedOn w:val="Normalny"/>
    <w:uiPriority w:val="99"/>
    <w:semiHidden/>
    <w:unhideWhenUsed/>
    <w:rsid w:val="005504D5"/>
    <w:pPr>
      <w:spacing w:before="100" w:beforeAutospacing="1" w:after="100" w:afterAutospacing="1" w:line="240" w:lineRule="auto"/>
    </w:pPr>
    <w:rPr>
      <w:rFonts w:ascii="Times New Roman" w:hAnsi="Times New Roman"/>
      <w:color w:val="auto"/>
      <w:sz w:val="24"/>
      <w:szCs w:val="24"/>
    </w:rPr>
  </w:style>
  <w:style w:type="paragraph" w:styleId="Bezodstpw">
    <w:name w:val="No Spacing"/>
    <w:uiPriority w:val="1"/>
    <w:qFormat/>
    <w:rsid w:val="00400100"/>
    <w:rPr>
      <w:rFonts w:asciiTheme="minorHAnsi" w:eastAsiaTheme="minorHAnsi" w:hAnsiTheme="minorHAnsi" w:cstheme="minorBidi"/>
      <w:sz w:val="22"/>
      <w:szCs w:val="22"/>
    </w:rPr>
  </w:style>
  <w:style w:type="paragraph" w:styleId="Tekstprzypisudolnego">
    <w:name w:val="footnote text"/>
    <w:basedOn w:val="Normalny"/>
    <w:link w:val="TekstprzypisudolnegoZnak"/>
    <w:uiPriority w:val="99"/>
    <w:semiHidden/>
    <w:unhideWhenUsed/>
    <w:rsid w:val="00AD3138"/>
    <w:pPr>
      <w:spacing w:line="240" w:lineRule="auto"/>
    </w:pPr>
  </w:style>
  <w:style w:type="character" w:customStyle="1" w:styleId="TekstprzypisudolnegoZnak">
    <w:name w:val="Tekst przypisu dolnego Znak"/>
    <w:basedOn w:val="Domylnaczcionkaakapitu"/>
    <w:link w:val="Tekstprzypisudolnego"/>
    <w:uiPriority w:val="99"/>
    <w:semiHidden/>
    <w:rsid w:val="00AD3138"/>
    <w:rPr>
      <w:rFonts w:ascii="Arial" w:hAnsi="Arial"/>
      <w:color w:val="000000"/>
      <w:lang w:val="pl-PL" w:eastAsia="de-DE"/>
    </w:rPr>
  </w:style>
  <w:style w:type="character" w:styleId="Odwoanieprzypisudolnego">
    <w:name w:val="footnote reference"/>
    <w:basedOn w:val="Domylnaczcionkaakapitu"/>
    <w:uiPriority w:val="99"/>
    <w:semiHidden/>
    <w:unhideWhenUsed/>
    <w:rsid w:val="00AD3138"/>
    <w:rPr>
      <w:vertAlign w:val="superscript"/>
    </w:rPr>
  </w:style>
  <w:style w:type="character" w:customStyle="1" w:styleId="content">
    <w:name w:val="content"/>
    <w:basedOn w:val="Domylnaczcionkaakapitu"/>
    <w:rsid w:val="00971DE3"/>
  </w:style>
  <w:style w:type="character" w:styleId="Uwydatnienie">
    <w:name w:val="Emphasis"/>
    <w:basedOn w:val="Domylnaczcionkaakapitu"/>
    <w:uiPriority w:val="20"/>
    <w:qFormat/>
    <w:rsid w:val="00AB75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181">
      <w:bodyDiv w:val="1"/>
      <w:marLeft w:val="0"/>
      <w:marRight w:val="0"/>
      <w:marTop w:val="0"/>
      <w:marBottom w:val="0"/>
      <w:divBdr>
        <w:top w:val="none" w:sz="0" w:space="0" w:color="auto"/>
        <w:left w:val="none" w:sz="0" w:space="0" w:color="auto"/>
        <w:bottom w:val="none" w:sz="0" w:space="0" w:color="auto"/>
        <w:right w:val="none" w:sz="0" w:space="0" w:color="auto"/>
      </w:divBdr>
    </w:div>
    <w:div w:id="172230810">
      <w:bodyDiv w:val="1"/>
      <w:marLeft w:val="0"/>
      <w:marRight w:val="0"/>
      <w:marTop w:val="0"/>
      <w:marBottom w:val="0"/>
      <w:divBdr>
        <w:top w:val="none" w:sz="0" w:space="0" w:color="auto"/>
        <w:left w:val="none" w:sz="0" w:space="0" w:color="auto"/>
        <w:bottom w:val="none" w:sz="0" w:space="0" w:color="auto"/>
        <w:right w:val="none" w:sz="0" w:space="0" w:color="auto"/>
      </w:divBdr>
    </w:div>
    <w:div w:id="248202046">
      <w:bodyDiv w:val="1"/>
      <w:marLeft w:val="0"/>
      <w:marRight w:val="0"/>
      <w:marTop w:val="0"/>
      <w:marBottom w:val="0"/>
      <w:divBdr>
        <w:top w:val="none" w:sz="0" w:space="0" w:color="auto"/>
        <w:left w:val="none" w:sz="0" w:space="0" w:color="auto"/>
        <w:bottom w:val="none" w:sz="0" w:space="0" w:color="auto"/>
        <w:right w:val="none" w:sz="0" w:space="0" w:color="auto"/>
      </w:divBdr>
    </w:div>
    <w:div w:id="288829379">
      <w:bodyDiv w:val="1"/>
      <w:marLeft w:val="0"/>
      <w:marRight w:val="0"/>
      <w:marTop w:val="0"/>
      <w:marBottom w:val="0"/>
      <w:divBdr>
        <w:top w:val="none" w:sz="0" w:space="0" w:color="auto"/>
        <w:left w:val="none" w:sz="0" w:space="0" w:color="auto"/>
        <w:bottom w:val="none" w:sz="0" w:space="0" w:color="auto"/>
        <w:right w:val="none" w:sz="0" w:space="0" w:color="auto"/>
      </w:divBdr>
    </w:div>
    <w:div w:id="318658476">
      <w:bodyDiv w:val="1"/>
      <w:marLeft w:val="0"/>
      <w:marRight w:val="0"/>
      <w:marTop w:val="0"/>
      <w:marBottom w:val="0"/>
      <w:divBdr>
        <w:top w:val="none" w:sz="0" w:space="0" w:color="auto"/>
        <w:left w:val="none" w:sz="0" w:space="0" w:color="auto"/>
        <w:bottom w:val="none" w:sz="0" w:space="0" w:color="auto"/>
        <w:right w:val="none" w:sz="0" w:space="0" w:color="auto"/>
      </w:divBdr>
    </w:div>
    <w:div w:id="402795320">
      <w:bodyDiv w:val="1"/>
      <w:marLeft w:val="0"/>
      <w:marRight w:val="0"/>
      <w:marTop w:val="0"/>
      <w:marBottom w:val="0"/>
      <w:divBdr>
        <w:top w:val="none" w:sz="0" w:space="0" w:color="auto"/>
        <w:left w:val="none" w:sz="0" w:space="0" w:color="auto"/>
        <w:bottom w:val="none" w:sz="0" w:space="0" w:color="auto"/>
        <w:right w:val="none" w:sz="0" w:space="0" w:color="auto"/>
      </w:divBdr>
    </w:div>
    <w:div w:id="457342079">
      <w:bodyDiv w:val="1"/>
      <w:marLeft w:val="0"/>
      <w:marRight w:val="0"/>
      <w:marTop w:val="0"/>
      <w:marBottom w:val="0"/>
      <w:divBdr>
        <w:top w:val="none" w:sz="0" w:space="0" w:color="auto"/>
        <w:left w:val="none" w:sz="0" w:space="0" w:color="auto"/>
        <w:bottom w:val="none" w:sz="0" w:space="0" w:color="auto"/>
        <w:right w:val="none" w:sz="0" w:space="0" w:color="auto"/>
      </w:divBdr>
      <w:divsChild>
        <w:div w:id="309139688">
          <w:marLeft w:val="0"/>
          <w:marRight w:val="0"/>
          <w:marTop w:val="0"/>
          <w:marBottom w:val="0"/>
          <w:divBdr>
            <w:top w:val="none" w:sz="0" w:space="0" w:color="auto"/>
            <w:left w:val="none" w:sz="0" w:space="0" w:color="auto"/>
            <w:bottom w:val="none" w:sz="0" w:space="0" w:color="auto"/>
            <w:right w:val="none" w:sz="0" w:space="0" w:color="auto"/>
          </w:divBdr>
        </w:div>
      </w:divsChild>
    </w:div>
    <w:div w:id="468479942">
      <w:bodyDiv w:val="1"/>
      <w:marLeft w:val="0"/>
      <w:marRight w:val="0"/>
      <w:marTop w:val="0"/>
      <w:marBottom w:val="0"/>
      <w:divBdr>
        <w:top w:val="none" w:sz="0" w:space="0" w:color="auto"/>
        <w:left w:val="none" w:sz="0" w:space="0" w:color="auto"/>
        <w:bottom w:val="none" w:sz="0" w:space="0" w:color="auto"/>
        <w:right w:val="none" w:sz="0" w:space="0" w:color="auto"/>
      </w:divBdr>
    </w:div>
    <w:div w:id="506286166">
      <w:bodyDiv w:val="1"/>
      <w:marLeft w:val="0"/>
      <w:marRight w:val="0"/>
      <w:marTop w:val="0"/>
      <w:marBottom w:val="0"/>
      <w:divBdr>
        <w:top w:val="none" w:sz="0" w:space="0" w:color="auto"/>
        <w:left w:val="none" w:sz="0" w:space="0" w:color="auto"/>
        <w:bottom w:val="none" w:sz="0" w:space="0" w:color="auto"/>
        <w:right w:val="none" w:sz="0" w:space="0" w:color="auto"/>
      </w:divBdr>
    </w:div>
    <w:div w:id="526723958">
      <w:bodyDiv w:val="1"/>
      <w:marLeft w:val="0"/>
      <w:marRight w:val="0"/>
      <w:marTop w:val="0"/>
      <w:marBottom w:val="0"/>
      <w:divBdr>
        <w:top w:val="none" w:sz="0" w:space="0" w:color="auto"/>
        <w:left w:val="none" w:sz="0" w:space="0" w:color="auto"/>
        <w:bottom w:val="none" w:sz="0" w:space="0" w:color="auto"/>
        <w:right w:val="none" w:sz="0" w:space="0" w:color="auto"/>
      </w:divBdr>
    </w:div>
    <w:div w:id="596864063">
      <w:bodyDiv w:val="1"/>
      <w:marLeft w:val="0"/>
      <w:marRight w:val="0"/>
      <w:marTop w:val="0"/>
      <w:marBottom w:val="0"/>
      <w:divBdr>
        <w:top w:val="none" w:sz="0" w:space="0" w:color="auto"/>
        <w:left w:val="none" w:sz="0" w:space="0" w:color="auto"/>
        <w:bottom w:val="none" w:sz="0" w:space="0" w:color="auto"/>
        <w:right w:val="none" w:sz="0" w:space="0" w:color="auto"/>
      </w:divBdr>
    </w:div>
    <w:div w:id="603391286">
      <w:bodyDiv w:val="1"/>
      <w:marLeft w:val="0"/>
      <w:marRight w:val="0"/>
      <w:marTop w:val="0"/>
      <w:marBottom w:val="0"/>
      <w:divBdr>
        <w:top w:val="none" w:sz="0" w:space="0" w:color="auto"/>
        <w:left w:val="none" w:sz="0" w:space="0" w:color="auto"/>
        <w:bottom w:val="none" w:sz="0" w:space="0" w:color="auto"/>
        <w:right w:val="none" w:sz="0" w:space="0" w:color="auto"/>
      </w:divBdr>
    </w:div>
    <w:div w:id="622419685">
      <w:bodyDiv w:val="1"/>
      <w:marLeft w:val="0"/>
      <w:marRight w:val="0"/>
      <w:marTop w:val="0"/>
      <w:marBottom w:val="0"/>
      <w:divBdr>
        <w:top w:val="none" w:sz="0" w:space="0" w:color="auto"/>
        <w:left w:val="none" w:sz="0" w:space="0" w:color="auto"/>
        <w:bottom w:val="none" w:sz="0" w:space="0" w:color="auto"/>
        <w:right w:val="none" w:sz="0" w:space="0" w:color="auto"/>
      </w:divBdr>
      <w:divsChild>
        <w:div w:id="202444746">
          <w:marLeft w:val="547"/>
          <w:marRight w:val="0"/>
          <w:marTop w:val="120"/>
          <w:marBottom w:val="0"/>
          <w:divBdr>
            <w:top w:val="none" w:sz="0" w:space="0" w:color="auto"/>
            <w:left w:val="none" w:sz="0" w:space="0" w:color="auto"/>
            <w:bottom w:val="none" w:sz="0" w:space="0" w:color="auto"/>
            <w:right w:val="none" w:sz="0" w:space="0" w:color="auto"/>
          </w:divBdr>
        </w:div>
        <w:div w:id="1772041689">
          <w:marLeft w:val="547"/>
          <w:marRight w:val="0"/>
          <w:marTop w:val="120"/>
          <w:marBottom w:val="0"/>
          <w:divBdr>
            <w:top w:val="none" w:sz="0" w:space="0" w:color="auto"/>
            <w:left w:val="none" w:sz="0" w:space="0" w:color="auto"/>
            <w:bottom w:val="none" w:sz="0" w:space="0" w:color="auto"/>
            <w:right w:val="none" w:sz="0" w:space="0" w:color="auto"/>
          </w:divBdr>
        </w:div>
        <w:div w:id="575551033">
          <w:marLeft w:val="547"/>
          <w:marRight w:val="0"/>
          <w:marTop w:val="120"/>
          <w:marBottom w:val="0"/>
          <w:divBdr>
            <w:top w:val="none" w:sz="0" w:space="0" w:color="auto"/>
            <w:left w:val="none" w:sz="0" w:space="0" w:color="auto"/>
            <w:bottom w:val="none" w:sz="0" w:space="0" w:color="auto"/>
            <w:right w:val="none" w:sz="0" w:space="0" w:color="auto"/>
          </w:divBdr>
        </w:div>
        <w:div w:id="1714648050">
          <w:marLeft w:val="547"/>
          <w:marRight w:val="0"/>
          <w:marTop w:val="120"/>
          <w:marBottom w:val="0"/>
          <w:divBdr>
            <w:top w:val="none" w:sz="0" w:space="0" w:color="auto"/>
            <w:left w:val="none" w:sz="0" w:space="0" w:color="auto"/>
            <w:bottom w:val="none" w:sz="0" w:space="0" w:color="auto"/>
            <w:right w:val="none" w:sz="0" w:space="0" w:color="auto"/>
          </w:divBdr>
        </w:div>
        <w:div w:id="1634561706">
          <w:marLeft w:val="547"/>
          <w:marRight w:val="0"/>
          <w:marTop w:val="120"/>
          <w:marBottom w:val="0"/>
          <w:divBdr>
            <w:top w:val="none" w:sz="0" w:space="0" w:color="auto"/>
            <w:left w:val="none" w:sz="0" w:space="0" w:color="auto"/>
            <w:bottom w:val="none" w:sz="0" w:space="0" w:color="auto"/>
            <w:right w:val="none" w:sz="0" w:space="0" w:color="auto"/>
          </w:divBdr>
        </w:div>
        <w:div w:id="545067037">
          <w:marLeft w:val="547"/>
          <w:marRight w:val="0"/>
          <w:marTop w:val="120"/>
          <w:marBottom w:val="0"/>
          <w:divBdr>
            <w:top w:val="none" w:sz="0" w:space="0" w:color="auto"/>
            <w:left w:val="none" w:sz="0" w:space="0" w:color="auto"/>
            <w:bottom w:val="none" w:sz="0" w:space="0" w:color="auto"/>
            <w:right w:val="none" w:sz="0" w:space="0" w:color="auto"/>
          </w:divBdr>
        </w:div>
        <w:div w:id="705718422">
          <w:marLeft w:val="547"/>
          <w:marRight w:val="0"/>
          <w:marTop w:val="120"/>
          <w:marBottom w:val="0"/>
          <w:divBdr>
            <w:top w:val="none" w:sz="0" w:space="0" w:color="auto"/>
            <w:left w:val="none" w:sz="0" w:space="0" w:color="auto"/>
            <w:bottom w:val="none" w:sz="0" w:space="0" w:color="auto"/>
            <w:right w:val="none" w:sz="0" w:space="0" w:color="auto"/>
          </w:divBdr>
        </w:div>
        <w:div w:id="1034843652">
          <w:marLeft w:val="547"/>
          <w:marRight w:val="0"/>
          <w:marTop w:val="120"/>
          <w:marBottom w:val="0"/>
          <w:divBdr>
            <w:top w:val="none" w:sz="0" w:space="0" w:color="auto"/>
            <w:left w:val="none" w:sz="0" w:space="0" w:color="auto"/>
            <w:bottom w:val="none" w:sz="0" w:space="0" w:color="auto"/>
            <w:right w:val="none" w:sz="0" w:space="0" w:color="auto"/>
          </w:divBdr>
        </w:div>
      </w:divsChild>
    </w:div>
    <w:div w:id="632634016">
      <w:bodyDiv w:val="1"/>
      <w:marLeft w:val="0"/>
      <w:marRight w:val="0"/>
      <w:marTop w:val="0"/>
      <w:marBottom w:val="0"/>
      <w:divBdr>
        <w:top w:val="none" w:sz="0" w:space="0" w:color="auto"/>
        <w:left w:val="none" w:sz="0" w:space="0" w:color="auto"/>
        <w:bottom w:val="none" w:sz="0" w:space="0" w:color="auto"/>
        <w:right w:val="none" w:sz="0" w:space="0" w:color="auto"/>
      </w:divBdr>
    </w:div>
    <w:div w:id="658849554">
      <w:bodyDiv w:val="1"/>
      <w:marLeft w:val="0"/>
      <w:marRight w:val="0"/>
      <w:marTop w:val="0"/>
      <w:marBottom w:val="0"/>
      <w:divBdr>
        <w:top w:val="none" w:sz="0" w:space="0" w:color="auto"/>
        <w:left w:val="none" w:sz="0" w:space="0" w:color="auto"/>
        <w:bottom w:val="none" w:sz="0" w:space="0" w:color="auto"/>
        <w:right w:val="none" w:sz="0" w:space="0" w:color="auto"/>
      </w:divBdr>
    </w:div>
    <w:div w:id="779180522">
      <w:bodyDiv w:val="1"/>
      <w:marLeft w:val="0"/>
      <w:marRight w:val="0"/>
      <w:marTop w:val="0"/>
      <w:marBottom w:val="0"/>
      <w:divBdr>
        <w:top w:val="none" w:sz="0" w:space="0" w:color="auto"/>
        <w:left w:val="none" w:sz="0" w:space="0" w:color="auto"/>
        <w:bottom w:val="none" w:sz="0" w:space="0" w:color="auto"/>
        <w:right w:val="none" w:sz="0" w:space="0" w:color="auto"/>
      </w:divBdr>
    </w:div>
    <w:div w:id="847720920">
      <w:bodyDiv w:val="1"/>
      <w:marLeft w:val="0"/>
      <w:marRight w:val="0"/>
      <w:marTop w:val="0"/>
      <w:marBottom w:val="0"/>
      <w:divBdr>
        <w:top w:val="none" w:sz="0" w:space="0" w:color="auto"/>
        <w:left w:val="none" w:sz="0" w:space="0" w:color="auto"/>
        <w:bottom w:val="none" w:sz="0" w:space="0" w:color="auto"/>
        <w:right w:val="none" w:sz="0" w:space="0" w:color="auto"/>
      </w:divBdr>
    </w:div>
    <w:div w:id="916940851">
      <w:bodyDiv w:val="1"/>
      <w:marLeft w:val="0"/>
      <w:marRight w:val="0"/>
      <w:marTop w:val="0"/>
      <w:marBottom w:val="0"/>
      <w:divBdr>
        <w:top w:val="none" w:sz="0" w:space="0" w:color="auto"/>
        <w:left w:val="none" w:sz="0" w:space="0" w:color="auto"/>
        <w:bottom w:val="none" w:sz="0" w:space="0" w:color="auto"/>
        <w:right w:val="none" w:sz="0" w:space="0" w:color="auto"/>
      </w:divBdr>
    </w:div>
    <w:div w:id="1069690950">
      <w:bodyDiv w:val="1"/>
      <w:marLeft w:val="0"/>
      <w:marRight w:val="0"/>
      <w:marTop w:val="0"/>
      <w:marBottom w:val="0"/>
      <w:divBdr>
        <w:top w:val="none" w:sz="0" w:space="0" w:color="auto"/>
        <w:left w:val="none" w:sz="0" w:space="0" w:color="auto"/>
        <w:bottom w:val="none" w:sz="0" w:space="0" w:color="auto"/>
        <w:right w:val="none" w:sz="0" w:space="0" w:color="auto"/>
      </w:divBdr>
    </w:div>
    <w:div w:id="1186140274">
      <w:bodyDiv w:val="1"/>
      <w:marLeft w:val="0"/>
      <w:marRight w:val="0"/>
      <w:marTop w:val="0"/>
      <w:marBottom w:val="0"/>
      <w:divBdr>
        <w:top w:val="none" w:sz="0" w:space="0" w:color="auto"/>
        <w:left w:val="none" w:sz="0" w:space="0" w:color="auto"/>
        <w:bottom w:val="none" w:sz="0" w:space="0" w:color="auto"/>
        <w:right w:val="none" w:sz="0" w:space="0" w:color="auto"/>
      </w:divBdr>
    </w:div>
    <w:div w:id="1336608875">
      <w:bodyDiv w:val="1"/>
      <w:marLeft w:val="0"/>
      <w:marRight w:val="0"/>
      <w:marTop w:val="0"/>
      <w:marBottom w:val="0"/>
      <w:divBdr>
        <w:top w:val="none" w:sz="0" w:space="0" w:color="auto"/>
        <w:left w:val="none" w:sz="0" w:space="0" w:color="auto"/>
        <w:bottom w:val="none" w:sz="0" w:space="0" w:color="auto"/>
        <w:right w:val="none" w:sz="0" w:space="0" w:color="auto"/>
      </w:divBdr>
    </w:div>
    <w:div w:id="1416705504">
      <w:bodyDiv w:val="1"/>
      <w:marLeft w:val="0"/>
      <w:marRight w:val="0"/>
      <w:marTop w:val="0"/>
      <w:marBottom w:val="0"/>
      <w:divBdr>
        <w:top w:val="none" w:sz="0" w:space="0" w:color="auto"/>
        <w:left w:val="none" w:sz="0" w:space="0" w:color="auto"/>
        <w:bottom w:val="none" w:sz="0" w:space="0" w:color="auto"/>
        <w:right w:val="none" w:sz="0" w:space="0" w:color="auto"/>
      </w:divBdr>
    </w:div>
    <w:div w:id="1660499818">
      <w:bodyDiv w:val="1"/>
      <w:marLeft w:val="0"/>
      <w:marRight w:val="0"/>
      <w:marTop w:val="0"/>
      <w:marBottom w:val="0"/>
      <w:divBdr>
        <w:top w:val="none" w:sz="0" w:space="0" w:color="auto"/>
        <w:left w:val="none" w:sz="0" w:space="0" w:color="auto"/>
        <w:bottom w:val="none" w:sz="0" w:space="0" w:color="auto"/>
        <w:right w:val="none" w:sz="0" w:space="0" w:color="auto"/>
      </w:divBdr>
    </w:div>
    <w:div w:id="1707221175">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0">
          <w:marLeft w:val="0"/>
          <w:marRight w:val="0"/>
          <w:marTop w:val="0"/>
          <w:marBottom w:val="0"/>
          <w:divBdr>
            <w:top w:val="none" w:sz="0" w:space="0" w:color="auto"/>
            <w:left w:val="none" w:sz="0" w:space="0" w:color="auto"/>
            <w:bottom w:val="none" w:sz="0" w:space="0" w:color="auto"/>
            <w:right w:val="none" w:sz="0" w:space="0" w:color="auto"/>
          </w:divBdr>
        </w:div>
      </w:divsChild>
    </w:div>
    <w:div w:id="1760983495">
      <w:bodyDiv w:val="1"/>
      <w:marLeft w:val="0"/>
      <w:marRight w:val="0"/>
      <w:marTop w:val="0"/>
      <w:marBottom w:val="0"/>
      <w:divBdr>
        <w:top w:val="none" w:sz="0" w:space="0" w:color="auto"/>
        <w:left w:val="none" w:sz="0" w:space="0" w:color="auto"/>
        <w:bottom w:val="none" w:sz="0" w:space="0" w:color="auto"/>
        <w:right w:val="none" w:sz="0" w:space="0" w:color="auto"/>
      </w:divBdr>
    </w:div>
    <w:div w:id="1775710041">
      <w:bodyDiv w:val="1"/>
      <w:marLeft w:val="0"/>
      <w:marRight w:val="0"/>
      <w:marTop w:val="0"/>
      <w:marBottom w:val="0"/>
      <w:divBdr>
        <w:top w:val="none" w:sz="0" w:space="0" w:color="auto"/>
        <w:left w:val="none" w:sz="0" w:space="0" w:color="auto"/>
        <w:bottom w:val="none" w:sz="0" w:space="0" w:color="auto"/>
        <w:right w:val="none" w:sz="0" w:space="0" w:color="auto"/>
      </w:divBdr>
    </w:div>
    <w:div w:id="1802729309">
      <w:bodyDiv w:val="1"/>
      <w:marLeft w:val="0"/>
      <w:marRight w:val="0"/>
      <w:marTop w:val="0"/>
      <w:marBottom w:val="0"/>
      <w:divBdr>
        <w:top w:val="none" w:sz="0" w:space="0" w:color="auto"/>
        <w:left w:val="none" w:sz="0" w:space="0" w:color="auto"/>
        <w:bottom w:val="none" w:sz="0" w:space="0" w:color="auto"/>
        <w:right w:val="none" w:sz="0" w:space="0" w:color="auto"/>
      </w:divBdr>
    </w:div>
    <w:div w:id="1901138087">
      <w:bodyDiv w:val="1"/>
      <w:marLeft w:val="0"/>
      <w:marRight w:val="0"/>
      <w:marTop w:val="0"/>
      <w:marBottom w:val="0"/>
      <w:divBdr>
        <w:top w:val="none" w:sz="0" w:space="0" w:color="auto"/>
        <w:left w:val="none" w:sz="0" w:space="0" w:color="auto"/>
        <w:bottom w:val="none" w:sz="0" w:space="0" w:color="auto"/>
        <w:right w:val="none" w:sz="0" w:space="0" w:color="auto"/>
      </w:divBdr>
    </w:div>
    <w:div w:id="1901398999">
      <w:bodyDiv w:val="1"/>
      <w:marLeft w:val="0"/>
      <w:marRight w:val="0"/>
      <w:marTop w:val="0"/>
      <w:marBottom w:val="0"/>
      <w:divBdr>
        <w:top w:val="none" w:sz="0" w:space="0" w:color="auto"/>
        <w:left w:val="none" w:sz="0" w:space="0" w:color="auto"/>
        <w:bottom w:val="none" w:sz="0" w:space="0" w:color="auto"/>
        <w:right w:val="none" w:sz="0" w:space="0" w:color="auto"/>
      </w:divBdr>
      <w:divsChild>
        <w:div w:id="1170145840">
          <w:marLeft w:val="547"/>
          <w:marRight w:val="0"/>
          <w:marTop w:val="120"/>
          <w:marBottom w:val="0"/>
          <w:divBdr>
            <w:top w:val="none" w:sz="0" w:space="0" w:color="auto"/>
            <w:left w:val="none" w:sz="0" w:space="0" w:color="auto"/>
            <w:bottom w:val="none" w:sz="0" w:space="0" w:color="auto"/>
            <w:right w:val="none" w:sz="0" w:space="0" w:color="auto"/>
          </w:divBdr>
        </w:div>
      </w:divsChild>
    </w:div>
    <w:div w:id="1910654789">
      <w:bodyDiv w:val="1"/>
      <w:marLeft w:val="0"/>
      <w:marRight w:val="0"/>
      <w:marTop w:val="0"/>
      <w:marBottom w:val="0"/>
      <w:divBdr>
        <w:top w:val="none" w:sz="0" w:space="0" w:color="auto"/>
        <w:left w:val="none" w:sz="0" w:space="0" w:color="auto"/>
        <w:bottom w:val="none" w:sz="0" w:space="0" w:color="auto"/>
        <w:right w:val="none" w:sz="0" w:space="0" w:color="auto"/>
      </w:divBdr>
    </w:div>
    <w:div w:id="2014919409">
      <w:bodyDiv w:val="1"/>
      <w:marLeft w:val="0"/>
      <w:marRight w:val="0"/>
      <w:marTop w:val="0"/>
      <w:marBottom w:val="0"/>
      <w:divBdr>
        <w:top w:val="none" w:sz="0" w:space="0" w:color="auto"/>
        <w:left w:val="none" w:sz="0" w:space="0" w:color="auto"/>
        <w:bottom w:val="none" w:sz="0" w:space="0" w:color="auto"/>
        <w:right w:val="none" w:sz="0" w:space="0" w:color="auto"/>
      </w:divBdr>
      <w:divsChild>
        <w:div w:id="1122768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GGMarketingDoc" ma:contentTypeID="0x01010051E47F19232445469E615886E842A99C0036F1547F295A2A4090FE689C328D8A69" ma:contentTypeVersion="24" ma:contentTypeDescription="Create a new document." ma:contentTypeScope="" ma:versionID="9496f95a2d4af7c77d405c05ccc9f220">
  <xsd:schema xmlns:xsd="http://www.w3.org/2001/XMLSchema" xmlns:xs="http://www.w3.org/2001/XMLSchema" xmlns:p="http://schemas.microsoft.com/office/2006/metadata/properties" xmlns:ns2="ac5fa1cb-2ef3-4bc9-b00d-6483dcd1c76e" xmlns:ns3="http://schemas.microsoft.com/sharepoint/v4" targetNamespace="http://schemas.microsoft.com/office/2006/metadata/properties" ma:root="true" ma:fieldsID="0c9e14f69d31bb63c161fd17246a608b" ns2:_="" ns3:_="">
    <xsd:import namespace="ac5fa1cb-2ef3-4bc9-b00d-6483dcd1c76e"/>
    <xsd:import namespace="http://schemas.microsoft.com/sharepoint/v4"/>
    <xsd:element name="properties">
      <xsd:complexType>
        <xsd:sequence>
          <xsd:element name="documentManagement">
            <xsd:complexType>
              <xsd:all>
                <xsd:element ref="ns2:Classification"/>
                <xsd:element ref="ns2:_dlc_DocIdPersistId" minOccurs="0"/>
                <xsd:element ref="ns2:TaxCatchAll" minOccurs="0"/>
                <xsd:element ref="ns2:TaxCatchAllLabel" minOccurs="0"/>
                <xsd:element ref="ns2:_dlc_DocId" minOccurs="0"/>
                <xsd:element ref="ns3:IconOverlay" minOccurs="0"/>
                <xsd:element ref="ns2:_dlc_DocIdUrl" minOccurs="0"/>
                <xsd:element ref="ns2:EGGMarketingProdu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a1cb-2ef3-4bc9-b00d-6483dcd1c76e"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ma:readOnly="false">
      <xsd:simpleType>
        <xsd:restriction base="dms:Choice">
          <xsd:enumeration value="Internal"/>
          <xsd:enumeration value="Confidential"/>
          <xsd:enumeration value="Secret"/>
          <xsd:enumeration value="Public"/>
        </xsd:restriction>
      </xsd:simpleType>
    </xsd:element>
    <xsd:element name="_dlc_DocIdPersistId" ma:index="2" nillable="true" ma:displayName="Persist ID" ma:description="Keep ID on add." ma:hidden="true" ma:internalName="_dlc_DocIdPersistId" ma:readOnly="true">
      <xsd:simpleType>
        <xsd:restriction base="dms:Boolean"/>
      </xsd:simpleType>
    </xsd:element>
    <xsd:element name="TaxCatchAll" ma:index="4" nillable="true" ma:displayName="Taxonomy Catch All Column" ma:hidden="true" ma:list="{c7108e3a-602c-451c-897a-b64f6145dfe1}" ma:internalName="TaxCatchAll" ma:showField="CatchAllData"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7108e3a-602c-451c-897a-b64f6145dfe1}" ma:internalName="TaxCatchAllLabel" ma:readOnly="true" ma:showField="CatchAllDataLabel"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GGMarketingProducts" ma:index="15" nillable="true" ma:displayName="EGGMarketingProducts" ma:hidden="true" ma:internalName="EGGMarketingProduc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c5fa1cb-2ef3-4bc9-b00d-6483dcd1c76e">
      <Value>3</Value>
    </TaxCatchAll>
    <Classification xmlns="ac5fa1cb-2ef3-4bc9-b00d-6483dcd1c76e">Internal</Classification>
    <_dlc_DocId xmlns="ac5fa1cb-2ef3-4bc9-b00d-6483dcd1c76e">EP1704270819-1466961971-3429</_dlc_DocId>
    <_dlc_DocIdUrl xmlns="ac5fa1cb-2ef3-4bc9-b00d-6483dcd1c76e">
      <Url>https://sp.egger.com/teams/marketing_exchange/_layouts/15/DocIdRedir.aspx?ID=EP1704270819-1466961971-3429</Url>
      <Description>EP1704270819-1466961971-3429</Description>
    </_dlc_DocIdUrl>
    <EGGMarketingProducts xmlns="ac5fa1cb-2ef3-4bc9-b00d-6483dcd1c7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81E74-0EC9-476D-9237-DAC2B8596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a1cb-2ef3-4bc9-b00d-6483dcd1c76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B15542-7F08-463F-8846-4D968FEB5782}">
  <ds:schemaRefs>
    <ds:schemaRef ds:uri="http://schemas.microsoft.com/office/2006/metadata/properties"/>
    <ds:schemaRef ds:uri="http://schemas.microsoft.com/office/infopath/2007/PartnerControls"/>
    <ds:schemaRef ds:uri="http://schemas.microsoft.com/sharepoint/v4"/>
    <ds:schemaRef ds:uri="ac5fa1cb-2ef3-4bc9-b00d-6483dcd1c76e"/>
  </ds:schemaRefs>
</ds:datastoreItem>
</file>

<file path=customXml/itemProps3.xml><?xml version="1.0" encoding="utf-8"?>
<ds:datastoreItem xmlns:ds="http://schemas.openxmlformats.org/officeDocument/2006/customXml" ds:itemID="{D768AB29-E873-4FD7-8421-3922F31FA127}">
  <ds:schemaRefs>
    <ds:schemaRef ds:uri="http://schemas.microsoft.com/sharepoint/v3/contenttype/forms"/>
  </ds:schemaRefs>
</ds:datastoreItem>
</file>

<file path=customXml/itemProps4.xml><?xml version="1.0" encoding="utf-8"?>
<ds:datastoreItem xmlns:ds="http://schemas.openxmlformats.org/officeDocument/2006/customXml" ds:itemID="{DF5439F4-3270-4F0C-8376-303BE056EB5A}">
  <ds:schemaRefs>
    <ds:schemaRef ds:uri="http://schemas.microsoft.com/sharepoint/events"/>
  </ds:schemaRefs>
</ds:datastoreItem>
</file>

<file path=customXml/itemProps5.xml><?xml version="1.0" encoding="utf-8"?>
<ds:datastoreItem xmlns:ds="http://schemas.openxmlformats.org/officeDocument/2006/customXml" ds:itemID="{FA508BC8-E931-40D1-85BE-765891318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8</Pages>
  <Words>1765</Words>
  <Characters>10590</Characters>
  <Application>Microsoft Office Word</Application>
  <DocSecurity>0</DocSecurity>
  <Lines>88</Lines>
  <Paragraphs>24</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12331</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2021-09-28T12:00:00Z</dcterms:created>
  <dcterms:modified xsi:type="dcterms:W3CDTF">2021-09-29T13:23:00Z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0x01010051E47F19232445469E615886E842A99C0036F1547F295A2A4090FE689C328D8A69</vt:lpwstr>
  </property>
  <property fmtid="{D5CDD505-2E9C-101B-9397-08002B2CF9AE}" pid="3" name="EGGLocation">
    <vt:lpwstr/>
  </property>
  <property fmtid="{D5CDD505-2E9C-101B-9397-08002B2CF9AE}" pid="4" name="EGGCompanyNumber">
    <vt:lpwstr/>
  </property>
  <property fmtid="{D5CDD505-2E9C-101B-9397-08002B2CF9AE}" pid="5" name="EGGManagedMetadata">
    <vt:lpwstr/>
  </property>
  <property fmtid="{D5CDD505-2E9C-101B-9397-08002B2CF9AE}" pid="6" name="EGGLanguage">
    <vt:lpwstr>3;#EN|53f74a3a-54b8-42ea-b622-8c58d302321d</vt:lpwstr>
  </property>
  <property fmtid="{D5CDD505-2E9C-101B-9397-08002B2CF9AE}" pid="7" name="_dlc_DocIdItemGuid">
    <vt:lpwstr>f493b760-241e-4eff-b73a-209346d451b5</vt:lpwstr>
  </property>
  <property fmtid="{D5CDD505-2E9C-101B-9397-08002B2CF9AE}" pid="8" name="p2880e2780a947dbbabe8c3924ef6702">
    <vt:lpwstr/>
  </property>
  <property fmtid="{D5CDD505-2E9C-101B-9397-08002B2CF9AE}" pid="9" name="je321c198b19411b9ae815ffcec90ebe">
    <vt:lpwstr/>
  </property>
  <property fmtid="{D5CDD505-2E9C-101B-9397-08002B2CF9AE}" pid="10" name="d84a3d4b2af943bd847b2e407480b657">
    <vt:lpwstr/>
  </property>
  <property fmtid="{D5CDD505-2E9C-101B-9397-08002B2CF9AE}" pid="11" name="e8fb9228a06949acb4a224500dfd2af1">
    <vt:lpwstr>EN|53f74a3a-54b8-42ea-b622-8c58d302321d</vt:lpwstr>
  </property>
</Properties>
</file>