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C498" w14:textId="77777777" w:rsidR="00881818" w:rsidRDefault="00881818" w:rsidP="00881818">
      <w:pPr>
        <w:spacing w:before="120" w:after="120" w:line="360" w:lineRule="auto"/>
        <w:jc w:val="center"/>
        <w:rPr>
          <w:rFonts w:cs="Arial"/>
          <w:b/>
          <w:lang w:val="ro-RO"/>
        </w:rPr>
      </w:pPr>
      <w:bookmarkStart w:id="0" w:name="_GoBack"/>
      <w:bookmarkEnd w:id="0"/>
      <w:r w:rsidRPr="0086558E">
        <w:rPr>
          <w:rFonts w:cs="Arial"/>
          <w:b/>
          <w:lang w:val="ro-RO"/>
        </w:rPr>
        <w:t>ANUNȚ PUBLIC</w:t>
      </w:r>
    </w:p>
    <w:p w14:paraId="41B9E65E" w14:textId="77777777" w:rsidR="00881818" w:rsidRPr="0086558E" w:rsidRDefault="00881818" w:rsidP="00881818">
      <w:pPr>
        <w:spacing w:before="120" w:after="120" w:line="360" w:lineRule="auto"/>
        <w:jc w:val="center"/>
        <w:rPr>
          <w:rFonts w:cs="Arial"/>
          <w:b/>
          <w:lang w:val="ro-RO"/>
        </w:rPr>
      </w:pPr>
    </w:p>
    <w:p w14:paraId="13C77440" w14:textId="77777777" w:rsidR="00881818" w:rsidRDefault="00881818" w:rsidP="00881818">
      <w:pPr>
        <w:spacing w:before="120" w:after="120" w:line="360" w:lineRule="auto"/>
        <w:jc w:val="center"/>
        <w:rPr>
          <w:rFonts w:cs="Arial"/>
          <w:lang w:val="ro-RO"/>
        </w:rPr>
      </w:pPr>
      <w:r w:rsidRPr="0086558E">
        <w:rPr>
          <w:rFonts w:cs="Arial"/>
          <w:lang w:val="ro-RO"/>
        </w:rPr>
        <w:t>privind solicitarea de revizuire a autorizației integrate de mediu nr. 11 din 26.10.2011, revizuită la data de 15.01.2014,</w:t>
      </w:r>
    </w:p>
    <w:p w14:paraId="65C37564" w14:textId="77777777" w:rsidR="00881818" w:rsidRPr="0086558E" w:rsidRDefault="00881818" w:rsidP="00881818">
      <w:pPr>
        <w:spacing w:before="120" w:after="120" w:line="360" w:lineRule="auto"/>
        <w:jc w:val="center"/>
        <w:rPr>
          <w:rFonts w:cs="Arial"/>
          <w:lang w:val="ro-RO"/>
        </w:rPr>
      </w:pPr>
    </w:p>
    <w:p w14:paraId="167B7BBC" w14:textId="77777777" w:rsidR="00881818" w:rsidRDefault="00881818" w:rsidP="00881818">
      <w:pPr>
        <w:spacing w:before="120" w:after="120" w:line="360" w:lineRule="auto"/>
        <w:rPr>
          <w:rFonts w:cs="Arial"/>
          <w:lang w:val="ro-RO"/>
        </w:rPr>
      </w:pPr>
      <w:r>
        <w:rPr>
          <w:rFonts w:cs="Arial"/>
          <w:lang w:val="ro-RO"/>
        </w:rPr>
        <w:t>care va fi depusă</w:t>
      </w:r>
      <w:r w:rsidRPr="0086558E">
        <w:rPr>
          <w:rFonts w:cs="Arial"/>
          <w:lang w:val="ro-RO"/>
        </w:rPr>
        <w:t xml:space="preserve"> la </w:t>
      </w:r>
      <w:r w:rsidRPr="0086558E">
        <w:rPr>
          <w:rFonts w:cs="Arial"/>
          <w:b/>
          <w:lang w:val="ro-RO"/>
        </w:rPr>
        <w:t>Agenția pentru Protecția Mediului (APM) Suceava</w:t>
      </w:r>
      <w:r w:rsidRPr="0086558E">
        <w:rPr>
          <w:rFonts w:cs="Arial"/>
          <w:lang w:val="ro-RO"/>
        </w:rPr>
        <w:t>, din mun. Suceava, str. Bist</w:t>
      </w:r>
      <w:r>
        <w:rPr>
          <w:rFonts w:cs="Arial"/>
          <w:lang w:val="ro-RO"/>
        </w:rPr>
        <w:t>r</w:t>
      </w:r>
      <w:r w:rsidRPr="0086558E">
        <w:rPr>
          <w:rFonts w:cs="Arial"/>
          <w:lang w:val="ro-RO"/>
        </w:rPr>
        <w:t xml:space="preserve">iței, nr. 1A, jud. Suceava de către </w:t>
      </w:r>
      <w:r w:rsidRPr="001011F6">
        <w:rPr>
          <w:rFonts w:cs="Arial"/>
          <w:b/>
          <w:spacing w:val="12"/>
          <w:lang w:val="ro-RO" w:eastAsia="en-GB"/>
        </w:rPr>
        <w:t>EGGER Technologia S.R.L.</w:t>
      </w:r>
      <w:r w:rsidRPr="0086558E">
        <w:rPr>
          <w:rFonts w:cs="Arial"/>
          <w:lang w:val="ro-RO"/>
        </w:rPr>
        <w:t xml:space="preserve">, situat în </w:t>
      </w:r>
      <w:r w:rsidRPr="0086558E">
        <w:rPr>
          <w:rFonts w:cs="Arial"/>
          <w:spacing w:val="12"/>
          <w:lang w:val="ro-RO" w:eastAsia="en-GB"/>
        </w:rPr>
        <w:t>Str. Austriei, nr. 2, camera 3, mun. Rădăuţi, jud. Suceava</w:t>
      </w:r>
      <w:r w:rsidRPr="0086558E">
        <w:rPr>
          <w:rFonts w:cs="Arial"/>
          <w:lang w:val="ro-RO"/>
        </w:rPr>
        <w:t xml:space="preserve">, în scopul desfășurării activității </w:t>
      </w:r>
      <w:r w:rsidRPr="0086558E">
        <w:rPr>
          <w:rFonts w:cs="Arial"/>
          <w:i/>
          <w:lang w:val="ro-RO"/>
        </w:rPr>
        <w:t>de producere adezivi şi răşini de impregnare, produse finite care vor fi utilizate în procesul de fabricaţie a plă</w:t>
      </w:r>
      <w:r>
        <w:rPr>
          <w:rFonts w:cs="Arial"/>
          <w:i/>
          <w:lang w:val="ro-RO"/>
        </w:rPr>
        <w:t>cilor de PAL şi OSB respectiv hârtie impregnată – Fabrica de adezivi,</w:t>
      </w:r>
      <w:r w:rsidRPr="0086558E">
        <w:rPr>
          <w:rFonts w:cs="Arial"/>
          <w:lang w:val="ro-RO"/>
        </w:rPr>
        <w:t xml:space="preserve"> </w:t>
      </w:r>
    </w:p>
    <w:p w14:paraId="1A469F2F" w14:textId="77777777" w:rsidR="00881818" w:rsidRDefault="00881818" w:rsidP="00881818">
      <w:pPr>
        <w:spacing w:before="120" w:after="120" w:line="360" w:lineRule="auto"/>
        <w:rPr>
          <w:rFonts w:cs="Arial"/>
          <w:lang w:val="ro-RO"/>
        </w:rPr>
      </w:pPr>
      <w:r w:rsidRPr="0086558E">
        <w:rPr>
          <w:rFonts w:cs="Arial"/>
          <w:lang w:val="ro-RO"/>
        </w:rPr>
        <w:t>prevăzută în Anexa 1 a Legii nr. 278/2013 privind emisiile industriale în categoria</w:t>
      </w:r>
      <w:r>
        <w:rPr>
          <w:rFonts w:cs="Arial"/>
          <w:lang w:val="ro-RO"/>
        </w:rPr>
        <w:t xml:space="preserve"> </w:t>
      </w:r>
      <w:r w:rsidRPr="0086558E">
        <w:rPr>
          <w:rFonts w:cs="Arial"/>
          <w:lang w:val="ro-RO"/>
        </w:rPr>
        <w:t xml:space="preserve">Pct. 4.1, lit. b) </w:t>
      </w:r>
    </w:p>
    <w:p w14:paraId="22559748" w14:textId="77777777" w:rsidR="00881818" w:rsidRPr="0086558E" w:rsidRDefault="00881818" w:rsidP="00881818">
      <w:pPr>
        <w:spacing w:before="120" w:after="120" w:line="360" w:lineRule="auto"/>
        <w:rPr>
          <w:rFonts w:cs="Arial"/>
          <w:lang w:val="ro-RO"/>
        </w:rPr>
      </w:pPr>
      <w:r w:rsidRPr="0086558E">
        <w:rPr>
          <w:rFonts w:cs="Arial"/>
          <w:i/>
          <w:lang w:val="ro-RO"/>
        </w:rPr>
        <w:t>Producerea compuşilor chimici organici, cum sunt: hidrocarburile cu conţinut de oxigen, cum sunt alcoolii, aldehidele, cetonele, acizii carboxilici, esterii şi amestecurile de esteri, acetaţii, eterii, peroxizii şi răşinile epoxidice</w:t>
      </w:r>
      <w:r>
        <w:rPr>
          <w:rFonts w:cs="Arial"/>
          <w:lang w:val="ro-RO"/>
        </w:rPr>
        <w:t>.</w:t>
      </w:r>
    </w:p>
    <w:p w14:paraId="48996A64" w14:textId="77777777" w:rsidR="00881818" w:rsidRPr="0086558E" w:rsidRDefault="00881818" w:rsidP="00881818">
      <w:pPr>
        <w:spacing w:before="120" w:after="120" w:line="360" w:lineRule="auto"/>
        <w:rPr>
          <w:rFonts w:cs="Arial"/>
          <w:lang w:val="ro-RO"/>
        </w:rPr>
      </w:pPr>
      <w:r w:rsidRPr="0086558E">
        <w:rPr>
          <w:rFonts w:cs="Arial"/>
          <w:lang w:val="ro-RO"/>
        </w:rPr>
        <w:t xml:space="preserve">Solicitarea de emitere a autorizației integrate de mediu revizuite se referă la: </w:t>
      </w:r>
    </w:p>
    <w:p w14:paraId="409351E0" w14:textId="77777777" w:rsidR="00881818" w:rsidRPr="0086558E" w:rsidRDefault="00881818" w:rsidP="00881818">
      <w:pPr>
        <w:pStyle w:val="Listparagraf"/>
        <w:numPr>
          <w:ilvl w:val="0"/>
          <w:numId w:val="1"/>
        </w:numPr>
        <w:spacing w:before="120" w:after="120" w:line="360" w:lineRule="auto"/>
        <w:ind w:hanging="357"/>
        <w:rPr>
          <w:rFonts w:ascii="Arial" w:hAnsi="Arial" w:cs="Arial"/>
          <w:sz w:val="20"/>
          <w:szCs w:val="20"/>
          <w:lang w:val="ro-RO"/>
        </w:rPr>
      </w:pPr>
      <w:r>
        <w:rPr>
          <w:rFonts w:ascii="Arial" w:hAnsi="Arial" w:cs="Arial"/>
          <w:sz w:val="20"/>
          <w:szCs w:val="20"/>
          <w:lang w:val="ro-RO"/>
        </w:rPr>
        <w:t>Conformarea la cerinţ</w:t>
      </w:r>
      <w:r w:rsidRPr="0086558E">
        <w:rPr>
          <w:rFonts w:ascii="Arial" w:hAnsi="Arial" w:cs="Arial"/>
          <w:sz w:val="20"/>
          <w:szCs w:val="20"/>
          <w:lang w:val="ro-RO"/>
        </w:rPr>
        <w:t>ele din D</w:t>
      </w:r>
      <w:r>
        <w:rPr>
          <w:rFonts w:ascii="Arial" w:hAnsi="Arial" w:cs="Arial"/>
          <w:sz w:val="20"/>
          <w:szCs w:val="20"/>
          <w:lang w:val="ro-RO"/>
        </w:rPr>
        <w:t>ocumentul de referinţă</w:t>
      </w:r>
      <w:r w:rsidRPr="0086558E">
        <w:rPr>
          <w:rFonts w:ascii="Arial" w:hAnsi="Arial" w:cs="Arial"/>
          <w:sz w:val="20"/>
          <w:szCs w:val="20"/>
          <w:lang w:val="ro-RO"/>
        </w:rPr>
        <w:t xml:space="preserve"> privind cele mai bune te</w:t>
      </w:r>
      <w:r>
        <w:rPr>
          <w:rFonts w:ascii="Arial" w:hAnsi="Arial" w:cs="Arial"/>
          <w:sz w:val="20"/>
          <w:szCs w:val="20"/>
          <w:lang w:val="ro-RO"/>
        </w:rPr>
        <w:t xml:space="preserve">hnici disponibile pentru producţia de compuşi organici </w:t>
      </w:r>
      <w:r w:rsidRPr="0086558E">
        <w:rPr>
          <w:rFonts w:ascii="Arial" w:hAnsi="Arial" w:cs="Arial"/>
          <w:sz w:val="20"/>
          <w:szCs w:val="20"/>
          <w:lang w:val="ro-RO"/>
        </w:rPr>
        <w:t>(BAT LVOC) , aprobat prin Decizia UE 2017/2117, conform art.21(4) din L.278/2013.</w:t>
      </w:r>
    </w:p>
    <w:p w14:paraId="6EB8C627" w14:textId="77777777" w:rsidR="00881818" w:rsidRPr="0086558E" w:rsidRDefault="00881818" w:rsidP="00881818">
      <w:pPr>
        <w:pStyle w:val="Listparagraf"/>
        <w:numPr>
          <w:ilvl w:val="0"/>
          <w:numId w:val="1"/>
        </w:numPr>
        <w:spacing w:before="120" w:after="120" w:line="360" w:lineRule="auto"/>
        <w:ind w:hanging="357"/>
        <w:rPr>
          <w:rFonts w:ascii="Arial" w:hAnsi="Arial" w:cs="Arial"/>
          <w:sz w:val="20"/>
          <w:szCs w:val="20"/>
          <w:lang w:val="ro-RO"/>
        </w:rPr>
      </w:pPr>
      <w:r>
        <w:rPr>
          <w:rFonts w:ascii="Arial" w:hAnsi="Arial" w:cs="Arial"/>
          <w:sz w:val="20"/>
          <w:szCs w:val="20"/>
          <w:lang w:val="ro-RO"/>
        </w:rPr>
        <w:t>Integrarea în noua documentaţ</w:t>
      </w:r>
      <w:r w:rsidRPr="0086558E">
        <w:rPr>
          <w:rFonts w:ascii="Arial" w:hAnsi="Arial" w:cs="Arial"/>
          <w:sz w:val="20"/>
          <w:szCs w:val="20"/>
          <w:lang w:val="ro-RO"/>
        </w:rPr>
        <w:t>ie de revizuire a modific</w:t>
      </w:r>
      <w:r>
        <w:rPr>
          <w:rFonts w:ascii="Arial" w:hAnsi="Arial" w:cs="Arial"/>
          <w:sz w:val="20"/>
          <w:szCs w:val="20"/>
          <w:lang w:val="ro-RO"/>
        </w:rPr>
        <w:t>ărilor şi îmbunătăţ</w:t>
      </w:r>
      <w:r w:rsidRPr="0086558E">
        <w:rPr>
          <w:rFonts w:ascii="Arial" w:hAnsi="Arial" w:cs="Arial"/>
          <w:sz w:val="20"/>
          <w:szCs w:val="20"/>
          <w:lang w:val="ro-RO"/>
        </w:rPr>
        <w:t>irilo</w:t>
      </w:r>
      <w:r>
        <w:rPr>
          <w:rFonts w:ascii="Arial" w:hAnsi="Arial" w:cs="Arial"/>
          <w:sz w:val="20"/>
          <w:szCs w:val="20"/>
          <w:lang w:val="ro-RO"/>
        </w:rPr>
        <w:t>r aduse Fabricii de adezivi faţă de ultima revizuire, aş</w:t>
      </w:r>
      <w:r w:rsidRPr="0086558E">
        <w:rPr>
          <w:rFonts w:ascii="Arial" w:hAnsi="Arial" w:cs="Arial"/>
          <w:sz w:val="20"/>
          <w:szCs w:val="20"/>
          <w:lang w:val="ro-RO"/>
        </w:rPr>
        <w:t>a cu</w:t>
      </w:r>
      <w:r>
        <w:rPr>
          <w:rFonts w:ascii="Arial" w:hAnsi="Arial" w:cs="Arial"/>
          <w:sz w:val="20"/>
          <w:szCs w:val="20"/>
          <w:lang w:val="ro-RO"/>
        </w:rPr>
        <w:t>m au fost notificate anterior către APM Suceava, fără a se modifica capacităţile maxime de producţ</w:t>
      </w:r>
      <w:r w:rsidRPr="0086558E">
        <w:rPr>
          <w:rFonts w:ascii="Arial" w:hAnsi="Arial" w:cs="Arial"/>
          <w:sz w:val="20"/>
          <w:szCs w:val="20"/>
          <w:lang w:val="ro-RO"/>
        </w:rPr>
        <w:t>ie autorizate.</w:t>
      </w:r>
    </w:p>
    <w:p w14:paraId="4196C6D2" w14:textId="77777777" w:rsidR="00881818" w:rsidRPr="0086558E" w:rsidRDefault="00881818" w:rsidP="00881818">
      <w:pPr>
        <w:spacing w:before="120" w:after="120" w:line="360" w:lineRule="auto"/>
        <w:rPr>
          <w:rFonts w:cs="Arial"/>
          <w:lang w:val="ro-RO"/>
        </w:rPr>
      </w:pPr>
      <w:r w:rsidRPr="0086558E">
        <w:rPr>
          <w:rFonts w:cs="Arial"/>
          <w:lang w:val="ro-RO"/>
        </w:rPr>
        <w:t>Informații privind impactul potențial asupra mediului al activității pentru care se solicită emiterea autorizației integrate de mediu pot fi consultate în timpul programului de lucru, la sediul APM și pe site-ul APM</w:t>
      </w:r>
      <w:r>
        <w:rPr>
          <w:rFonts w:cs="Arial"/>
          <w:lang w:val="ro-RO"/>
        </w:rPr>
        <w:t xml:space="preserve"> </w:t>
      </w:r>
      <w:hyperlink r:id="rId11" w:history="1">
        <w:r w:rsidRPr="001F0581">
          <w:rPr>
            <w:rStyle w:val="Hyperlink"/>
            <w:lang w:val="ro-RO"/>
          </w:rPr>
          <w:t>http://www.anpm.ro/web/apm-suceava/autorizatia-integrata-de-mediu</w:t>
        </w:r>
      </w:hyperlink>
      <w:r>
        <w:rPr>
          <w:rFonts w:cs="Arial"/>
          <w:lang w:val="ro-RO"/>
        </w:rPr>
        <w:t xml:space="preserve"> .</w:t>
      </w:r>
    </w:p>
    <w:p w14:paraId="50563B7B" w14:textId="77777777" w:rsidR="00881818" w:rsidRPr="0086558E" w:rsidRDefault="00881818" w:rsidP="00881818">
      <w:pPr>
        <w:spacing w:before="120" w:after="120" w:line="360" w:lineRule="auto"/>
        <w:rPr>
          <w:rFonts w:cs="Arial"/>
          <w:lang w:val="ro-RO"/>
        </w:rPr>
      </w:pPr>
      <w:r w:rsidRPr="0086558E">
        <w:rPr>
          <w:rFonts w:cs="Arial"/>
          <w:lang w:val="ro-RO"/>
        </w:rPr>
        <w:t>Observațiile, sugestiile, propunerile publicului se primesc în scris, la sediul Agenţiei pentru Protecţia Mediului Suceava din mun. Suceava, str. Bistiței, nr. 1A, jud. Suceava</w:t>
      </w:r>
      <w:r>
        <w:rPr>
          <w:rFonts w:cs="Arial"/>
          <w:lang w:val="ro-RO"/>
        </w:rPr>
        <w:t xml:space="preserve"> </w:t>
      </w:r>
      <w:r w:rsidRPr="0086558E">
        <w:rPr>
          <w:rFonts w:cs="Arial"/>
          <w:lang w:val="ro-RO"/>
        </w:rPr>
        <w:t>sau electr</w:t>
      </w:r>
      <w:r>
        <w:rPr>
          <w:rFonts w:cs="Arial"/>
          <w:lang w:val="ro-RO"/>
        </w:rPr>
        <w:t xml:space="preserve">onic la adresa de e-mail a APM: </w:t>
      </w:r>
      <w:hyperlink r:id="rId12" w:history="1">
        <w:r w:rsidRPr="0086558E">
          <w:rPr>
            <w:rStyle w:val="Hyperlink"/>
            <w:rFonts w:cs="Arial"/>
            <w:lang w:val="ro-RO"/>
          </w:rPr>
          <w:t>office@apmsv.anpm.ro</w:t>
        </w:r>
      </w:hyperlink>
      <w:r w:rsidRPr="0086558E">
        <w:rPr>
          <w:rStyle w:val="Hyperlink"/>
          <w:rFonts w:cs="Arial"/>
          <w:spacing w:val="12"/>
          <w:lang w:val="ro-RO"/>
        </w:rPr>
        <w:t xml:space="preserve"> </w:t>
      </w:r>
      <w:r w:rsidRPr="0086558E">
        <w:rPr>
          <w:rFonts w:cs="Arial"/>
          <w:lang w:val="ro-RO"/>
        </w:rPr>
        <w:t>până la data de 15 Ianuarie 2021</w:t>
      </w:r>
    </w:p>
    <w:p w14:paraId="1734CBAE" w14:textId="77777777" w:rsidR="00525EB0" w:rsidRPr="00881818" w:rsidRDefault="00525EB0" w:rsidP="00DC1C93">
      <w:pPr>
        <w:rPr>
          <w:lang w:val="ro-RO"/>
        </w:rPr>
      </w:pPr>
    </w:p>
    <w:sectPr w:rsidR="00525EB0" w:rsidRPr="00881818" w:rsidSect="00881818">
      <w:headerReference w:type="default" r:id="rId13"/>
      <w:footerReference w:type="default" r:id="rId14"/>
      <w:headerReference w:type="first" r:id="rId15"/>
      <w:footerReference w:type="first" r:id="rId16"/>
      <w:pgSz w:w="11906" w:h="16838" w:code="9"/>
      <w:pgMar w:top="2637" w:right="1077" w:bottom="1985" w:left="1134"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FE457" w14:textId="77777777" w:rsidR="00275A7C" w:rsidRPr="00881818" w:rsidRDefault="00275A7C">
      <w:pPr>
        <w:spacing w:line="240" w:lineRule="auto"/>
        <w:rPr>
          <w:lang w:val="en-GB"/>
        </w:rPr>
      </w:pPr>
      <w:r w:rsidRPr="00881818">
        <w:rPr>
          <w:lang w:val="en-GB"/>
        </w:rPr>
        <w:separator/>
      </w:r>
    </w:p>
  </w:endnote>
  <w:endnote w:type="continuationSeparator" w:id="0">
    <w:p w14:paraId="0587E767" w14:textId="77777777" w:rsidR="00275A7C" w:rsidRPr="00881818" w:rsidRDefault="00275A7C">
      <w:pPr>
        <w:spacing w:line="240" w:lineRule="auto"/>
        <w:rPr>
          <w:lang w:val="en-GB"/>
        </w:rPr>
      </w:pPr>
      <w:r w:rsidRPr="00881818">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5B5C" w14:textId="77777777" w:rsidR="009B3A3F" w:rsidRPr="00881818" w:rsidRDefault="009B3A3F" w:rsidP="00A72429">
    <w:pPr>
      <w:spacing w:line="240" w:lineRule="auto"/>
      <w:rPr>
        <w:sz w:val="2"/>
        <w:szCs w:val="2"/>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2F9D" w14:textId="77777777" w:rsidR="009B3A3F" w:rsidRPr="00881818" w:rsidRDefault="009B3A3F" w:rsidP="00AB014A">
    <w:pPr>
      <w:spacing w:line="240" w:lineRule="auto"/>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596D" w14:textId="77777777" w:rsidR="00275A7C" w:rsidRPr="00881818" w:rsidRDefault="00275A7C">
      <w:pPr>
        <w:spacing w:line="240" w:lineRule="auto"/>
        <w:rPr>
          <w:lang w:val="en-GB"/>
        </w:rPr>
      </w:pPr>
      <w:r w:rsidRPr="00881818">
        <w:rPr>
          <w:lang w:val="en-GB"/>
        </w:rPr>
        <w:separator/>
      </w:r>
    </w:p>
  </w:footnote>
  <w:footnote w:type="continuationSeparator" w:id="0">
    <w:p w14:paraId="527F77B3" w14:textId="77777777" w:rsidR="00275A7C" w:rsidRPr="00881818" w:rsidRDefault="00275A7C">
      <w:pPr>
        <w:spacing w:line="240" w:lineRule="auto"/>
        <w:rPr>
          <w:lang w:val="en-GB"/>
        </w:rPr>
      </w:pPr>
      <w:r w:rsidRPr="00881818">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DD7AC" w14:textId="77777777" w:rsidR="009B3A3F" w:rsidRPr="00881818" w:rsidRDefault="00881818" w:rsidP="006D7D80">
    <w:pPr>
      <w:rPr>
        <w:lang w:val="en-GB"/>
      </w:rPr>
    </w:pPr>
    <w:r w:rsidRPr="00881818">
      <w:rPr>
        <w:noProof/>
        <w:lang w:val="en-GB" w:eastAsia="en-GB"/>
      </w:rPr>
      <w:drawing>
        <wp:anchor distT="0" distB="0" distL="114300" distR="114300" simplePos="0" relativeHeight="251659264" behindDoc="0" locked="0" layoutInCell="1" allowOverlap="1">
          <wp:simplePos x="0" y="0"/>
          <wp:positionH relativeFrom="page">
            <wp:align>left</wp:align>
          </wp:positionH>
          <wp:positionV relativeFrom="page">
            <wp:align>top</wp:align>
          </wp:positionV>
          <wp:extent cx="7546975" cy="862330"/>
          <wp:effectExtent l="0" t="0" r="0" b="0"/>
          <wp:wrapNone/>
          <wp:docPr id="20" name="Logo1" descr="C:\Users\STEFA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C:\Users\STEFAN\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1435"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818">
      <w:rPr>
        <w:noProof/>
        <w:lang w:val="en-GB" w:eastAsia="en-GB"/>
      </w:rPr>
      <mc:AlternateContent>
        <mc:Choice Requires="wpg">
          <w:drawing>
            <wp:anchor distT="0" distB="0" distL="114300" distR="114300" simplePos="0" relativeHeight="251658240" behindDoc="0" locked="0" layoutInCell="1" allowOverlap="1">
              <wp:simplePos x="0" y="0"/>
              <wp:positionH relativeFrom="column">
                <wp:posOffset>-575945</wp:posOffset>
              </wp:positionH>
              <wp:positionV relativeFrom="paragraph">
                <wp:posOffset>2187575</wp:posOffset>
              </wp:positionV>
              <wp:extent cx="71755" cy="3780155"/>
              <wp:effectExtent l="5080" t="6350" r="8890" b="1397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3780155"/>
                        <a:chOff x="227" y="5954"/>
                        <a:chExt cx="113" cy="5953"/>
                      </a:xfrm>
                    </wpg:grpSpPr>
                    <wps:wsp>
                      <wps:cNvPr id="3" name="Line 17"/>
                      <wps:cNvCnPr>
                        <a:cxnSpLocks noChangeShapeType="1"/>
                      </wps:cNvCnPr>
                      <wps:spPr bwMode="auto">
                        <a:xfrm>
                          <a:off x="227" y="5954"/>
                          <a:ext cx="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227" y="11907"/>
                          <a:ext cx="1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33B7B1" id="Group 19" o:spid="_x0000_s1026" style="position:absolute;margin-left:-45.35pt;margin-top:172.25pt;width:5.65pt;height:297.65pt;z-index:251658240" coordorigin="227,5954" coordsize="11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">
              <v:line id="Line 17" o:spid="_x0000_s1027" style="position:absolute;visibility:visible;mso-wrap-style:square" from="227,5954" to="340,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8" o:spid="_x0000_s1028" style="position:absolute;visibility:visible;mso-wrap-style:square" from="227,11907" to="340,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Pr="00881818">
      <w:rPr>
        <w:noProof/>
        <w:lang w:val="en-GB" w:eastAsia="en-GB"/>
      </w:rPr>
      <mc:AlternateContent>
        <mc:Choice Requires="wps">
          <w:drawing>
            <wp:anchor distT="0" distB="0" distL="114300" distR="114300" simplePos="0" relativeHeight="251657216" behindDoc="0" locked="0" layoutInCell="1" allowOverlap="1">
              <wp:simplePos x="0" y="0"/>
              <wp:positionH relativeFrom="page">
                <wp:posOffset>377190</wp:posOffset>
              </wp:positionH>
              <wp:positionV relativeFrom="page">
                <wp:posOffset>3935095</wp:posOffset>
              </wp:positionV>
              <wp:extent cx="0" cy="0"/>
              <wp:effectExtent l="5715" t="10795" r="1333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56176" id="Lin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FHc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1BDE2" w14:textId="77777777" w:rsidR="00881818" w:rsidRPr="00881818" w:rsidRDefault="00881818">
    <w:pPr>
      <w:pStyle w:val="Antet"/>
      <w:rPr>
        <w:lang w:val="en-GB"/>
      </w:rPr>
    </w:pPr>
    <w:r w:rsidRPr="00881818">
      <w:rPr>
        <w:noProof/>
        <w:lang w:val="en-GB" w:eastAsia="en-GB"/>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7546975" cy="862330"/>
          <wp:effectExtent l="0" t="0" r="0" b="0"/>
          <wp:wrapNone/>
          <wp:docPr id="21" name="Logo2" descr="C:\Users\STEFAN\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STEFAN\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1435" cy="586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1604B"/>
    <w:multiLevelType w:val="hybridMultilevel"/>
    <w:tmpl w:val="0ECE79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18"/>
    <w:rsid w:val="0000494F"/>
    <w:rsid w:val="00010A13"/>
    <w:rsid w:val="00034D46"/>
    <w:rsid w:val="000507FB"/>
    <w:rsid w:val="00053858"/>
    <w:rsid w:val="000643E9"/>
    <w:rsid w:val="00067147"/>
    <w:rsid w:val="00070374"/>
    <w:rsid w:val="000A09EB"/>
    <w:rsid w:val="000A2C0F"/>
    <w:rsid w:val="000B45A4"/>
    <w:rsid w:val="000D3F69"/>
    <w:rsid w:val="000F6261"/>
    <w:rsid w:val="0017657B"/>
    <w:rsid w:val="00177661"/>
    <w:rsid w:val="00190232"/>
    <w:rsid w:val="001950C4"/>
    <w:rsid w:val="001A2D8D"/>
    <w:rsid w:val="001B0116"/>
    <w:rsid w:val="001E1CB1"/>
    <w:rsid w:val="001E2992"/>
    <w:rsid w:val="001F6F7C"/>
    <w:rsid w:val="002520F8"/>
    <w:rsid w:val="00260495"/>
    <w:rsid w:val="00275A7C"/>
    <w:rsid w:val="00290EBF"/>
    <w:rsid w:val="00296E19"/>
    <w:rsid w:val="002B10B9"/>
    <w:rsid w:val="002B10D3"/>
    <w:rsid w:val="002C50E2"/>
    <w:rsid w:val="002D7E9F"/>
    <w:rsid w:val="00307A85"/>
    <w:rsid w:val="003142C9"/>
    <w:rsid w:val="00331717"/>
    <w:rsid w:val="00362398"/>
    <w:rsid w:val="0037627A"/>
    <w:rsid w:val="00383116"/>
    <w:rsid w:val="003877F8"/>
    <w:rsid w:val="003907E4"/>
    <w:rsid w:val="003B4130"/>
    <w:rsid w:val="003D1523"/>
    <w:rsid w:val="004048F0"/>
    <w:rsid w:val="004261D5"/>
    <w:rsid w:val="00440E23"/>
    <w:rsid w:val="00457735"/>
    <w:rsid w:val="004752F8"/>
    <w:rsid w:val="00490A42"/>
    <w:rsid w:val="004A0A46"/>
    <w:rsid w:val="004E4F51"/>
    <w:rsid w:val="00525EB0"/>
    <w:rsid w:val="00525FDA"/>
    <w:rsid w:val="005A6F06"/>
    <w:rsid w:val="005C5C94"/>
    <w:rsid w:val="005D4054"/>
    <w:rsid w:val="005E2606"/>
    <w:rsid w:val="006039B4"/>
    <w:rsid w:val="00614526"/>
    <w:rsid w:val="00620DA7"/>
    <w:rsid w:val="00633B84"/>
    <w:rsid w:val="0065278A"/>
    <w:rsid w:val="00654BCC"/>
    <w:rsid w:val="006833E5"/>
    <w:rsid w:val="00685104"/>
    <w:rsid w:val="006B1CF3"/>
    <w:rsid w:val="006C269D"/>
    <w:rsid w:val="006C4B91"/>
    <w:rsid w:val="006D7D80"/>
    <w:rsid w:val="006F13E7"/>
    <w:rsid w:val="00700DC4"/>
    <w:rsid w:val="007101BF"/>
    <w:rsid w:val="00722542"/>
    <w:rsid w:val="007239C5"/>
    <w:rsid w:val="007242BD"/>
    <w:rsid w:val="00741995"/>
    <w:rsid w:val="007675F9"/>
    <w:rsid w:val="00782EB9"/>
    <w:rsid w:val="007949CD"/>
    <w:rsid w:val="007B21B8"/>
    <w:rsid w:val="007B21E0"/>
    <w:rsid w:val="007C6D8A"/>
    <w:rsid w:val="00816BC6"/>
    <w:rsid w:val="0082770C"/>
    <w:rsid w:val="00833E72"/>
    <w:rsid w:val="00852A50"/>
    <w:rsid w:val="00872B87"/>
    <w:rsid w:val="00876E31"/>
    <w:rsid w:val="00881818"/>
    <w:rsid w:val="00897CCB"/>
    <w:rsid w:val="008A46B1"/>
    <w:rsid w:val="008A4D3B"/>
    <w:rsid w:val="008C0582"/>
    <w:rsid w:val="008C7C20"/>
    <w:rsid w:val="008D558B"/>
    <w:rsid w:val="008F1F9A"/>
    <w:rsid w:val="00954349"/>
    <w:rsid w:val="009613BF"/>
    <w:rsid w:val="009651B5"/>
    <w:rsid w:val="00967AC6"/>
    <w:rsid w:val="009801EB"/>
    <w:rsid w:val="0098465F"/>
    <w:rsid w:val="00987D86"/>
    <w:rsid w:val="00996F55"/>
    <w:rsid w:val="009A4597"/>
    <w:rsid w:val="009B2BB0"/>
    <w:rsid w:val="009B3A3F"/>
    <w:rsid w:val="009E377F"/>
    <w:rsid w:val="00A10669"/>
    <w:rsid w:val="00A10BC7"/>
    <w:rsid w:val="00A23336"/>
    <w:rsid w:val="00A4033E"/>
    <w:rsid w:val="00A47071"/>
    <w:rsid w:val="00A554C8"/>
    <w:rsid w:val="00A6268A"/>
    <w:rsid w:val="00A63F7F"/>
    <w:rsid w:val="00A677A8"/>
    <w:rsid w:val="00A72429"/>
    <w:rsid w:val="00A77B76"/>
    <w:rsid w:val="00A8548E"/>
    <w:rsid w:val="00A92D2C"/>
    <w:rsid w:val="00AB014A"/>
    <w:rsid w:val="00AB4FE5"/>
    <w:rsid w:val="00AB6964"/>
    <w:rsid w:val="00AB6CB2"/>
    <w:rsid w:val="00AD68F7"/>
    <w:rsid w:val="00AD6C8E"/>
    <w:rsid w:val="00AE10F7"/>
    <w:rsid w:val="00AF4AAB"/>
    <w:rsid w:val="00B03AD3"/>
    <w:rsid w:val="00B122A5"/>
    <w:rsid w:val="00B3614A"/>
    <w:rsid w:val="00B45552"/>
    <w:rsid w:val="00B55A33"/>
    <w:rsid w:val="00BA14E2"/>
    <w:rsid w:val="00BA3CA6"/>
    <w:rsid w:val="00BC495E"/>
    <w:rsid w:val="00BE1291"/>
    <w:rsid w:val="00BE4D47"/>
    <w:rsid w:val="00BE6490"/>
    <w:rsid w:val="00C02AD5"/>
    <w:rsid w:val="00C24D11"/>
    <w:rsid w:val="00C3774B"/>
    <w:rsid w:val="00C427EC"/>
    <w:rsid w:val="00C52A6C"/>
    <w:rsid w:val="00C55FD7"/>
    <w:rsid w:val="00C6022C"/>
    <w:rsid w:val="00CC056A"/>
    <w:rsid w:val="00CD0778"/>
    <w:rsid w:val="00CF5BF1"/>
    <w:rsid w:val="00D06CC5"/>
    <w:rsid w:val="00D11795"/>
    <w:rsid w:val="00D15D54"/>
    <w:rsid w:val="00D373FD"/>
    <w:rsid w:val="00D407E0"/>
    <w:rsid w:val="00D6166B"/>
    <w:rsid w:val="00D654E4"/>
    <w:rsid w:val="00DB72E1"/>
    <w:rsid w:val="00DB7478"/>
    <w:rsid w:val="00DC1C93"/>
    <w:rsid w:val="00DD0722"/>
    <w:rsid w:val="00DD3A34"/>
    <w:rsid w:val="00DE0343"/>
    <w:rsid w:val="00DF38E3"/>
    <w:rsid w:val="00E053C5"/>
    <w:rsid w:val="00E06532"/>
    <w:rsid w:val="00E34759"/>
    <w:rsid w:val="00E74012"/>
    <w:rsid w:val="00E818A1"/>
    <w:rsid w:val="00E820B8"/>
    <w:rsid w:val="00EA7D12"/>
    <w:rsid w:val="00EB0498"/>
    <w:rsid w:val="00ED47AC"/>
    <w:rsid w:val="00F05BF8"/>
    <w:rsid w:val="00F12591"/>
    <w:rsid w:val="00F25B4D"/>
    <w:rsid w:val="00F41A37"/>
    <w:rsid w:val="00F54E4F"/>
    <w:rsid w:val="00FD5B32"/>
    <w:rsid w:val="00FE3971"/>
    <w:rsid w:val="00FF4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7C2871"/>
  <w15:chartTrackingRefBased/>
  <w15:docId w15:val="{D36ACC85-4DDE-490D-9EE1-8A7312A2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8A"/>
    <w:pPr>
      <w:spacing w:line="270" w:lineRule="atLeast"/>
    </w:pPr>
    <w:rPr>
      <w:rFonts w:ascii="Arial" w:hAnsi="Arial"/>
      <w:color w:val="000000"/>
      <w:lang w:val="fr-FR" w:eastAsia="de-D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fr-FR" w:eastAsia="de-DE" w:bidi="ar-SA"/>
    </w:rPr>
  </w:style>
  <w:style w:type="paragraph" w:styleId="Antet">
    <w:name w:val="header"/>
    <w:basedOn w:val="Normal"/>
    <w:rsid w:val="000D3F69"/>
    <w:pPr>
      <w:tabs>
        <w:tab w:val="center" w:pos="4153"/>
        <w:tab w:val="right" w:pos="8306"/>
      </w:tabs>
    </w:pPr>
  </w:style>
  <w:style w:type="paragraph" w:styleId="TextnBalon">
    <w:name w:val="Balloon Text"/>
    <w:basedOn w:val="Normal"/>
    <w:semiHidden/>
    <w:rsid w:val="00307A85"/>
    <w:rPr>
      <w:rFonts w:ascii="Tahoma" w:hAnsi="Tahoma" w:cs="Tahoma"/>
      <w:sz w:val="16"/>
      <w:szCs w:val="16"/>
    </w:rPr>
  </w:style>
  <w:style w:type="paragraph" w:styleId="Subsol">
    <w:name w:val="footer"/>
    <w:basedOn w:val="Normal"/>
    <w:link w:val="SubsolCaracter"/>
    <w:uiPriority w:val="99"/>
    <w:unhideWhenUsed/>
    <w:rsid w:val="00881818"/>
    <w:pPr>
      <w:tabs>
        <w:tab w:val="center" w:pos="4513"/>
        <w:tab w:val="right" w:pos="9026"/>
      </w:tabs>
    </w:pPr>
  </w:style>
  <w:style w:type="character" w:customStyle="1" w:styleId="SubsolCaracter">
    <w:name w:val="Subsol Caracter"/>
    <w:basedOn w:val="Fontdeparagrafimplicit"/>
    <w:link w:val="Subsol"/>
    <w:uiPriority w:val="99"/>
    <w:rsid w:val="00881818"/>
    <w:rPr>
      <w:rFonts w:ascii="Arial" w:hAnsi="Arial"/>
      <w:color w:val="000000"/>
      <w:lang w:val="fr-FR" w:eastAsia="de-DE"/>
    </w:rPr>
  </w:style>
  <w:style w:type="character" w:styleId="Hyperlink">
    <w:name w:val="Hyperlink"/>
    <w:uiPriority w:val="99"/>
    <w:unhideWhenUsed/>
    <w:rsid w:val="00881818"/>
    <w:rPr>
      <w:color w:val="0000FF"/>
      <w:u w:val="single"/>
    </w:rPr>
  </w:style>
  <w:style w:type="paragraph" w:styleId="Listparagraf">
    <w:name w:val="List Paragraph"/>
    <w:basedOn w:val="Normal"/>
    <w:uiPriority w:val="34"/>
    <w:qFormat/>
    <w:rsid w:val="00881818"/>
    <w:pPr>
      <w:spacing w:after="160" w:line="259" w:lineRule="auto"/>
      <w:ind w:left="720"/>
      <w:contextualSpacing/>
    </w:pPr>
    <w:rPr>
      <w:rFonts w:ascii="Calibri" w:eastAsia="Calibri" w:hAnsi="Calibri"/>
      <w:color w:val="auto"/>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pmsv.anpm.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ion.retarus.com/v1?u=http%3A%2F%2Fwww.anpm.ro%2Fweb%2Fapm-suceava%2Fautorizatia-integrata-de-mediu&amp;c=3ii9GcD&amp;r=4VabXg4K6puo5RqCYZvrYB&amp;k=7s1&amp;s=sEtQFSNCl7QvdlfRCF9pmMonFHUm8XfrTZ76mGKQug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GGCCEundEDocument" ma:contentTypeID="0x010100E48F9F98BCF5D04D977C05BA17B3F7050041C5269537556E4EAF33A30107CE05F2" ma:contentTypeVersion="22" ma:contentTypeDescription="EGGER Environment &amp; Energy Document Content Type" ma:contentTypeScope="" ma:versionID="35bd513d8ce9e7a18b0b46b939f51e28">
  <xsd:schema xmlns:xsd="http://www.w3.org/2001/XMLSchema" xmlns:xs="http://www.w3.org/2001/XMLSchema" xmlns:p="http://schemas.microsoft.com/office/2006/metadata/properties" xmlns:ns2="8526a825-c0c6-48ea-94b2-95f6485e7875" targetNamespace="http://schemas.microsoft.com/office/2006/metadata/properties" ma:root="true" ma:fieldsID="caa8c9b30471c79659a8960be0dd3d62" ns2:_="">
    <xsd:import namespace="8526a825-c0c6-48ea-94b2-95f6485e7875"/>
    <xsd:element name="properties">
      <xsd:complexType>
        <xsd:sequence>
          <xsd:element name="documentManagement">
            <xsd:complexType>
              <xsd:all>
                <xsd:element ref="ns2:_dlc_DocId" minOccurs="0"/>
                <xsd:element ref="ns2:_dlc_DocIdUrl" minOccurs="0"/>
                <xsd:element ref="ns2:_dlc_DocIdPersistId" minOccurs="0"/>
                <xsd:element ref="ns2:Classification"/>
                <xsd:element ref="ns2:TaxCatchAll" minOccurs="0"/>
                <xsd:element ref="ns2:TaxCatchAllLabel" minOccurs="0"/>
                <xsd:element ref="ns2:ecc911ad1908450fab025f0a9ccf4c47" minOccurs="0"/>
                <xsd:element ref="ns2:fc50a4c7a7c4422e87cfa0f1006d14c4" minOccurs="0"/>
                <xsd:element ref="ns2:aa852ca26219496eb195405e2bbec7fe" minOccurs="0"/>
                <xsd:element ref="ns2:g5a0bd5ff5b54c3984ef7b6318afcfe4" minOccurs="0"/>
                <xsd:element ref="ns2:o9c09fb30a224fe9a7640f8f6b102b6b" minOccurs="0"/>
                <xsd:element ref="ns2:aa358bf7b5134d82a2f270664419fd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6a825-c0c6-48ea-94b2-95f6485e78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assification" ma:index="11" ma:displayName="Classification" ma:default="Internal" ma:description="Egger Document Classification" ma:format="Dropdown" ma:internalName="Classification" ma:readOnly="false">
      <xsd:simpleType>
        <xsd:restriction base="dms:Choice">
          <xsd:enumeration value="Internal"/>
          <xsd:enumeration value="Confidential"/>
          <xsd:enumeration value="Secret"/>
          <xsd:enumeration value="Public"/>
        </xsd:restriction>
      </xsd:simpleType>
    </xsd:element>
    <xsd:element name="TaxCatchAll" ma:index="12" nillable="true" ma:displayName="Taxonomy Catch All Column" ma:hidden="true" ma:list="{6a5a4a6d-6628-4a0c-978e-cf8d1c888f35}" ma:internalName="TaxCatchAll" ma:showField="CatchAllData" ma:web="8526a825-c0c6-48ea-94b2-95f6485e787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a5a4a6d-6628-4a0c-978e-cf8d1c888f35}" ma:internalName="TaxCatchAllLabel" ma:readOnly="true" ma:showField="CatchAllDataLabel" ma:web="8526a825-c0c6-48ea-94b2-95f6485e7875">
      <xsd:complexType>
        <xsd:complexContent>
          <xsd:extension base="dms:MultiChoiceLookup">
            <xsd:sequence>
              <xsd:element name="Value" type="dms:Lookup" maxOccurs="unbounded" minOccurs="0" nillable="true"/>
            </xsd:sequence>
          </xsd:extension>
        </xsd:complexContent>
      </xsd:complexType>
    </xsd:element>
    <xsd:element name="ecc911ad1908450fab025f0a9ccf4c47" ma:index="14" nillable="true" ma:taxonomy="true" ma:internalName="ecc911ad1908450fab025f0a9ccf4c47" ma:taxonomyFieldName="EGGCCDocType" ma:displayName="EGGCCDocType" ma:default="" ma:fieldId="{ecc911ad-1908-450f-ab02-5f0a9ccf4c47}" ma:sspId="90d6ef6e-2e8f-4a75-86bf-2a6ae9a6946d" ma:termSetId="0cff7d68-8688-44b5-8011-af6947c90527" ma:anchorId="08094dc9-cdf7-418d-bb79-95c03a272be0" ma:open="false" ma:isKeyword="false">
      <xsd:complexType>
        <xsd:sequence>
          <xsd:element ref="pc:Terms" minOccurs="0" maxOccurs="1"/>
        </xsd:sequence>
      </xsd:complexType>
    </xsd:element>
    <xsd:element name="fc50a4c7a7c4422e87cfa0f1006d14c4" ma:index="16" nillable="true" ma:taxonomy="true" ma:internalName="fc50a4c7a7c4422e87cfa0f1006d14c4" ma:taxonomyFieldName="EGGLocation" ma:displayName="Location" ma:readOnly="false" ma:fieldId="{fc50a4c7-a7c4-422e-87cf-a0f1006d14c4}" ma:taxonomyMulti="true" ma:sspId="90d6ef6e-2e8f-4a75-86bf-2a6ae9a6946d" ma:termSetId="156dec04-f6ae-4926-9a27-5317d6877036" ma:anchorId="00000000-0000-0000-0000-000000000000" ma:open="false" ma:isKeyword="false">
      <xsd:complexType>
        <xsd:sequence>
          <xsd:element ref="pc:Terms" minOccurs="0" maxOccurs="1"/>
        </xsd:sequence>
      </xsd:complexType>
    </xsd:element>
    <xsd:element name="aa852ca26219496eb195405e2bbec7fe" ma:index="18" nillable="true" ma:taxonomy="true" ma:internalName="aa852ca26219496eb195405e2bbec7fe" ma:taxonomyFieldName="EGGCCEundEFolderName" ma:displayName="Folder Name" ma:readOnly="false" ma:default="" ma:fieldId="{aa852ca2-6219-496e-b195-405e2bbec7fe}" ma:sspId="90d6ef6e-2e8f-4a75-86bf-2a6ae9a6946d" ma:termSetId="b00299af-4530-4c61-8654-1670672af5f9" ma:anchorId="00000000-0000-0000-0000-000000000000" ma:open="false" ma:isKeyword="false">
      <xsd:complexType>
        <xsd:sequence>
          <xsd:element ref="pc:Terms" minOccurs="0" maxOccurs="1"/>
        </xsd:sequence>
      </xsd:complexType>
    </xsd:element>
    <xsd:element name="g5a0bd5ff5b54c3984ef7b6318afcfe4" ma:index="20" nillable="true" ma:taxonomy="true" ma:internalName="g5a0bd5ff5b54c3984ef7b6318afcfe4" ma:taxonomyFieldName="Metadata3" ma:displayName="Metadata3" ma:readOnly="false" ma:default="" ma:fieldId="{05a0bd5f-f5b5-4c39-84ef-7b6318afcfe4}" ma:taxonomyMulti="true" ma:sspId="90d6ef6e-2e8f-4a75-86bf-2a6ae9a6946d" ma:termSetId="b00299af-4530-4c61-8654-1670672af5f9" ma:anchorId="00000000-0000-0000-0000-000000000000" ma:open="false" ma:isKeyword="false">
      <xsd:complexType>
        <xsd:sequence>
          <xsd:element ref="pc:Terms" minOccurs="0" maxOccurs="1"/>
        </xsd:sequence>
      </xsd:complexType>
    </xsd:element>
    <xsd:element name="o9c09fb30a224fe9a7640f8f6b102b6b" ma:index="22" nillable="true" ma:taxonomy="true" ma:internalName="o9c09fb30a224fe9a7640f8f6b102b6b" ma:taxonomyFieldName="Metadata4" ma:displayName="Metadata4" ma:readOnly="false" ma:default="" ma:fieldId="{89c09fb3-0a22-4fe9-a764-0f8f6b102b6b}" ma:sspId="90d6ef6e-2e8f-4a75-86bf-2a6ae9a6946d" ma:termSetId="b00299af-4530-4c61-8654-1670672af5f9" ma:anchorId="00000000-0000-0000-0000-000000000000" ma:open="false" ma:isKeyword="false">
      <xsd:complexType>
        <xsd:sequence>
          <xsd:element ref="pc:Terms" minOccurs="0" maxOccurs="1"/>
        </xsd:sequence>
      </xsd:complexType>
    </xsd:element>
    <xsd:element name="aa358bf7b5134d82a2f270664419fd37" ma:index="24" nillable="true" ma:displayName="EGGCCArea_0" ma:hidden="true" ma:internalName="aa358bf7b5134d82a2f270664419fd3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c911ad1908450fab025f0a9ccf4c47 xmlns="8526a825-c0c6-48ea-94b2-95f6485e7875">
      <Terms xmlns="http://schemas.microsoft.com/office/infopath/2007/PartnerControls"/>
    </ecc911ad1908450fab025f0a9ccf4c47>
    <aa852ca26219496eb195405e2bbec7fe xmlns="8526a825-c0c6-48ea-94b2-95f6485e7875">
      <Terms xmlns="http://schemas.microsoft.com/office/infopath/2007/PartnerControls">
        <TermInfo xmlns="http://schemas.microsoft.com/office/infopath/2007/PartnerControls">
          <TermName xmlns="http://schemas.microsoft.com/office/infopath/2007/PartnerControls">Authorities</TermName>
          <TermId xmlns="http://schemas.microsoft.com/office/infopath/2007/PartnerControls">25d6fab9-6605-4aac-bab5-f951dee647b8</TermId>
        </TermInfo>
      </Terms>
    </aa852ca26219496eb195405e2bbec7fe>
    <TaxCatchAll xmlns="8526a825-c0c6-48ea-94b2-95f6485e7875">
      <Value>75</Value>
      <Value>60</Value>
    </TaxCatchAll>
    <aa358bf7b5134d82a2f270664419fd37 xmlns="8526a825-c0c6-48ea-94b2-95f6485e7875" xsi:nil="true"/>
    <fc50a4c7a7c4422e87cfa0f1006d14c4 xmlns="8526a825-c0c6-48ea-94b2-95f6485e7875">
      <Terms xmlns="http://schemas.microsoft.com/office/infopath/2007/PartnerControls">
        <TermInfo xmlns="http://schemas.microsoft.com/office/infopath/2007/PartnerControls">
          <TermName xmlns="http://schemas.microsoft.com/office/infopath/2007/PartnerControls">AUK</TermName>
          <TermId xmlns="http://schemas.microsoft.com/office/infopath/2007/PartnerControls">7bf0a493-18ad-4f68-b32a-b851daf416b5</TermId>
        </TermInfo>
      </Terms>
    </fc50a4c7a7c4422e87cfa0f1006d14c4>
    <o9c09fb30a224fe9a7640f8f6b102b6b xmlns="8526a825-c0c6-48ea-94b2-95f6485e7875">
      <Terms xmlns="http://schemas.microsoft.com/office/infopath/2007/PartnerControls"/>
    </o9c09fb30a224fe9a7640f8f6b102b6b>
    <Classification xmlns="8526a825-c0c6-48ea-94b2-95f6485e7875">Internal</Classification>
    <g5a0bd5ff5b54c3984ef7b6318afcfe4 xmlns="8526a825-c0c6-48ea-94b2-95f6485e7875">
      <Terms xmlns="http://schemas.microsoft.com/office/infopath/2007/PartnerControls">
        <TermInfo xmlns="http://schemas.microsoft.com/office/infopath/2007/PartnerControls">
          <TermName xmlns="http://schemas.microsoft.com/office/infopath/2007/PartnerControls">Authorities</TermName>
          <TermId xmlns="http://schemas.microsoft.com/office/infopath/2007/PartnerControls">25d6fab9-6605-4aac-bab5-f951dee647b8</TermId>
        </TermInfo>
      </Terms>
    </g5a0bd5ff5b54c3984ef7b6318afcfe4>
    <_dlc_DocId xmlns="8526a825-c0c6-48ea-94b2-95f6485e7875">EP1706301111-634446384-1067</_dlc_DocId>
    <_dlc_DocIdUrl xmlns="8526a825-c0c6-48ea-94b2-95f6485e7875">
      <Url>https://sp.egger.com/teams/cc_environment_law/environment_energy/_layouts/15/DocIdRedir.aspx?ID=EP1706301111-634446384-1067</Url>
      <Description>EP1706301111-634446384-1067</Description>
    </_dlc_DocIdUrl>
  </documentManagement>
</p:properties>
</file>

<file path=customXml/itemProps1.xml><?xml version="1.0" encoding="utf-8"?>
<ds:datastoreItem xmlns:ds="http://schemas.openxmlformats.org/officeDocument/2006/customXml" ds:itemID="{924104F0-48B9-4290-9D2E-D74A880E72CC}">
  <ds:schemaRefs>
    <ds:schemaRef ds:uri="http://schemas.microsoft.com/sharepoint/v3/contenttype/forms"/>
  </ds:schemaRefs>
</ds:datastoreItem>
</file>

<file path=customXml/itemProps2.xml><?xml version="1.0" encoding="utf-8"?>
<ds:datastoreItem xmlns:ds="http://schemas.openxmlformats.org/officeDocument/2006/customXml" ds:itemID="{60C47FCE-8DD2-4A65-A32F-2301F183CC55}">
  <ds:schemaRefs>
    <ds:schemaRef ds:uri="http://schemas.microsoft.com/sharepoint/events"/>
  </ds:schemaRefs>
</ds:datastoreItem>
</file>

<file path=customXml/itemProps3.xml><?xml version="1.0" encoding="utf-8"?>
<ds:datastoreItem xmlns:ds="http://schemas.openxmlformats.org/officeDocument/2006/customXml" ds:itemID="{10BDDC33-005F-4252-A360-82FE8239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6a825-c0c6-48ea-94b2-95f6485e7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620CE-D0E0-472C-86BF-DFBA2AE6F019}">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8526a825-c0c6-48ea-94b2-95f6485e787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Egger Brief</vt:lpstr>
      <vt:lpstr>Egger Brief</vt:lpstr>
    </vt:vector>
  </TitlesOfParts>
  <Company>Fritz EGGER GmbH &amp; Co.</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Egger Brief</dc:title>
  <dc:subject/>
  <dc:creator>Stefan Daniel</dc:creator>
  <cp:keywords/>
  <cp:lastModifiedBy>Stefan Daniel</cp:lastModifiedBy>
  <cp:revision>2</cp:revision>
  <cp:lastPrinted>2008-06-17T09:17:00Z</cp:lastPrinted>
  <dcterms:created xsi:type="dcterms:W3CDTF">2020-12-11T08:45:00Z</dcterms:created>
  <dcterms:modified xsi:type="dcterms:W3CDTF">2020-12-11T08:45:00Z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0x010100E48F9F98BCF5D04D977C05BA17B3F7050041C5269537556E4EAF33A30107CE05F2</vt:lpwstr>
  </property>
  <property fmtid="{D5CDD505-2E9C-101B-9397-08002B2CF9AE}" pid="3" name="_dlc_DocIdItemGuid">
    <vt:lpwstr>eaa83e0a-7f7a-4c78-b3e4-1748127488f0</vt:lpwstr>
  </property>
  <property fmtid="{D5CDD505-2E9C-101B-9397-08002B2CF9AE}" pid="4" name="EGGCCDocType">
    <vt:lpwstr/>
  </property>
  <property fmtid="{D5CDD505-2E9C-101B-9397-08002B2CF9AE}" pid="5" name="EGGCCEundEFolderName">
    <vt:lpwstr>75;#Authorities|25d6fab9-6605-4aac-bab5-f951dee647b8</vt:lpwstr>
  </property>
  <property fmtid="{D5CDD505-2E9C-101B-9397-08002B2CF9AE}" pid="6" name="Metadata4">
    <vt:lpwstr/>
  </property>
  <property fmtid="{D5CDD505-2E9C-101B-9397-08002B2CF9AE}" pid="7" name="Metadata3">
    <vt:lpwstr>75;#Authorities|25d6fab9-6605-4aac-bab5-f951dee647b8</vt:lpwstr>
  </property>
  <property fmtid="{D5CDD505-2E9C-101B-9397-08002B2CF9AE}" pid="8" name="EGGCCArea">
    <vt:lpwstr/>
  </property>
  <property fmtid="{D5CDD505-2E9C-101B-9397-08002B2CF9AE}" pid="9" name="EGGLocation">
    <vt:lpwstr>60;#AUK|7bf0a493-18ad-4f68-b32a-b851daf416b5</vt:lpwstr>
  </property>
</Properties>
</file>